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2059" w14:textId="750F6C1F" w:rsidR="0073148C" w:rsidRPr="005A3990" w:rsidRDefault="006828E8" w:rsidP="00DC5934">
      <w:pPr>
        <w:spacing w:after="0" w:line="240" w:lineRule="auto"/>
        <w:jc w:val="center"/>
        <w:rPr>
          <w:rFonts w:ascii="Arial" w:eastAsia="Times New Roman" w:hAnsi="Arial" w:cs="Arial"/>
          <w:b/>
          <w:sz w:val="36"/>
          <w:szCs w:val="36"/>
          <w:lang w:eastAsia="en-GB"/>
        </w:rPr>
      </w:pPr>
      <w:r>
        <w:rPr>
          <w:rFonts w:ascii="Arial" w:eastAsia="Times New Roman" w:hAnsi="Arial" w:cs="Arial"/>
          <w:b/>
          <w:noProof/>
          <w:sz w:val="36"/>
          <w:szCs w:val="36"/>
          <w:lang w:eastAsia="en-GB"/>
        </w:rPr>
        <w:drawing>
          <wp:inline distT="0" distB="0" distL="0" distR="0" wp14:anchorId="6BB3D09A" wp14:editId="52711CB9">
            <wp:extent cx="1200150"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CC Colour.gif"/>
                    <pic:cNvPicPr/>
                  </pic:nvPicPr>
                  <pic:blipFill>
                    <a:blip r:embed="rId8">
                      <a:extLst>
                        <a:ext uri="{28A0092B-C50C-407E-A947-70E740481C1C}">
                          <a14:useLocalDpi xmlns:a14="http://schemas.microsoft.com/office/drawing/2010/main" val="0"/>
                        </a:ext>
                      </a:extLst>
                    </a:blip>
                    <a:stretch>
                      <a:fillRect/>
                    </a:stretch>
                  </pic:blipFill>
                  <pic:spPr>
                    <a:xfrm>
                      <a:off x="0" y="0"/>
                      <a:ext cx="1200150" cy="628650"/>
                    </a:xfrm>
                    <a:prstGeom prst="rect">
                      <a:avLst/>
                    </a:prstGeom>
                  </pic:spPr>
                </pic:pic>
              </a:graphicData>
            </a:graphic>
          </wp:inline>
        </w:drawing>
      </w:r>
    </w:p>
    <w:p w14:paraId="0395DBCA" w14:textId="77777777" w:rsidR="007D38B3" w:rsidRPr="001B63CB" w:rsidRDefault="0073148C" w:rsidP="0073148C">
      <w:pPr>
        <w:spacing w:after="0" w:line="240" w:lineRule="auto"/>
        <w:jc w:val="center"/>
        <w:rPr>
          <w:rFonts w:ascii="Arial" w:eastAsia="Times New Roman" w:hAnsi="Arial" w:cs="Arial"/>
          <w:b/>
          <w:sz w:val="24"/>
          <w:szCs w:val="24"/>
          <w:lang w:eastAsia="en-GB"/>
        </w:rPr>
      </w:pPr>
      <w:r w:rsidRPr="001B63CB">
        <w:rPr>
          <w:rFonts w:ascii="Arial" w:eastAsia="Times New Roman" w:hAnsi="Arial" w:cs="Arial"/>
          <w:b/>
          <w:sz w:val="24"/>
          <w:szCs w:val="24"/>
          <w:lang w:eastAsia="en-GB"/>
        </w:rPr>
        <w:t>Education &amp; Youth</w:t>
      </w:r>
    </w:p>
    <w:p w14:paraId="271D859D" w14:textId="77777777" w:rsidR="0073148C" w:rsidRPr="0073148C" w:rsidRDefault="0073148C" w:rsidP="006828E8">
      <w:pPr>
        <w:spacing w:after="0" w:line="240" w:lineRule="auto"/>
        <w:rPr>
          <w:rFonts w:ascii="Arial" w:eastAsia="Times New Roman" w:hAnsi="Arial" w:cs="Arial"/>
          <w:b/>
          <w:sz w:val="52"/>
          <w:szCs w:val="52"/>
          <w:lang w:eastAsia="en-GB"/>
        </w:rPr>
      </w:pPr>
    </w:p>
    <w:p w14:paraId="045617BB" w14:textId="650832A5" w:rsidR="00DC5934" w:rsidRPr="00EA7E8C" w:rsidRDefault="0073148C" w:rsidP="00EA7E8C">
      <w:pPr>
        <w:jc w:val="center"/>
        <w:rPr>
          <w:rFonts w:ascii="Arial" w:hAnsi="Arial" w:cs="Arial"/>
          <w:b/>
          <w:sz w:val="40"/>
          <w:szCs w:val="40"/>
        </w:rPr>
      </w:pPr>
      <w:r w:rsidRPr="001B63CB">
        <w:rPr>
          <w:rFonts w:ascii="Arial" w:hAnsi="Arial" w:cs="Arial"/>
          <w:b/>
          <w:sz w:val="40"/>
          <w:szCs w:val="40"/>
        </w:rPr>
        <w:t xml:space="preserve">Safeguarding Policy </w:t>
      </w:r>
    </w:p>
    <w:p w14:paraId="0A72F2D7" w14:textId="7DFFB790" w:rsidR="0073148C" w:rsidRPr="001B63CB" w:rsidRDefault="009A6A0D" w:rsidP="001B63CB">
      <w:pPr>
        <w:jc w:val="center"/>
        <w:rPr>
          <w:rFonts w:ascii="Arial" w:hAnsi="Arial" w:cs="Arial"/>
          <w:sz w:val="24"/>
          <w:szCs w:val="24"/>
        </w:rPr>
      </w:pPr>
      <w:r w:rsidRPr="00305D41">
        <w:rPr>
          <w:rFonts w:ascii="Arial" w:hAnsi="Arial" w:cs="Arial"/>
          <w:b/>
          <w:bCs/>
          <w:sz w:val="24"/>
          <w:szCs w:val="24"/>
        </w:rPr>
        <w:t xml:space="preserve">Model Policy for all </w:t>
      </w:r>
      <w:r w:rsidR="00B0704D">
        <w:rPr>
          <w:rFonts w:ascii="Arial" w:hAnsi="Arial" w:cs="Arial"/>
          <w:b/>
          <w:bCs/>
          <w:sz w:val="24"/>
          <w:szCs w:val="24"/>
        </w:rPr>
        <w:t xml:space="preserve">primary and </w:t>
      </w:r>
      <w:r w:rsidRPr="00305D41">
        <w:rPr>
          <w:rFonts w:ascii="Arial" w:hAnsi="Arial" w:cs="Arial"/>
          <w:b/>
          <w:bCs/>
          <w:sz w:val="24"/>
          <w:szCs w:val="24"/>
        </w:rPr>
        <w:t>secondary school provision including specialist school</w:t>
      </w:r>
      <w:r w:rsidR="0015402B">
        <w:rPr>
          <w:rFonts w:ascii="Arial" w:hAnsi="Arial" w:cs="Arial"/>
          <w:b/>
          <w:bCs/>
          <w:sz w:val="24"/>
          <w:szCs w:val="24"/>
        </w:rPr>
        <w:t>s</w:t>
      </w:r>
      <w:r w:rsidRPr="00305D41">
        <w:rPr>
          <w:rFonts w:ascii="Arial" w:hAnsi="Arial" w:cs="Arial"/>
          <w:b/>
          <w:bCs/>
          <w:sz w:val="24"/>
          <w:szCs w:val="24"/>
        </w:rPr>
        <w:t xml:space="preserve"> and pupil referral unit (PRU)</w:t>
      </w:r>
      <w:r w:rsidR="001B63CB" w:rsidRPr="00305D41">
        <w:rPr>
          <w:rFonts w:ascii="Arial" w:hAnsi="Arial" w:cs="Arial"/>
          <w:b/>
          <w:sz w:val="24"/>
          <w:szCs w:val="24"/>
        </w:rPr>
        <w:t>.</w:t>
      </w:r>
      <w:r w:rsidR="001B63CB" w:rsidRPr="00305D41">
        <w:rPr>
          <w:rFonts w:ascii="Arial" w:hAnsi="Arial" w:cs="Arial"/>
          <w:sz w:val="24"/>
          <w:szCs w:val="24"/>
        </w:rPr>
        <w:t xml:space="preserve"> </w:t>
      </w:r>
      <w:r w:rsidR="00044F5D" w:rsidRPr="001B63CB">
        <w:rPr>
          <w:rFonts w:ascii="Arial" w:hAnsi="Arial" w:cs="Arial"/>
          <w:b/>
          <w:sz w:val="24"/>
          <w:szCs w:val="24"/>
        </w:rPr>
        <w:t>This policy sets out the approach and provision for safeguarding learners</w:t>
      </w:r>
      <w:r w:rsidR="00645E0E" w:rsidRPr="001B63CB">
        <w:rPr>
          <w:rFonts w:ascii="Arial" w:hAnsi="Arial" w:cs="Arial"/>
          <w:b/>
          <w:sz w:val="24"/>
          <w:szCs w:val="24"/>
        </w:rPr>
        <w:t xml:space="preserve"> in Flintshire</w:t>
      </w:r>
      <w:r w:rsidR="00044F5D" w:rsidRPr="001B63CB">
        <w:rPr>
          <w:rFonts w:ascii="Arial" w:hAnsi="Arial" w:cs="Arial"/>
          <w:b/>
          <w:sz w:val="24"/>
          <w:szCs w:val="24"/>
        </w:rPr>
        <w:t>.</w:t>
      </w:r>
      <w:r w:rsidR="00F750ED" w:rsidRPr="001B63CB">
        <w:rPr>
          <w:rFonts w:ascii="Arial" w:hAnsi="Arial" w:cs="Arial"/>
          <w:b/>
          <w:sz w:val="24"/>
          <w:szCs w:val="24"/>
        </w:rPr>
        <w:t xml:space="preserve"> </w:t>
      </w:r>
    </w:p>
    <w:p w14:paraId="6C067A74" w14:textId="50EBA98C" w:rsidR="00EA7E8C" w:rsidRPr="00A77060" w:rsidRDefault="00A77060" w:rsidP="00EA7E8C">
      <w:pPr>
        <w:jc w:val="center"/>
        <w:rPr>
          <w:rFonts w:ascii="Arial" w:hAnsi="Arial" w:cs="Arial"/>
          <w:bCs/>
          <w:i/>
          <w:sz w:val="24"/>
          <w:szCs w:val="24"/>
        </w:rPr>
      </w:pPr>
      <w:r>
        <w:rPr>
          <w:rFonts w:ascii="Arial" w:hAnsi="Arial" w:cs="Arial"/>
          <w:bCs/>
          <w:i/>
          <w:sz w:val="24"/>
          <w:szCs w:val="24"/>
          <w:highlight w:val="lightGray"/>
        </w:rPr>
        <w:t xml:space="preserve">PLEASE NOTE: </w:t>
      </w:r>
      <w:r w:rsidR="00EA7E8C" w:rsidRPr="00A77060">
        <w:rPr>
          <w:rFonts w:ascii="Arial" w:hAnsi="Arial" w:cs="Arial"/>
          <w:bCs/>
          <w:i/>
          <w:sz w:val="24"/>
          <w:szCs w:val="24"/>
          <w:highlight w:val="lightGray"/>
        </w:rPr>
        <w:t xml:space="preserve">Areas highlighted in grey require personalisation / further detail </w:t>
      </w:r>
    </w:p>
    <w:p w14:paraId="7512AED0" w14:textId="77777777" w:rsidR="001B63CB" w:rsidRDefault="001B63CB" w:rsidP="007D38B3">
      <w:pPr>
        <w:spacing w:after="0" w:line="240" w:lineRule="auto"/>
        <w:jc w:val="center"/>
        <w:rPr>
          <w:rFonts w:ascii="Arial" w:eastAsia="Times New Roman" w:hAnsi="Arial"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FE45A0" w:rsidRPr="00FE45A0" w14:paraId="48D17FBA" w14:textId="77777777" w:rsidTr="001B63CB">
        <w:trPr>
          <w:jc w:val="center"/>
        </w:trPr>
        <w:tc>
          <w:tcPr>
            <w:tcW w:w="3256" w:type="dxa"/>
            <w:shd w:val="clear" w:color="auto" w:fill="C5E0B3" w:themeFill="accent6" w:themeFillTint="66"/>
          </w:tcPr>
          <w:p w14:paraId="2305B441" w14:textId="1252C030" w:rsidR="001B63CB" w:rsidRPr="00FE45A0" w:rsidRDefault="001B63CB" w:rsidP="001B63CB">
            <w:pPr>
              <w:spacing w:after="0" w:line="240" w:lineRule="auto"/>
              <w:rPr>
                <w:rFonts w:ascii="Arial" w:eastAsia="Times New Roman" w:hAnsi="Arial" w:cs="Arial"/>
                <w:b/>
                <w:sz w:val="24"/>
                <w:szCs w:val="24"/>
                <w:lang w:eastAsia="en-GB"/>
              </w:rPr>
            </w:pPr>
            <w:r w:rsidRPr="00FE45A0">
              <w:rPr>
                <w:rFonts w:ascii="Arial" w:eastAsia="Times New Roman" w:hAnsi="Arial" w:cs="Arial"/>
                <w:b/>
                <w:sz w:val="24"/>
                <w:szCs w:val="24"/>
                <w:lang w:eastAsia="en-GB"/>
              </w:rPr>
              <w:t>Date first implemented</w:t>
            </w:r>
          </w:p>
        </w:tc>
        <w:tc>
          <w:tcPr>
            <w:tcW w:w="6237" w:type="dxa"/>
            <w:shd w:val="clear" w:color="auto" w:fill="auto"/>
          </w:tcPr>
          <w:p w14:paraId="2CE0D82A" w14:textId="1BCF3FAF" w:rsidR="001B63CB" w:rsidRPr="00FE45A0" w:rsidRDefault="001B63CB" w:rsidP="00232318">
            <w:pPr>
              <w:rPr>
                <w:rFonts w:ascii="Arial" w:eastAsia="Calibri" w:hAnsi="Arial" w:cs="Arial"/>
                <w:sz w:val="24"/>
                <w:szCs w:val="24"/>
              </w:rPr>
            </w:pPr>
            <w:r w:rsidRPr="00FE45A0">
              <w:rPr>
                <w:rFonts w:ascii="Arial" w:eastAsia="Calibri" w:hAnsi="Arial" w:cs="Arial"/>
                <w:sz w:val="24"/>
                <w:szCs w:val="24"/>
              </w:rPr>
              <w:t>September 2017</w:t>
            </w:r>
          </w:p>
        </w:tc>
      </w:tr>
      <w:tr w:rsidR="00FE45A0" w:rsidRPr="00FE45A0" w14:paraId="1FC1059B" w14:textId="77777777" w:rsidTr="001B63CB">
        <w:trPr>
          <w:jc w:val="center"/>
        </w:trPr>
        <w:tc>
          <w:tcPr>
            <w:tcW w:w="3256" w:type="dxa"/>
            <w:shd w:val="clear" w:color="auto" w:fill="C5E0B3" w:themeFill="accent6" w:themeFillTint="66"/>
          </w:tcPr>
          <w:p w14:paraId="281DCC74" w14:textId="5CF7F68C" w:rsidR="001B63CB" w:rsidRPr="00FE45A0" w:rsidRDefault="001B63CB" w:rsidP="001B63CB">
            <w:pPr>
              <w:spacing w:after="0" w:line="240" w:lineRule="auto"/>
              <w:rPr>
                <w:rFonts w:ascii="Arial" w:eastAsia="Times New Roman" w:hAnsi="Arial" w:cs="Arial"/>
                <w:b/>
                <w:sz w:val="24"/>
                <w:szCs w:val="24"/>
                <w:lang w:eastAsia="en-GB"/>
              </w:rPr>
            </w:pPr>
            <w:r w:rsidRPr="00FE45A0">
              <w:rPr>
                <w:rFonts w:ascii="Arial" w:eastAsia="Times New Roman" w:hAnsi="Arial" w:cs="Arial"/>
                <w:b/>
                <w:sz w:val="24"/>
                <w:szCs w:val="24"/>
                <w:lang w:eastAsia="en-GB"/>
              </w:rPr>
              <w:t>Date of last amendment</w:t>
            </w:r>
          </w:p>
        </w:tc>
        <w:tc>
          <w:tcPr>
            <w:tcW w:w="6237" w:type="dxa"/>
            <w:shd w:val="clear" w:color="auto" w:fill="auto"/>
          </w:tcPr>
          <w:p w14:paraId="1A39355E" w14:textId="596A3B51" w:rsidR="001B63CB" w:rsidRPr="00FE45A0" w:rsidRDefault="00D868AF" w:rsidP="001B63CB">
            <w:pPr>
              <w:rPr>
                <w:rFonts w:ascii="Arial" w:eastAsia="Calibri" w:hAnsi="Arial" w:cs="Arial"/>
                <w:sz w:val="24"/>
                <w:szCs w:val="24"/>
              </w:rPr>
            </w:pPr>
            <w:r w:rsidRPr="00FE45A0">
              <w:rPr>
                <w:rFonts w:ascii="Arial" w:eastAsia="Calibri" w:hAnsi="Arial" w:cs="Arial"/>
                <w:sz w:val="24"/>
                <w:szCs w:val="24"/>
              </w:rPr>
              <w:t>202</w:t>
            </w:r>
            <w:r w:rsidR="006F24B7" w:rsidRPr="00FE45A0">
              <w:rPr>
                <w:rFonts w:ascii="Arial" w:eastAsia="Calibri" w:hAnsi="Arial" w:cs="Arial"/>
                <w:sz w:val="24"/>
                <w:szCs w:val="24"/>
              </w:rPr>
              <w:t>4</w:t>
            </w:r>
          </w:p>
        </w:tc>
      </w:tr>
      <w:tr w:rsidR="00FE45A0" w:rsidRPr="00FE45A0" w14:paraId="0C8BC824" w14:textId="77777777" w:rsidTr="001B63CB">
        <w:trPr>
          <w:jc w:val="center"/>
        </w:trPr>
        <w:tc>
          <w:tcPr>
            <w:tcW w:w="3256" w:type="dxa"/>
            <w:shd w:val="clear" w:color="auto" w:fill="C5E0B3" w:themeFill="accent6" w:themeFillTint="66"/>
          </w:tcPr>
          <w:p w14:paraId="5189BBC8" w14:textId="6989CF3D" w:rsidR="001B63CB" w:rsidRPr="00FE45A0" w:rsidRDefault="001B63CB" w:rsidP="001B63CB">
            <w:pPr>
              <w:spacing w:after="0" w:line="240" w:lineRule="auto"/>
              <w:rPr>
                <w:rFonts w:ascii="Arial" w:eastAsia="Times New Roman" w:hAnsi="Arial" w:cs="Arial"/>
                <w:b/>
                <w:sz w:val="24"/>
                <w:szCs w:val="24"/>
                <w:lang w:eastAsia="en-GB"/>
              </w:rPr>
            </w:pPr>
            <w:r w:rsidRPr="00FE45A0">
              <w:rPr>
                <w:rFonts w:ascii="Arial" w:eastAsia="Times New Roman" w:hAnsi="Arial" w:cs="Arial"/>
                <w:b/>
                <w:sz w:val="24"/>
                <w:szCs w:val="24"/>
                <w:lang w:eastAsia="en-GB"/>
              </w:rPr>
              <w:t>Version</w:t>
            </w:r>
          </w:p>
        </w:tc>
        <w:tc>
          <w:tcPr>
            <w:tcW w:w="6237" w:type="dxa"/>
            <w:shd w:val="clear" w:color="auto" w:fill="auto"/>
          </w:tcPr>
          <w:p w14:paraId="2BF5B775" w14:textId="18680731" w:rsidR="001B63CB" w:rsidRPr="00FE45A0" w:rsidRDefault="006F24B7" w:rsidP="001B63CB">
            <w:pPr>
              <w:rPr>
                <w:rFonts w:ascii="Arial" w:eastAsia="Calibri" w:hAnsi="Arial" w:cs="Arial"/>
                <w:sz w:val="24"/>
                <w:szCs w:val="24"/>
              </w:rPr>
            </w:pPr>
            <w:r w:rsidRPr="00FE45A0">
              <w:rPr>
                <w:rFonts w:ascii="Arial" w:eastAsia="Calibri" w:hAnsi="Arial" w:cs="Arial"/>
                <w:sz w:val="24"/>
                <w:szCs w:val="24"/>
              </w:rPr>
              <w:t>5</w:t>
            </w:r>
          </w:p>
        </w:tc>
      </w:tr>
      <w:tr w:rsidR="00FE45A0" w:rsidRPr="00FE45A0" w14:paraId="2A267324" w14:textId="77777777" w:rsidTr="001B63CB">
        <w:trPr>
          <w:jc w:val="center"/>
        </w:trPr>
        <w:tc>
          <w:tcPr>
            <w:tcW w:w="3256" w:type="dxa"/>
            <w:shd w:val="clear" w:color="auto" w:fill="C5E0B3" w:themeFill="accent6" w:themeFillTint="66"/>
          </w:tcPr>
          <w:p w14:paraId="4B00D676" w14:textId="0BA3BE3E" w:rsidR="001B63CB" w:rsidRPr="00FE45A0" w:rsidRDefault="001B63CB" w:rsidP="001B63CB">
            <w:pPr>
              <w:spacing w:after="0" w:line="240" w:lineRule="auto"/>
              <w:rPr>
                <w:rFonts w:ascii="Arial" w:eastAsia="Times New Roman" w:hAnsi="Arial" w:cs="Arial"/>
                <w:b/>
                <w:sz w:val="24"/>
                <w:szCs w:val="24"/>
                <w:lang w:eastAsia="en-GB"/>
              </w:rPr>
            </w:pPr>
            <w:r w:rsidRPr="00FE45A0">
              <w:rPr>
                <w:rFonts w:ascii="Arial" w:eastAsia="Times New Roman" w:hAnsi="Arial" w:cs="Arial"/>
                <w:b/>
                <w:sz w:val="24"/>
                <w:szCs w:val="24"/>
                <w:lang w:eastAsia="en-GB"/>
              </w:rPr>
              <w:t>Date of next review</w:t>
            </w:r>
          </w:p>
        </w:tc>
        <w:tc>
          <w:tcPr>
            <w:tcW w:w="6237" w:type="dxa"/>
            <w:shd w:val="clear" w:color="auto" w:fill="auto"/>
          </w:tcPr>
          <w:p w14:paraId="690D8FC1" w14:textId="533C9582" w:rsidR="001B63CB" w:rsidRPr="00FE45A0" w:rsidRDefault="001B63CB" w:rsidP="00232318">
            <w:pPr>
              <w:pStyle w:val="Default"/>
              <w:rPr>
                <w:color w:val="auto"/>
              </w:rPr>
            </w:pPr>
            <w:r w:rsidRPr="00FE45A0">
              <w:rPr>
                <w:color w:val="auto"/>
              </w:rPr>
              <w:t>202</w:t>
            </w:r>
            <w:r w:rsidR="006F24B7" w:rsidRPr="00FE45A0">
              <w:rPr>
                <w:color w:val="auto"/>
              </w:rPr>
              <w:t>5</w:t>
            </w:r>
          </w:p>
          <w:p w14:paraId="7A304DD2" w14:textId="3AE4729C" w:rsidR="001B63CB" w:rsidRPr="00FE45A0" w:rsidRDefault="001B63CB" w:rsidP="00232318">
            <w:pPr>
              <w:pStyle w:val="Default"/>
              <w:rPr>
                <w:color w:val="auto"/>
              </w:rPr>
            </w:pPr>
          </w:p>
        </w:tc>
      </w:tr>
      <w:tr w:rsidR="00FE45A0" w:rsidRPr="00FE45A0" w14:paraId="5B473169" w14:textId="77777777" w:rsidTr="001B63CB">
        <w:trPr>
          <w:jc w:val="center"/>
        </w:trPr>
        <w:tc>
          <w:tcPr>
            <w:tcW w:w="3256" w:type="dxa"/>
            <w:shd w:val="clear" w:color="auto" w:fill="C5E0B3" w:themeFill="accent6" w:themeFillTint="66"/>
          </w:tcPr>
          <w:p w14:paraId="201BFDAD" w14:textId="7F9F99A4" w:rsidR="001B63CB" w:rsidRPr="00FE45A0" w:rsidRDefault="001B63CB" w:rsidP="001B63CB">
            <w:pPr>
              <w:spacing w:after="0" w:line="240" w:lineRule="auto"/>
              <w:rPr>
                <w:rFonts w:ascii="Arial" w:eastAsia="Times New Roman" w:hAnsi="Arial" w:cs="Arial"/>
                <w:b/>
                <w:sz w:val="24"/>
                <w:szCs w:val="24"/>
                <w:lang w:eastAsia="en-GB"/>
              </w:rPr>
            </w:pPr>
            <w:r w:rsidRPr="00FE45A0">
              <w:rPr>
                <w:rFonts w:ascii="Arial" w:eastAsia="Times New Roman" w:hAnsi="Arial" w:cs="Arial"/>
                <w:b/>
                <w:sz w:val="24"/>
                <w:szCs w:val="24"/>
                <w:lang w:eastAsia="en-GB"/>
              </w:rPr>
              <w:t>Policy owner for review</w:t>
            </w:r>
          </w:p>
        </w:tc>
        <w:tc>
          <w:tcPr>
            <w:tcW w:w="6237" w:type="dxa"/>
            <w:shd w:val="clear" w:color="auto" w:fill="auto"/>
          </w:tcPr>
          <w:p w14:paraId="6CDFA844" w14:textId="484AB51B" w:rsidR="001B63CB" w:rsidRPr="00FE45A0" w:rsidRDefault="001B63CB" w:rsidP="00232318">
            <w:pPr>
              <w:rPr>
                <w:rFonts w:ascii="Arial" w:eastAsia="Calibri" w:hAnsi="Arial" w:cs="Arial"/>
                <w:sz w:val="24"/>
                <w:szCs w:val="24"/>
              </w:rPr>
            </w:pPr>
            <w:r w:rsidRPr="00FE45A0">
              <w:rPr>
                <w:rFonts w:ascii="Arial" w:eastAsia="Calibri" w:hAnsi="Arial" w:cs="Arial"/>
                <w:sz w:val="24"/>
                <w:szCs w:val="24"/>
              </w:rPr>
              <w:t>Learning Advisor – Health, Wellbeing &amp; Safeguarding</w:t>
            </w:r>
          </w:p>
        </w:tc>
      </w:tr>
    </w:tbl>
    <w:p w14:paraId="286377BF" w14:textId="77777777" w:rsidR="001B63CB" w:rsidRDefault="001B63CB" w:rsidP="007D38B3">
      <w:pPr>
        <w:spacing w:after="0" w:line="240" w:lineRule="auto"/>
        <w:jc w:val="center"/>
        <w:rPr>
          <w:rFonts w:ascii="Arial" w:eastAsia="Times New Roman" w:hAnsi="Arial" w:cs="Arial"/>
          <w:sz w:val="24"/>
          <w:szCs w:val="24"/>
          <w:lang w:eastAsia="en-GB"/>
        </w:rPr>
      </w:pPr>
    </w:p>
    <w:p w14:paraId="0AF5A757" w14:textId="77777777" w:rsidR="001B63CB" w:rsidRDefault="001B63CB" w:rsidP="007D38B3">
      <w:pPr>
        <w:spacing w:after="0" w:line="240" w:lineRule="auto"/>
        <w:jc w:val="center"/>
        <w:rPr>
          <w:rFonts w:ascii="Arial" w:eastAsia="Times New Roman" w:hAnsi="Arial"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E86C16" w14:paraId="66FAACC5" w14:textId="77777777" w:rsidTr="001B63CB">
        <w:trPr>
          <w:jc w:val="center"/>
        </w:trPr>
        <w:tc>
          <w:tcPr>
            <w:tcW w:w="3256" w:type="dxa"/>
            <w:shd w:val="clear" w:color="auto" w:fill="C5E0B3" w:themeFill="accent6" w:themeFillTint="66"/>
          </w:tcPr>
          <w:p w14:paraId="4E57287F" w14:textId="39C2FA81" w:rsidR="00E86C16" w:rsidRPr="00DA1EE1" w:rsidRDefault="00E86C16" w:rsidP="003000DD">
            <w:pPr>
              <w:rPr>
                <w:rFonts w:ascii="Arial" w:hAnsi="Arial" w:cs="Arial"/>
                <w:b/>
                <w:bCs/>
                <w:color w:val="000000"/>
                <w:sz w:val="24"/>
                <w:szCs w:val="24"/>
              </w:rPr>
            </w:pPr>
            <w:r w:rsidRPr="00DA1EE1">
              <w:rPr>
                <w:rFonts w:ascii="Arial" w:hAnsi="Arial" w:cs="Arial"/>
                <w:b/>
                <w:bCs/>
                <w:color w:val="000000"/>
                <w:sz w:val="24"/>
                <w:szCs w:val="24"/>
              </w:rPr>
              <w:t>School</w:t>
            </w:r>
          </w:p>
        </w:tc>
        <w:tc>
          <w:tcPr>
            <w:tcW w:w="6237" w:type="dxa"/>
            <w:shd w:val="clear" w:color="auto" w:fill="auto"/>
          </w:tcPr>
          <w:p w14:paraId="00B97CF0" w14:textId="2D1B17AC" w:rsidR="00E86C16" w:rsidRPr="008A4444" w:rsidRDefault="008A4444" w:rsidP="003000DD">
            <w:pPr>
              <w:rPr>
                <w:rFonts w:ascii="Arial" w:eastAsia="Calibri" w:hAnsi="Arial" w:cs="Arial"/>
                <w:sz w:val="24"/>
                <w:szCs w:val="24"/>
              </w:rPr>
            </w:pPr>
            <w:r w:rsidRPr="008A4444">
              <w:rPr>
                <w:rFonts w:ascii="Arial" w:eastAsia="Calibri" w:hAnsi="Arial" w:cs="Arial"/>
                <w:sz w:val="24"/>
                <w:szCs w:val="24"/>
              </w:rPr>
              <w:t>Ysgol Bro Carmel</w:t>
            </w:r>
          </w:p>
        </w:tc>
      </w:tr>
      <w:tr w:rsidR="003000DD" w14:paraId="37E42421" w14:textId="77777777" w:rsidTr="001B63CB">
        <w:trPr>
          <w:jc w:val="center"/>
        </w:trPr>
        <w:tc>
          <w:tcPr>
            <w:tcW w:w="3256" w:type="dxa"/>
            <w:shd w:val="clear" w:color="auto" w:fill="C5E0B3" w:themeFill="accent6" w:themeFillTint="66"/>
          </w:tcPr>
          <w:p w14:paraId="76DAC7CB" w14:textId="48473290" w:rsidR="003000DD" w:rsidRPr="00DA1EE1" w:rsidRDefault="003000DD" w:rsidP="003000DD">
            <w:pPr>
              <w:rPr>
                <w:rFonts w:ascii="Arial" w:eastAsia="Calibri" w:hAnsi="Arial" w:cs="Arial"/>
                <w:b/>
                <w:sz w:val="24"/>
                <w:szCs w:val="24"/>
              </w:rPr>
            </w:pPr>
            <w:r w:rsidRPr="00DA1EE1">
              <w:rPr>
                <w:rFonts w:ascii="Arial" w:hAnsi="Arial" w:cs="Arial"/>
                <w:b/>
                <w:bCs/>
                <w:color w:val="000000"/>
                <w:sz w:val="24"/>
                <w:szCs w:val="24"/>
              </w:rPr>
              <w:t>Da</w:t>
            </w:r>
            <w:r w:rsidR="00FF0FE6">
              <w:rPr>
                <w:rFonts w:ascii="Arial" w:hAnsi="Arial" w:cs="Arial"/>
                <w:b/>
                <w:bCs/>
                <w:color w:val="000000"/>
                <w:sz w:val="24"/>
                <w:szCs w:val="24"/>
              </w:rPr>
              <w:t>te policy a</w:t>
            </w:r>
            <w:r w:rsidR="001846BE" w:rsidRPr="00DA1EE1">
              <w:rPr>
                <w:rFonts w:ascii="Arial" w:hAnsi="Arial" w:cs="Arial"/>
                <w:b/>
                <w:bCs/>
                <w:color w:val="000000"/>
                <w:sz w:val="24"/>
                <w:szCs w:val="24"/>
              </w:rPr>
              <w:t xml:space="preserve">pproved </w:t>
            </w:r>
          </w:p>
        </w:tc>
        <w:tc>
          <w:tcPr>
            <w:tcW w:w="6237" w:type="dxa"/>
            <w:shd w:val="clear" w:color="auto" w:fill="auto"/>
          </w:tcPr>
          <w:p w14:paraId="422F9E99" w14:textId="2BBB5CA9" w:rsidR="003000DD" w:rsidRPr="00DA1EE1" w:rsidRDefault="006828E8" w:rsidP="003000DD">
            <w:pPr>
              <w:rPr>
                <w:rFonts w:ascii="Calibri" w:eastAsia="Calibri" w:hAnsi="Calibri"/>
                <w:sz w:val="24"/>
                <w:szCs w:val="24"/>
              </w:rPr>
            </w:pPr>
            <w:r w:rsidRPr="008A4444">
              <w:rPr>
                <w:rFonts w:ascii="Arial" w:hAnsi="Arial" w:cs="Arial"/>
                <w:sz w:val="24"/>
                <w:szCs w:val="24"/>
                <w:highlight w:val="yellow"/>
              </w:rPr>
              <w:t>This policy was approved by the School’s Governing Body on:</w:t>
            </w:r>
          </w:p>
        </w:tc>
      </w:tr>
      <w:tr w:rsidR="003000DD" w14:paraId="182BA592" w14:textId="77777777" w:rsidTr="001B63CB">
        <w:trPr>
          <w:jc w:val="center"/>
        </w:trPr>
        <w:tc>
          <w:tcPr>
            <w:tcW w:w="3256" w:type="dxa"/>
            <w:shd w:val="clear" w:color="auto" w:fill="C5E0B3" w:themeFill="accent6" w:themeFillTint="66"/>
          </w:tcPr>
          <w:p w14:paraId="464AE9F1" w14:textId="77777777" w:rsidR="003000DD" w:rsidRPr="00DA1EE1" w:rsidRDefault="003000DD" w:rsidP="003000DD">
            <w:pPr>
              <w:rPr>
                <w:rFonts w:ascii="Arial" w:eastAsia="Calibri" w:hAnsi="Arial" w:cs="Arial"/>
                <w:b/>
                <w:sz w:val="24"/>
                <w:szCs w:val="24"/>
              </w:rPr>
            </w:pPr>
            <w:r w:rsidRPr="00DA1EE1">
              <w:rPr>
                <w:rFonts w:ascii="Arial" w:hAnsi="Arial" w:cs="Arial"/>
                <w:b/>
                <w:bCs/>
                <w:color w:val="000000"/>
                <w:sz w:val="24"/>
                <w:szCs w:val="24"/>
              </w:rPr>
              <w:t>Review frequency</w:t>
            </w:r>
          </w:p>
        </w:tc>
        <w:tc>
          <w:tcPr>
            <w:tcW w:w="6237" w:type="dxa"/>
            <w:shd w:val="clear" w:color="auto" w:fill="auto"/>
          </w:tcPr>
          <w:p w14:paraId="42FDA83B" w14:textId="12AA383F" w:rsidR="003000DD" w:rsidRPr="00DA1EE1" w:rsidRDefault="006828E8" w:rsidP="001846BE">
            <w:pPr>
              <w:pStyle w:val="Default"/>
            </w:pPr>
            <w:r w:rsidRPr="00DA1EE1">
              <w:t xml:space="preserve">This policy will be reviewed </w:t>
            </w:r>
            <w:r w:rsidRPr="00DA1EE1">
              <w:rPr>
                <w:u w:val="single"/>
              </w:rPr>
              <w:t>annually</w:t>
            </w:r>
            <w:r w:rsidRPr="00DA1EE1">
              <w:t xml:space="preserve"> by the head teacher, staff and governors, or if any amendments occur in legislation or in consideration of changes in working practices which may stem from incidents or allegations. </w:t>
            </w:r>
          </w:p>
        </w:tc>
      </w:tr>
      <w:tr w:rsidR="003000DD" w14:paraId="111224A5" w14:textId="77777777" w:rsidTr="001B63CB">
        <w:trPr>
          <w:jc w:val="center"/>
        </w:trPr>
        <w:tc>
          <w:tcPr>
            <w:tcW w:w="3256" w:type="dxa"/>
            <w:shd w:val="clear" w:color="auto" w:fill="C5E0B3" w:themeFill="accent6" w:themeFillTint="66"/>
          </w:tcPr>
          <w:p w14:paraId="5D7B861D" w14:textId="2E3D9E6C" w:rsidR="003000DD" w:rsidRPr="00DA1EE1" w:rsidRDefault="00FF0FE6" w:rsidP="003000DD">
            <w:pPr>
              <w:rPr>
                <w:rFonts w:ascii="Arial" w:eastAsia="Calibri" w:hAnsi="Arial" w:cs="Arial"/>
                <w:b/>
                <w:sz w:val="24"/>
                <w:szCs w:val="24"/>
              </w:rPr>
            </w:pPr>
            <w:r>
              <w:rPr>
                <w:rFonts w:ascii="Arial" w:hAnsi="Arial" w:cs="Arial"/>
                <w:b/>
                <w:bCs/>
                <w:color w:val="000000"/>
                <w:sz w:val="24"/>
                <w:szCs w:val="24"/>
              </w:rPr>
              <w:t>Review d</w:t>
            </w:r>
            <w:r w:rsidR="003000DD" w:rsidRPr="00DA1EE1">
              <w:rPr>
                <w:rFonts w:ascii="Arial" w:hAnsi="Arial" w:cs="Arial"/>
                <w:b/>
                <w:bCs/>
                <w:color w:val="000000"/>
                <w:sz w:val="24"/>
                <w:szCs w:val="24"/>
              </w:rPr>
              <w:t>ate</w:t>
            </w:r>
          </w:p>
        </w:tc>
        <w:tc>
          <w:tcPr>
            <w:tcW w:w="6237" w:type="dxa"/>
            <w:shd w:val="clear" w:color="auto" w:fill="auto"/>
          </w:tcPr>
          <w:p w14:paraId="66D4E997" w14:textId="2D23225E" w:rsidR="003000DD" w:rsidRPr="008A4444" w:rsidRDefault="008A4444" w:rsidP="003000DD">
            <w:pPr>
              <w:rPr>
                <w:rFonts w:ascii="Arial" w:eastAsia="Calibri" w:hAnsi="Arial" w:cs="Arial"/>
                <w:sz w:val="24"/>
                <w:szCs w:val="24"/>
              </w:rPr>
            </w:pPr>
            <w:r w:rsidRPr="008A4444">
              <w:rPr>
                <w:rFonts w:ascii="Arial" w:eastAsia="Calibri" w:hAnsi="Arial" w:cs="Arial"/>
                <w:sz w:val="24"/>
                <w:szCs w:val="24"/>
              </w:rPr>
              <w:t>September 2025</w:t>
            </w:r>
          </w:p>
        </w:tc>
      </w:tr>
      <w:tr w:rsidR="003000DD" w14:paraId="25AD9776" w14:textId="77777777" w:rsidTr="001B63CB">
        <w:trPr>
          <w:jc w:val="center"/>
        </w:trPr>
        <w:tc>
          <w:tcPr>
            <w:tcW w:w="3256" w:type="dxa"/>
            <w:shd w:val="clear" w:color="auto" w:fill="C5E0B3" w:themeFill="accent6" w:themeFillTint="66"/>
          </w:tcPr>
          <w:p w14:paraId="001478CE" w14:textId="3785975C" w:rsidR="003000DD" w:rsidRPr="00DA1EE1" w:rsidRDefault="001846BE" w:rsidP="003000DD">
            <w:pPr>
              <w:autoSpaceDE w:val="0"/>
              <w:autoSpaceDN w:val="0"/>
              <w:adjustRightInd w:val="0"/>
              <w:spacing w:after="0" w:line="240" w:lineRule="auto"/>
              <w:rPr>
                <w:rFonts w:ascii="Arial" w:hAnsi="Arial" w:cs="Arial"/>
                <w:b/>
                <w:color w:val="000000"/>
                <w:sz w:val="24"/>
                <w:szCs w:val="24"/>
              </w:rPr>
            </w:pPr>
            <w:r w:rsidRPr="00DA1EE1">
              <w:rPr>
                <w:rFonts w:ascii="Arial" w:hAnsi="Arial" w:cs="Arial"/>
                <w:b/>
                <w:color w:val="000000"/>
                <w:sz w:val="24"/>
                <w:szCs w:val="24"/>
              </w:rPr>
              <w:t>Chair of Governors Declaration</w:t>
            </w:r>
          </w:p>
        </w:tc>
        <w:tc>
          <w:tcPr>
            <w:tcW w:w="6237" w:type="dxa"/>
            <w:shd w:val="clear" w:color="auto" w:fill="auto"/>
          </w:tcPr>
          <w:p w14:paraId="2C6B266B" w14:textId="6AA9D070" w:rsidR="001846BE" w:rsidRPr="00DA1EE1" w:rsidRDefault="001846BE" w:rsidP="003000DD">
            <w:pPr>
              <w:rPr>
                <w:rFonts w:ascii="Arial" w:eastAsia="Calibri" w:hAnsi="Arial" w:cs="Arial"/>
                <w:i/>
                <w:sz w:val="24"/>
                <w:szCs w:val="24"/>
              </w:rPr>
            </w:pPr>
            <w:r w:rsidRPr="00DA1EE1">
              <w:rPr>
                <w:rFonts w:ascii="Arial" w:eastAsia="Calibri" w:hAnsi="Arial" w:cs="Arial"/>
                <w:i/>
                <w:sz w:val="24"/>
                <w:szCs w:val="24"/>
              </w:rPr>
              <w:t>Sign here</w:t>
            </w:r>
          </w:p>
        </w:tc>
      </w:tr>
      <w:tr w:rsidR="003000DD" w14:paraId="013B92ED" w14:textId="77777777" w:rsidTr="001B63CB">
        <w:trPr>
          <w:jc w:val="center"/>
        </w:trPr>
        <w:tc>
          <w:tcPr>
            <w:tcW w:w="3256" w:type="dxa"/>
            <w:shd w:val="clear" w:color="auto" w:fill="C5E0B3" w:themeFill="accent6" w:themeFillTint="66"/>
          </w:tcPr>
          <w:p w14:paraId="0F986103" w14:textId="087B8797" w:rsidR="003000DD" w:rsidRPr="00DA1EE1" w:rsidRDefault="001846BE" w:rsidP="003000DD">
            <w:pPr>
              <w:autoSpaceDE w:val="0"/>
              <w:autoSpaceDN w:val="0"/>
              <w:adjustRightInd w:val="0"/>
              <w:spacing w:after="0" w:line="240" w:lineRule="auto"/>
              <w:rPr>
                <w:rFonts w:ascii="Arial" w:hAnsi="Arial" w:cs="Arial"/>
                <w:b/>
                <w:color w:val="000000"/>
                <w:sz w:val="24"/>
                <w:szCs w:val="24"/>
              </w:rPr>
            </w:pPr>
            <w:r w:rsidRPr="00DA1EE1">
              <w:rPr>
                <w:rFonts w:ascii="Arial" w:hAnsi="Arial" w:cs="Arial"/>
                <w:b/>
                <w:color w:val="000000"/>
                <w:sz w:val="24"/>
                <w:szCs w:val="24"/>
              </w:rPr>
              <w:t xml:space="preserve">Head teacher Declaration </w:t>
            </w:r>
          </w:p>
        </w:tc>
        <w:tc>
          <w:tcPr>
            <w:tcW w:w="6237" w:type="dxa"/>
            <w:shd w:val="clear" w:color="auto" w:fill="auto"/>
          </w:tcPr>
          <w:p w14:paraId="63CE6D14" w14:textId="3764AB6D" w:rsidR="001846BE" w:rsidRPr="00DA1EE1" w:rsidRDefault="008A4444" w:rsidP="003000DD">
            <w:pPr>
              <w:rPr>
                <w:rFonts w:ascii="Arial" w:eastAsia="Calibri" w:hAnsi="Arial" w:cs="Arial"/>
                <w:i/>
                <w:sz w:val="24"/>
                <w:szCs w:val="24"/>
              </w:rPr>
            </w:pPr>
            <w:r w:rsidRPr="0003437E">
              <w:rPr>
                <w:rFonts w:ascii="Calibri" w:eastAsia="Times New Roman" w:hAnsi="Calibri" w:cs="Calibri"/>
                <w:szCs w:val="24"/>
                <w:lang w:eastAsia="en-GB"/>
              </w:rPr>
              <w:fldChar w:fldCharType="begin"/>
            </w:r>
            <w:r w:rsidR="0073102F">
              <w:rPr>
                <w:rFonts w:ascii="Calibri" w:eastAsia="Times New Roman" w:hAnsi="Calibri" w:cs="Calibri"/>
                <w:szCs w:val="24"/>
                <w:lang w:eastAsia="en-GB"/>
              </w:rPr>
              <w:instrText xml:space="preserve"> INCLUDEPICTURE "C:\\Users\\ycmxm\\Downloads\\IMG_1299.jpeg" \* MERGEFORMAT </w:instrText>
            </w:r>
            <w:r w:rsidRPr="0003437E">
              <w:rPr>
                <w:rFonts w:ascii="Calibri" w:eastAsia="Times New Roman" w:hAnsi="Calibri" w:cs="Calibri"/>
                <w:szCs w:val="24"/>
                <w:lang w:eastAsia="en-GB"/>
              </w:rPr>
              <w:fldChar w:fldCharType="separate"/>
            </w:r>
            <w:r w:rsidRPr="0003437E">
              <w:rPr>
                <w:rFonts w:ascii="Calibri" w:eastAsia="Times New Roman" w:hAnsi="Calibri" w:cs="Calibri"/>
                <w:szCs w:val="24"/>
                <w:lang w:eastAsia="en-GB"/>
              </w:rPr>
              <w:pict w14:anchorId="5031F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1pt;height:51.85pt">
                  <v:imagedata r:id="rId9" r:href="rId10"/>
                </v:shape>
              </w:pict>
            </w:r>
            <w:r w:rsidRPr="0003437E">
              <w:rPr>
                <w:rFonts w:ascii="Calibri" w:eastAsia="Times New Roman" w:hAnsi="Calibri" w:cs="Calibri"/>
                <w:szCs w:val="24"/>
                <w:lang w:eastAsia="en-GB"/>
              </w:rPr>
              <w:fldChar w:fldCharType="end"/>
            </w:r>
          </w:p>
        </w:tc>
      </w:tr>
    </w:tbl>
    <w:p w14:paraId="59962E4B" w14:textId="66C94DD4" w:rsidR="00FA31E6" w:rsidRPr="007F1D85" w:rsidRDefault="00FA31E6" w:rsidP="00F750ED">
      <w:pPr>
        <w:spacing w:after="0" w:line="240" w:lineRule="auto"/>
        <w:rPr>
          <w:rFonts w:ascii="Arial" w:eastAsia="Times New Roman" w:hAnsi="Arial" w:cs="Arial"/>
          <w:b/>
          <w:sz w:val="24"/>
          <w:szCs w:val="24"/>
          <w:lang w:eastAsia="en-GB"/>
        </w:rPr>
      </w:pPr>
    </w:p>
    <w:p w14:paraId="717ACF8E" w14:textId="77777777" w:rsidR="00FA31E6" w:rsidRPr="007F1D85" w:rsidRDefault="00FA31E6" w:rsidP="00FA31E6">
      <w:pPr>
        <w:autoSpaceDE w:val="0"/>
        <w:autoSpaceDN w:val="0"/>
        <w:adjustRightInd w:val="0"/>
        <w:rPr>
          <w:rFonts w:ascii="Arial" w:hAnsi="Arial" w:cs="Arial"/>
          <w:b/>
          <w:bCs/>
          <w:sz w:val="24"/>
          <w:szCs w:val="24"/>
          <w:lang w:eastAsia="en-GB"/>
        </w:rPr>
      </w:pPr>
      <w:r w:rsidRPr="007F1D85">
        <w:rPr>
          <w:rFonts w:ascii="Arial" w:hAnsi="Arial" w:cs="Arial"/>
          <w:b/>
          <w:bCs/>
          <w:sz w:val="24"/>
          <w:szCs w:val="24"/>
          <w:lang w:eastAsia="en-GB"/>
        </w:rPr>
        <w:t>Accessible Formats</w:t>
      </w:r>
    </w:p>
    <w:p w14:paraId="10518085" w14:textId="5DDE0DC6" w:rsidR="0097557B" w:rsidRDefault="00FA31E6" w:rsidP="00000E59">
      <w:pPr>
        <w:rPr>
          <w:rFonts w:ascii="Arial" w:hAnsi="Arial" w:cs="Arial"/>
          <w:sz w:val="24"/>
          <w:szCs w:val="24"/>
          <w:lang w:eastAsia="en-GB"/>
        </w:rPr>
      </w:pPr>
      <w:r w:rsidRPr="007F1D85">
        <w:rPr>
          <w:rFonts w:ascii="Arial" w:hAnsi="Arial" w:cs="Arial"/>
          <w:sz w:val="24"/>
          <w:szCs w:val="24"/>
          <w:lang w:eastAsia="en-GB"/>
        </w:rPr>
        <w:t>This document is available in English and Welsh in Microsoft Word and p</w:t>
      </w:r>
      <w:r w:rsidR="007F1D85">
        <w:rPr>
          <w:rFonts w:ascii="Arial" w:hAnsi="Arial" w:cs="Arial"/>
          <w:sz w:val="24"/>
          <w:szCs w:val="24"/>
          <w:lang w:eastAsia="en-GB"/>
        </w:rPr>
        <w:t>df formats in Arial font size 12</w:t>
      </w:r>
      <w:r w:rsidRPr="007F1D85">
        <w:rPr>
          <w:rFonts w:ascii="Arial" w:hAnsi="Arial" w:cs="Arial"/>
          <w:sz w:val="24"/>
          <w:szCs w:val="24"/>
          <w:lang w:eastAsia="en-GB"/>
        </w:rPr>
        <w:t xml:space="preserve"> as st</w:t>
      </w:r>
      <w:r w:rsidR="007F1D85">
        <w:rPr>
          <w:rFonts w:ascii="Arial" w:hAnsi="Arial" w:cs="Arial"/>
          <w:sz w:val="24"/>
          <w:szCs w:val="24"/>
          <w:lang w:eastAsia="en-GB"/>
        </w:rPr>
        <w:t xml:space="preserve">andard. </w:t>
      </w:r>
      <w:r w:rsidRPr="007F1D85">
        <w:rPr>
          <w:rFonts w:ascii="Arial" w:hAnsi="Arial" w:cs="Arial"/>
          <w:sz w:val="24"/>
          <w:szCs w:val="24"/>
          <w:lang w:eastAsia="en-GB"/>
        </w:rPr>
        <w:t xml:space="preserve">Other accessible formats including large print, Braille, BSL </w:t>
      </w:r>
      <w:smartTag w:uri="urn:schemas-microsoft-com:office:smarttags" w:element="stockticker">
        <w:r w:rsidRPr="007F1D85">
          <w:rPr>
            <w:rFonts w:ascii="Arial" w:hAnsi="Arial" w:cs="Arial"/>
            <w:sz w:val="24"/>
            <w:szCs w:val="24"/>
            <w:lang w:eastAsia="en-GB"/>
          </w:rPr>
          <w:t>DVD</w:t>
        </w:r>
      </w:smartTag>
      <w:r w:rsidRPr="007F1D85">
        <w:rPr>
          <w:rFonts w:ascii="Arial" w:hAnsi="Arial" w:cs="Arial"/>
          <w:sz w:val="24"/>
          <w:szCs w:val="24"/>
          <w:lang w:eastAsia="en-GB"/>
        </w:rPr>
        <w:t xml:space="preserve">, </w:t>
      </w:r>
      <w:r w:rsidRPr="007F1D85">
        <w:rPr>
          <w:rFonts w:ascii="Arial" w:hAnsi="Arial" w:cs="Arial"/>
          <w:sz w:val="24"/>
          <w:szCs w:val="24"/>
          <w:lang w:eastAsia="en-GB"/>
        </w:rPr>
        <w:lastRenderedPageBreak/>
        <w:t xml:space="preserve">easy-read, audio and electronic formats, and other languages can </w:t>
      </w:r>
      <w:r w:rsidR="00645E0E">
        <w:rPr>
          <w:rFonts w:ascii="Arial" w:hAnsi="Arial" w:cs="Arial"/>
          <w:sz w:val="24"/>
          <w:szCs w:val="24"/>
          <w:lang w:eastAsia="en-GB"/>
        </w:rPr>
        <w:t>be made available upon request</w:t>
      </w:r>
      <w:r w:rsidR="008A4444">
        <w:rPr>
          <w:rFonts w:ascii="Arial" w:hAnsi="Arial" w:cs="Arial"/>
          <w:sz w:val="24"/>
          <w:szCs w:val="24"/>
          <w:lang w:eastAsia="en-GB"/>
        </w:rPr>
        <w:t xml:space="preserve">. </w:t>
      </w:r>
      <w:r w:rsidRPr="007F1D85">
        <w:rPr>
          <w:rFonts w:ascii="Arial" w:hAnsi="Arial" w:cs="Arial"/>
          <w:sz w:val="24"/>
          <w:szCs w:val="24"/>
          <w:lang w:eastAsia="en-GB"/>
        </w:rPr>
        <w:t xml:space="preserve">To request a copy of this document in an accessible format contact </w:t>
      </w:r>
      <w:r w:rsidR="008A4444">
        <w:rPr>
          <w:rFonts w:ascii="Arial" w:hAnsi="Arial" w:cs="Arial"/>
          <w:sz w:val="24"/>
          <w:szCs w:val="24"/>
          <w:lang w:eastAsia="en-GB"/>
        </w:rPr>
        <w:t>the school office.</w:t>
      </w:r>
      <w:r w:rsidRPr="007F1D85">
        <w:rPr>
          <w:rFonts w:ascii="Arial" w:hAnsi="Arial" w:cs="Arial"/>
          <w:sz w:val="24"/>
          <w:szCs w:val="24"/>
          <w:lang w:eastAsia="en-GB"/>
        </w:rPr>
        <w:t xml:space="preserve"> </w:t>
      </w:r>
    </w:p>
    <w:p w14:paraId="45EA9F60" w14:textId="73B6BE94" w:rsidR="00F73B0A" w:rsidRPr="0097557B" w:rsidRDefault="00DB7975" w:rsidP="0097557B">
      <w:pPr>
        <w:rPr>
          <w:rFonts w:ascii="Arial" w:hAnsi="Arial" w:cs="Arial"/>
          <w:sz w:val="24"/>
          <w:szCs w:val="24"/>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800576" behindDoc="0" locked="0" layoutInCell="1" allowOverlap="1" wp14:anchorId="6368D41C" wp14:editId="03C7E551">
                <wp:simplePos x="0" y="0"/>
                <wp:positionH relativeFrom="column">
                  <wp:posOffset>7741</wp:posOffset>
                </wp:positionH>
                <wp:positionV relativeFrom="paragraph">
                  <wp:posOffset>108</wp:posOffset>
                </wp:positionV>
                <wp:extent cx="6305550" cy="30480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DAF07C2" w14:textId="3D8EFB66" w:rsidR="00CE7706" w:rsidRPr="00DA1EE1" w:rsidRDefault="00CE7706" w:rsidP="00DB7975">
                            <w:pPr>
                              <w:rPr>
                                <w:rFonts w:ascii="Arial" w:hAnsi="Arial" w:cs="Arial"/>
                                <w:b/>
                                <w:sz w:val="28"/>
                                <w:szCs w:val="28"/>
                              </w:rPr>
                            </w:pPr>
                            <w:r>
                              <w:rPr>
                                <w:rFonts w:ascii="Arial" w:hAnsi="Arial" w:cs="Arial"/>
                                <w:b/>
                                <w:bCs/>
                                <w:sz w:val="28"/>
                                <w:szCs w:val="28"/>
                              </w:rPr>
                              <w:t>Contact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8D41C" id="_x0000_t202" coordsize="21600,21600" o:spt="202" path="m,l,21600r21600,l21600,xe">
                <v:stroke joinstyle="miter"/>
                <v:path gradientshapeok="t" o:connecttype="rect"/>
              </v:shapetype>
              <v:shape id="Text Box 2" o:spid="_x0000_s1026" type="#_x0000_t202" style="position:absolute;margin-left:.6pt;margin-top:0;width:496.5pt;height:24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" fillcolor="#9ecb81 [2169]" strokecolor="#70ad47 [3209]" strokeweight=".5pt">
                <v:fill color2="#8ac066 [2617]" rotate="t" colors="0 #b5d5a7;.5 #aace99;1 #9cca86" focus="100%" type="gradient">
                  <o:fill v:ext="view" type="gradientUnscaled"/>
                </v:fill>
                <v:textbox>
                  <w:txbxContent>
                    <w:p w14:paraId="5DAF07C2" w14:textId="3D8EFB66" w:rsidR="00CE7706" w:rsidRPr="00DA1EE1" w:rsidRDefault="00CE7706" w:rsidP="00DB7975">
                      <w:pPr>
                        <w:rPr>
                          <w:rFonts w:ascii="Arial" w:hAnsi="Arial" w:cs="Arial"/>
                          <w:b/>
                          <w:sz w:val="28"/>
                          <w:szCs w:val="28"/>
                        </w:rPr>
                      </w:pPr>
                      <w:r>
                        <w:rPr>
                          <w:rFonts w:ascii="Arial" w:hAnsi="Arial" w:cs="Arial"/>
                          <w:b/>
                          <w:bCs/>
                          <w:sz w:val="28"/>
                          <w:szCs w:val="28"/>
                        </w:rPr>
                        <w:t>Contact Details</w:t>
                      </w:r>
                    </w:p>
                  </w:txbxContent>
                </v:textbox>
                <w10:wrap type="square"/>
              </v:shape>
            </w:pict>
          </mc:Fallback>
        </mc:AlternateContent>
      </w:r>
    </w:p>
    <w:tbl>
      <w:tblPr>
        <w:tblStyle w:val="TableGrid"/>
        <w:tblW w:w="0" w:type="auto"/>
        <w:tblLook w:val="04A0" w:firstRow="1" w:lastRow="0" w:firstColumn="1" w:lastColumn="0" w:noHBand="0" w:noVBand="1"/>
      </w:tblPr>
      <w:tblGrid>
        <w:gridCol w:w="5240"/>
        <w:gridCol w:w="2268"/>
        <w:gridCol w:w="2404"/>
      </w:tblGrid>
      <w:tr w:rsidR="00F73B0A" w14:paraId="71E893EE" w14:textId="77777777" w:rsidTr="002F68D4">
        <w:tc>
          <w:tcPr>
            <w:tcW w:w="5240" w:type="dxa"/>
            <w:shd w:val="clear" w:color="auto" w:fill="C5E0B3" w:themeFill="accent6" w:themeFillTint="66"/>
          </w:tcPr>
          <w:p w14:paraId="7F89A687" w14:textId="373499BC" w:rsidR="00F73B0A" w:rsidRPr="0097557B" w:rsidRDefault="0097557B" w:rsidP="00F73B0A">
            <w:pPr>
              <w:rPr>
                <w:rFonts w:ascii="Arial" w:hAnsi="Arial" w:cs="Arial"/>
                <w:b/>
                <w:sz w:val="24"/>
                <w:szCs w:val="24"/>
                <w:lang w:eastAsia="en-GB"/>
              </w:rPr>
            </w:pPr>
            <w:r w:rsidRPr="0097557B">
              <w:rPr>
                <w:rFonts w:ascii="Arial" w:hAnsi="Arial" w:cs="Arial"/>
                <w:b/>
                <w:sz w:val="24"/>
                <w:szCs w:val="24"/>
                <w:lang w:eastAsia="en-GB"/>
              </w:rPr>
              <w:t>School Safeguarding Contact Details</w:t>
            </w:r>
          </w:p>
        </w:tc>
        <w:tc>
          <w:tcPr>
            <w:tcW w:w="2268" w:type="dxa"/>
            <w:shd w:val="clear" w:color="auto" w:fill="C5E0B3" w:themeFill="accent6" w:themeFillTint="66"/>
          </w:tcPr>
          <w:p w14:paraId="5EC69049" w14:textId="035E3007" w:rsidR="00F73B0A" w:rsidRPr="00F73B0A" w:rsidRDefault="00F73B0A" w:rsidP="00FA09E0">
            <w:pPr>
              <w:jc w:val="center"/>
              <w:rPr>
                <w:rFonts w:ascii="Arial" w:hAnsi="Arial" w:cs="Arial"/>
                <w:b/>
                <w:sz w:val="24"/>
                <w:szCs w:val="24"/>
                <w:lang w:eastAsia="en-GB"/>
              </w:rPr>
            </w:pPr>
            <w:r w:rsidRPr="00F73B0A">
              <w:rPr>
                <w:rFonts w:ascii="Arial" w:hAnsi="Arial" w:cs="Arial"/>
                <w:b/>
                <w:sz w:val="24"/>
                <w:szCs w:val="24"/>
                <w:lang w:eastAsia="en-GB"/>
              </w:rPr>
              <w:t>Name</w:t>
            </w:r>
          </w:p>
        </w:tc>
        <w:tc>
          <w:tcPr>
            <w:tcW w:w="2404" w:type="dxa"/>
            <w:shd w:val="clear" w:color="auto" w:fill="C5E0B3" w:themeFill="accent6" w:themeFillTint="66"/>
          </w:tcPr>
          <w:p w14:paraId="77FA9091" w14:textId="77777777" w:rsidR="00F73B0A" w:rsidRDefault="00F73B0A" w:rsidP="00FA09E0">
            <w:pPr>
              <w:jc w:val="center"/>
              <w:rPr>
                <w:rFonts w:ascii="Arial" w:hAnsi="Arial" w:cs="Arial"/>
                <w:b/>
                <w:sz w:val="24"/>
                <w:szCs w:val="24"/>
                <w:lang w:eastAsia="en-GB"/>
              </w:rPr>
            </w:pPr>
            <w:r w:rsidRPr="00F73B0A">
              <w:rPr>
                <w:rFonts w:ascii="Arial" w:hAnsi="Arial" w:cs="Arial"/>
                <w:b/>
                <w:sz w:val="24"/>
                <w:szCs w:val="24"/>
                <w:lang w:eastAsia="en-GB"/>
              </w:rPr>
              <w:t>Contact</w:t>
            </w:r>
          </w:p>
          <w:p w14:paraId="029A3B7B" w14:textId="4F652934" w:rsidR="0097557B" w:rsidRPr="00F73B0A" w:rsidRDefault="0097557B" w:rsidP="00FA09E0">
            <w:pPr>
              <w:jc w:val="center"/>
              <w:rPr>
                <w:rFonts w:ascii="Arial" w:hAnsi="Arial" w:cs="Arial"/>
                <w:b/>
                <w:sz w:val="24"/>
                <w:szCs w:val="24"/>
                <w:lang w:eastAsia="en-GB"/>
              </w:rPr>
            </w:pPr>
          </w:p>
        </w:tc>
      </w:tr>
      <w:tr w:rsidR="00F73B0A" w14:paraId="6680F323" w14:textId="77777777" w:rsidTr="002F68D4">
        <w:tc>
          <w:tcPr>
            <w:tcW w:w="5240" w:type="dxa"/>
            <w:shd w:val="clear" w:color="auto" w:fill="C5E0B3" w:themeFill="accent6" w:themeFillTint="66"/>
          </w:tcPr>
          <w:p w14:paraId="7E94F31F" w14:textId="77777777" w:rsidR="00F73B0A" w:rsidRPr="00323C23" w:rsidRDefault="00040446" w:rsidP="00040446">
            <w:pPr>
              <w:rPr>
                <w:rFonts w:ascii="Arial" w:hAnsi="Arial" w:cs="Arial"/>
                <w:b/>
                <w:sz w:val="24"/>
                <w:szCs w:val="24"/>
                <w:lang w:eastAsia="en-GB"/>
              </w:rPr>
            </w:pPr>
            <w:r w:rsidRPr="00323C23">
              <w:rPr>
                <w:rFonts w:ascii="Arial" w:hAnsi="Arial" w:cs="Arial"/>
                <w:b/>
                <w:sz w:val="24"/>
                <w:szCs w:val="24"/>
                <w:lang w:eastAsia="en-GB"/>
              </w:rPr>
              <w:t xml:space="preserve">Designated Safeguarding </w:t>
            </w:r>
            <w:r w:rsidR="00F73B0A" w:rsidRPr="00323C23">
              <w:rPr>
                <w:rFonts w:ascii="Arial" w:hAnsi="Arial" w:cs="Arial"/>
                <w:b/>
                <w:sz w:val="24"/>
                <w:szCs w:val="24"/>
                <w:lang w:eastAsia="en-GB"/>
              </w:rPr>
              <w:t>Person (DSP)</w:t>
            </w:r>
          </w:p>
          <w:p w14:paraId="2EFAB15B" w14:textId="320FF9B2" w:rsidR="00040446" w:rsidRPr="00323C23" w:rsidRDefault="00040446" w:rsidP="00040446">
            <w:pPr>
              <w:rPr>
                <w:rFonts w:ascii="Arial" w:hAnsi="Arial" w:cs="Arial"/>
                <w:b/>
                <w:sz w:val="24"/>
                <w:szCs w:val="24"/>
                <w:lang w:eastAsia="en-GB"/>
              </w:rPr>
            </w:pPr>
          </w:p>
        </w:tc>
        <w:tc>
          <w:tcPr>
            <w:tcW w:w="2268" w:type="dxa"/>
          </w:tcPr>
          <w:p w14:paraId="6272B79D" w14:textId="1BC8F7B5" w:rsidR="00F73B0A" w:rsidRPr="008A4444" w:rsidRDefault="008A4444" w:rsidP="00FA09E0">
            <w:pPr>
              <w:jc w:val="center"/>
              <w:rPr>
                <w:rFonts w:ascii="Arial" w:hAnsi="Arial" w:cs="Arial"/>
                <w:b/>
                <w:sz w:val="24"/>
                <w:szCs w:val="24"/>
                <w:lang w:eastAsia="en-GB"/>
              </w:rPr>
            </w:pPr>
            <w:r w:rsidRPr="008A4444">
              <w:rPr>
                <w:rFonts w:ascii="Arial" w:hAnsi="Arial" w:cs="Arial"/>
                <w:b/>
                <w:sz w:val="24"/>
                <w:szCs w:val="24"/>
                <w:lang w:eastAsia="en-GB"/>
              </w:rPr>
              <w:t>Michael Martell</w:t>
            </w:r>
          </w:p>
        </w:tc>
        <w:tc>
          <w:tcPr>
            <w:tcW w:w="2404" w:type="dxa"/>
          </w:tcPr>
          <w:p w14:paraId="65FAEDC8" w14:textId="2156BCCD" w:rsidR="00F73B0A" w:rsidRDefault="008A4444" w:rsidP="008A4444">
            <w:pPr>
              <w:jc w:val="center"/>
              <w:rPr>
                <w:rFonts w:ascii="Arial" w:hAnsi="Arial" w:cs="Arial"/>
                <w:b/>
                <w:sz w:val="28"/>
                <w:szCs w:val="28"/>
                <w:lang w:eastAsia="en-GB"/>
              </w:rPr>
            </w:pPr>
            <w:r w:rsidRPr="008A4444">
              <w:rPr>
                <w:rFonts w:ascii="Arial" w:hAnsi="Arial" w:cs="Arial"/>
                <w:b/>
                <w:sz w:val="28"/>
                <w:szCs w:val="28"/>
                <w:lang w:eastAsia="en-GB"/>
              </w:rPr>
              <w:t>01352 712234</w:t>
            </w:r>
          </w:p>
        </w:tc>
      </w:tr>
      <w:tr w:rsidR="00F73B0A" w14:paraId="69CD59E3" w14:textId="77777777" w:rsidTr="002F68D4">
        <w:tc>
          <w:tcPr>
            <w:tcW w:w="5240" w:type="dxa"/>
            <w:shd w:val="clear" w:color="auto" w:fill="C5E0B3" w:themeFill="accent6" w:themeFillTint="66"/>
          </w:tcPr>
          <w:p w14:paraId="333FE26D" w14:textId="4995DCCB" w:rsidR="00F73B0A" w:rsidRPr="00323C23" w:rsidRDefault="00F73B0A" w:rsidP="00040446">
            <w:pPr>
              <w:rPr>
                <w:rFonts w:ascii="Arial" w:hAnsi="Arial" w:cs="Arial"/>
                <w:b/>
                <w:sz w:val="24"/>
                <w:szCs w:val="24"/>
                <w:lang w:eastAsia="en-GB"/>
              </w:rPr>
            </w:pPr>
            <w:r w:rsidRPr="00323C23">
              <w:rPr>
                <w:rFonts w:ascii="Arial" w:hAnsi="Arial" w:cs="Arial"/>
                <w:b/>
                <w:sz w:val="24"/>
                <w:szCs w:val="24"/>
                <w:lang w:eastAsia="en-GB"/>
              </w:rPr>
              <w:t xml:space="preserve">Deputy Designated </w:t>
            </w:r>
            <w:r w:rsidR="00040446" w:rsidRPr="00323C23">
              <w:rPr>
                <w:rFonts w:ascii="Arial" w:hAnsi="Arial" w:cs="Arial"/>
                <w:b/>
                <w:sz w:val="24"/>
                <w:szCs w:val="24"/>
                <w:lang w:eastAsia="en-GB"/>
              </w:rPr>
              <w:t xml:space="preserve">Safeguarding </w:t>
            </w:r>
            <w:r w:rsidR="00040446" w:rsidRPr="00AE04ED">
              <w:rPr>
                <w:rFonts w:ascii="Arial" w:hAnsi="Arial" w:cs="Arial"/>
                <w:b/>
                <w:sz w:val="24"/>
                <w:szCs w:val="24"/>
                <w:lang w:eastAsia="en-GB"/>
              </w:rPr>
              <w:t xml:space="preserve">Person </w:t>
            </w:r>
            <w:r w:rsidR="002F68D4" w:rsidRPr="00AE04ED">
              <w:rPr>
                <w:rFonts w:ascii="Arial" w:hAnsi="Arial" w:cs="Arial"/>
                <w:b/>
                <w:sz w:val="24"/>
                <w:szCs w:val="24"/>
                <w:lang w:eastAsia="en-GB"/>
              </w:rPr>
              <w:t>(s)</w:t>
            </w:r>
          </w:p>
          <w:p w14:paraId="7BFC6B9D" w14:textId="3424B087" w:rsidR="00040446" w:rsidRPr="00323C23" w:rsidRDefault="00040446" w:rsidP="00040446">
            <w:pPr>
              <w:rPr>
                <w:rFonts w:ascii="Arial" w:hAnsi="Arial" w:cs="Arial"/>
                <w:b/>
                <w:sz w:val="24"/>
                <w:szCs w:val="24"/>
                <w:lang w:eastAsia="en-GB"/>
              </w:rPr>
            </w:pPr>
          </w:p>
        </w:tc>
        <w:tc>
          <w:tcPr>
            <w:tcW w:w="2268" w:type="dxa"/>
          </w:tcPr>
          <w:p w14:paraId="1DB96770" w14:textId="6521979D" w:rsidR="00F73B0A" w:rsidRPr="008A4444" w:rsidRDefault="008A4444" w:rsidP="00FA09E0">
            <w:pPr>
              <w:jc w:val="center"/>
              <w:rPr>
                <w:rFonts w:ascii="Arial" w:hAnsi="Arial" w:cs="Arial"/>
                <w:b/>
                <w:sz w:val="24"/>
                <w:szCs w:val="24"/>
                <w:lang w:eastAsia="en-GB"/>
              </w:rPr>
            </w:pPr>
            <w:r w:rsidRPr="008A4444">
              <w:rPr>
                <w:rFonts w:ascii="Arial" w:hAnsi="Arial" w:cs="Arial"/>
                <w:b/>
                <w:sz w:val="24"/>
                <w:szCs w:val="24"/>
                <w:lang w:eastAsia="en-GB"/>
              </w:rPr>
              <w:t>Nicola Jones</w:t>
            </w:r>
          </w:p>
        </w:tc>
        <w:tc>
          <w:tcPr>
            <w:tcW w:w="2404" w:type="dxa"/>
          </w:tcPr>
          <w:p w14:paraId="6CC201D6" w14:textId="36918464" w:rsidR="00F73B0A" w:rsidRDefault="008A4444" w:rsidP="008A4444">
            <w:pPr>
              <w:jc w:val="center"/>
              <w:rPr>
                <w:rFonts w:ascii="Arial" w:hAnsi="Arial" w:cs="Arial"/>
                <w:b/>
                <w:sz w:val="28"/>
                <w:szCs w:val="28"/>
                <w:lang w:eastAsia="en-GB"/>
              </w:rPr>
            </w:pPr>
            <w:r w:rsidRPr="008A4444">
              <w:rPr>
                <w:rFonts w:ascii="Arial" w:hAnsi="Arial" w:cs="Arial"/>
                <w:b/>
                <w:sz w:val="28"/>
                <w:szCs w:val="28"/>
                <w:lang w:eastAsia="en-GB"/>
              </w:rPr>
              <w:t>01352 712234</w:t>
            </w:r>
          </w:p>
        </w:tc>
      </w:tr>
      <w:tr w:rsidR="00F73B0A" w14:paraId="6FFB79FC" w14:textId="77777777" w:rsidTr="002F68D4">
        <w:tc>
          <w:tcPr>
            <w:tcW w:w="5240" w:type="dxa"/>
            <w:shd w:val="clear" w:color="auto" w:fill="C5E0B3" w:themeFill="accent6" w:themeFillTint="66"/>
          </w:tcPr>
          <w:p w14:paraId="1FF9F615" w14:textId="1FFA4E8E" w:rsidR="00F73B0A" w:rsidRPr="00323C23" w:rsidRDefault="002F68D4" w:rsidP="00F73B0A">
            <w:pPr>
              <w:rPr>
                <w:rFonts w:ascii="Arial" w:hAnsi="Arial" w:cs="Arial"/>
                <w:b/>
                <w:sz w:val="24"/>
                <w:szCs w:val="24"/>
                <w:lang w:eastAsia="en-GB"/>
              </w:rPr>
            </w:pPr>
            <w:r w:rsidRPr="00715454">
              <w:rPr>
                <w:rFonts w:ascii="Arial" w:hAnsi="Arial" w:cs="Arial"/>
                <w:b/>
                <w:sz w:val="24"/>
                <w:szCs w:val="24"/>
                <w:lang w:eastAsia="en-GB"/>
              </w:rPr>
              <w:t>Head</w:t>
            </w:r>
            <w:r w:rsidR="00F73B0A" w:rsidRPr="00715454">
              <w:rPr>
                <w:rFonts w:ascii="Arial" w:hAnsi="Arial" w:cs="Arial"/>
                <w:b/>
                <w:sz w:val="24"/>
                <w:szCs w:val="24"/>
                <w:lang w:eastAsia="en-GB"/>
              </w:rPr>
              <w:t>teacher</w:t>
            </w:r>
            <w:r w:rsidR="00F73B0A" w:rsidRPr="00323C23">
              <w:rPr>
                <w:rFonts w:ascii="Arial" w:hAnsi="Arial" w:cs="Arial"/>
                <w:b/>
                <w:sz w:val="24"/>
                <w:szCs w:val="24"/>
                <w:lang w:eastAsia="en-GB"/>
              </w:rPr>
              <w:t xml:space="preserve"> </w:t>
            </w:r>
          </w:p>
          <w:p w14:paraId="05FE5015" w14:textId="0322E137" w:rsidR="00F73B0A" w:rsidRPr="00323C23" w:rsidRDefault="00F73B0A" w:rsidP="00F73B0A">
            <w:pPr>
              <w:rPr>
                <w:rFonts w:ascii="Arial" w:hAnsi="Arial" w:cs="Arial"/>
                <w:b/>
                <w:sz w:val="24"/>
                <w:szCs w:val="24"/>
                <w:lang w:eastAsia="en-GB"/>
              </w:rPr>
            </w:pPr>
          </w:p>
        </w:tc>
        <w:tc>
          <w:tcPr>
            <w:tcW w:w="2268" w:type="dxa"/>
          </w:tcPr>
          <w:p w14:paraId="0852D75A" w14:textId="40B13079" w:rsidR="00F73B0A" w:rsidRPr="008A4444" w:rsidRDefault="008A4444" w:rsidP="00FA09E0">
            <w:pPr>
              <w:jc w:val="center"/>
              <w:rPr>
                <w:rFonts w:ascii="Arial" w:hAnsi="Arial" w:cs="Arial"/>
                <w:b/>
                <w:sz w:val="24"/>
                <w:szCs w:val="24"/>
                <w:lang w:eastAsia="en-GB"/>
              </w:rPr>
            </w:pPr>
            <w:r w:rsidRPr="008A4444">
              <w:rPr>
                <w:rFonts w:ascii="Arial" w:hAnsi="Arial" w:cs="Arial"/>
                <w:b/>
                <w:sz w:val="24"/>
                <w:szCs w:val="24"/>
                <w:lang w:eastAsia="en-GB"/>
              </w:rPr>
              <w:t>Michael Martell</w:t>
            </w:r>
          </w:p>
        </w:tc>
        <w:tc>
          <w:tcPr>
            <w:tcW w:w="2404" w:type="dxa"/>
          </w:tcPr>
          <w:p w14:paraId="6D1C4121" w14:textId="0790D230" w:rsidR="00F73B0A" w:rsidRDefault="008A4444" w:rsidP="008A4444">
            <w:pPr>
              <w:jc w:val="center"/>
              <w:rPr>
                <w:rFonts w:ascii="Arial" w:hAnsi="Arial" w:cs="Arial"/>
                <w:b/>
                <w:sz w:val="28"/>
                <w:szCs w:val="28"/>
                <w:lang w:eastAsia="en-GB"/>
              </w:rPr>
            </w:pPr>
            <w:r w:rsidRPr="008A4444">
              <w:rPr>
                <w:rFonts w:ascii="Arial" w:hAnsi="Arial" w:cs="Arial"/>
                <w:b/>
                <w:sz w:val="28"/>
                <w:szCs w:val="28"/>
                <w:lang w:eastAsia="en-GB"/>
              </w:rPr>
              <w:t>01352 712234</w:t>
            </w:r>
          </w:p>
        </w:tc>
      </w:tr>
      <w:tr w:rsidR="00F73B0A" w14:paraId="7469412A" w14:textId="77777777" w:rsidTr="002F68D4">
        <w:tc>
          <w:tcPr>
            <w:tcW w:w="5240" w:type="dxa"/>
            <w:shd w:val="clear" w:color="auto" w:fill="C5E0B3" w:themeFill="accent6" w:themeFillTint="66"/>
          </w:tcPr>
          <w:p w14:paraId="53625526" w14:textId="77777777" w:rsidR="00F73B0A" w:rsidRPr="00323C23" w:rsidRDefault="00F73B0A" w:rsidP="00F73B0A">
            <w:pPr>
              <w:rPr>
                <w:rFonts w:ascii="Arial" w:hAnsi="Arial" w:cs="Arial"/>
                <w:b/>
                <w:sz w:val="24"/>
                <w:szCs w:val="24"/>
                <w:lang w:eastAsia="en-GB"/>
              </w:rPr>
            </w:pPr>
            <w:r w:rsidRPr="00323C23">
              <w:rPr>
                <w:rFonts w:ascii="Arial" w:hAnsi="Arial" w:cs="Arial"/>
                <w:b/>
                <w:sz w:val="24"/>
                <w:szCs w:val="24"/>
                <w:lang w:eastAsia="en-GB"/>
              </w:rPr>
              <w:t xml:space="preserve">Designated Governor for Safeguarding </w:t>
            </w:r>
          </w:p>
          <w:p w14:paraId="1D83A113" w14:textId="198E2F14" w:rsidR="00F73B0A" w:rsidRPr="00323C23" w:rsidRDefault="00F73B0A" w:rsidP="00F73B0A">
            <w:pPr>
              <w:rPr>
                <w:rFonts w:ascii="Arial" w:hAnsi="Arial" w:cs="Arial"/>
                <w:b/>
                <w:sz w:val="24"/>
                <w:szCs w:val="24"/>
                <w:lang w:eastAsia="en-GB"/>
              </w:rPr>
            </w:pPr>
          </w:p>
        </w:tc>
        <w:tc>
          <w:tcPr>
            <w:tcW w:w="2268" w:type="dxa"/>
          </w:tcPr>
          <w:p w14:paraId="5DC7185D" w14:textId="6C95ED46" w:rsidR="00F73B0A" w:rsidRPr="008A4444" w:rsidRDefault="008A4444" w:rsidP="00FA09E0">
            <w:pPr>
              <w:jc w:val="center"/>
              <w:rPr>
                <w:rFonts w:ascii="Arial" w:hAnsi="Arial" w:cs="Arial"/>
                <w:b/>
                <w:sz w:val="24"/>
                <w:szCs w:val="24"/>
                <w:lang w:eastAsia="en-GB"/>
              </w:rPr>
            </w:pPr>
            <w:r w:rsidRPr="008A4444">
              <w:rPr>
                <w:rFonts w:ascii="Arial" w:hAnsi="Arial" w:cs="Arial"/>
                <w:b/>
                <w:sz w:val="24"/>
                <w:szCs w:val="24"/>
                <w:lang w:eastAsia="en-GB"/>
              </w:rPr>
              <w:t>Kevin Doleman</w:t>
            </w:r>
          </w:p>
        </w:tc>
        <w:tc>
          <w:tcPr>
            <w:tcW w:w="2404" w:type="dxa"/>
          </w:tcPr>
          <w:p w14:paraId="39FE860C" w14:textId="77777777" w:rsidR="00F73B0A" w:rsidRDefault="00F73B0A" w:rsidP="00FA09E0">
            <w:pPr>
              <w:jc w:val="center"/>
              <w:rPr>
                <w:rFonts w:ascii="Arial" w:hAnsi="Arial" w:cs="Arial"/>
                <w:b/>
                <w:sz w:val="28"/>
                <w:szCs w:val="28"/>
                <w:lang w:eastAsia="en-GB"/>
              </w:rPr>
            </w:pPr>
          </w:p>
        </w:tc>
      </w:tr>
      <w:tr w:rsidR="00F73B0A" w14:paraId="5F7CE19C" w14:textId="77777777" w:rsidTr="002F68D4">
        <w:tc>
          <w:tcPr>
            <w:tcW w:w="5240" w:type="dxa"/>
            <w:shd w:val="clear" w:color="auto" w:fill="C5E0B3" w:themeFill="accent6" w:themeFillTint="66"/>
          </w:tcPr>
          <w:p w14:paraId="7E69849E" w14:textId="77777777" w:rsidR="00F73B0A" w:rsidRPr="00323C23" w:rsidRDefault="00F73B0A" w:rsidP="00F73B0A">
            <w:pPr>
              <w:rPr>
                <w:rFonts w:ascii="Arial" w:hAnsi="Arial" w:cs="Arial"/>
                <w:b/>
                <w:sz w:val="24"/>
                <w:szCs w:val="24"/>
                <w:lang w:eastAsia="en-GB"/>
              </w:rPr>
            </w:pPr>
            <w:r w:rsidRPr="00323C23">
              <w:rPr>
                <w:rFonts w:ascii="Arial" w:hAnsi="Arial" w:cs="Arial"/>
                <w:b/>
                <w:sz w:val="24"/>
                <w:szCs w:val="24"/>
                <w:lang w:eastAsia="en-GB"/>
              </w:rPr>
              <w:t>Chair of Governors</w:t>
            </w:r>
          </w:p>
          <w:p w14:paraId="04F5DB0D" w14:textId="5807A858" w:rsidR="00F73B0A" w:rsidRPr="00323C23" w:rsidRDefault="00F73B0A" w:rsidP="00F73B0A">
            <w:pPr>
              <w:rPr>
                <w:rFonts w:ascii="Arial" w:hAnsi="Arial" w:cs="Arial"/>
                <w:b/>
                <w:sz w:val="24"/>
                <w:szCs w:val="24"/>
                <w:lang w:eastAsia="en-GB"/>
              </w:rPr>
            </w:pPr>
          </w:p>
        </w:tc>
        <w:tc>
          <w:tcPr>
            <w:tcW w:w="2268" w:type="dxa"/>
          </w:tcPr>
          <w:p w14:paraId="66E13FB0" w14:textId="7EDB45CF" w:rsidR="00F73B0A" w:rsidRPr="008A4444" w:rsidRDefault="008A4444" w:rsidP="00FA09E0">
            <w:pPr>
              <w:jc w:val="center"/>
              <w:rPr>
                <w:rFonts w:ascii="Arial" w:hAnsi="Arial" w:cs="Arial"/>
                <w:b/>
                <w:sz w:val="24"/>
                <w:szCs w:val="24"/>
                <w:lang w:eastAsia="en-GB"/>
              </w:rPr>
            </w:pPr>
            <w:r w:rsidRPr="008A4444">
              <w:rPr>
                <w:rFonts w:ascii="Arial" w:hAnsi="Arial" w:cs="Arial"/>
                <w:b/>
                <w:sz w:val="24"/>
                <w:szCs w:val="24"/>
                <w:lang w:eastAsia="en-GB"/>
              </w:rPr>
              <w:t>Shaun Thomas</w:t>
            </w:r>
          </w:p>
        </w:tc>
        <w:tc>
          <w:tcPr>
            <w:tcW w:w="2404" w:type="dxa"/>
          </w:tcPr>
          <w:p w14:paraId="6A552517" w14:textId="77777777" w:rsidR="00F73B0A" w:rsidRDefault="00F73B0A" w:rsidP="00FA09E0">
            <w:pPr>
              <w:jc w:val="center"/>
              <w:rPr>
                <w:rFonts w:ascii="Arial" w:hAnsi="Arial" w:cs="Arial"/>
                <w:b/>
                <w:sz w:val="28"/>
                <w:szCs w:val="28"/>
                <w:lang w:eastAsia="en-GB"/>
              </w:rPr>
            </w:pPr>
          </w:p>
        </w:tc>
      </w:tr>
    </w:tbl>
    <w:p w14:paraId="6766194E" w14:textId="77777777" w:rsidR="00F73B0A" w:rsidRDefault="00F73B0A" w:rsidP="00FA09E0">
      <w:pPr>
        <w:spacing w:after="0" w:line="240" w:lineRule="auto"/>
        <w:jc w:val="center"/>
        <w:rPr>
          <w:rFonts w:ascii="Arial" w:eastAsia="Times New Roman" w:hAnsi="Arial" w:cs="Arial"/>
          <w:b/>
          <w:sz w:val="28"/>
          <w:szCs w:val="28"/>
          <w:lang w:eastAsia="en-GB"/>
        </w:rPr>
      </w:pPr>
    </w:p>
    <w:p w14:paraId="3552B3C4" w14:textId="2AC4A2B8" w:rsidR="00FA09E0" w:rsidRPr="003555F0" w:rsidRDefault="00223262" w:rsidP="00DB7975">
      <w:pPr>
        <w:spacing w:after="0" w:line="240" w:lineRule="auto"/>
        <w:rPr>
          <w:rFonts w:ascii="Arial" w:eastAsia="Times New Roman" w:hAnsi="Arial" w:cs="Arial"/>
          <w:b/>
          <w:sz w:val="28"/>
          <w:szCs w:val="28"/>
          <w:lang w:eastAsia="en-GB"/>
        </w:rPr>
      </w:pPr>
      <w:r w:rsidRPr="003555F0">
        <w:rPr>
          <w:rFonts w:ascii="Arial" w:eastAsia="Times New Roman" w:hAnsi="Arial" w:cs="Arial"/>
          <w:b/>
          <w:sz w:val="28"/>
          <w:szCs w:val="28"/>
          <w:lang w:eastAsia="en-GB"/>
        </w:rPr>
        <w:t xml:space="preserve">Flintshire Key </w:t>
      </w:r>
      <w:r w:rsidR="00330177" w:rsidRPr="003555F0">
        <w:rPr>
          <w:rFonts w:ascii="Arial" w:eastAsia="Times New Roman" w:hAnsi="Arial" w:cs="Arial"/>
          <w:b/>
          <w:sz w:val="28"/>
          <w:szCs w:val="28"/>
          <w:lang w:eastAsia="en-GB"/>
        </w:rPr>
        <w:t>Contact Details</w:t>
      </w:r>
    </w:p>
    <w:tbl>
      <w:tblPr>
        <w:tblStyle w:val="TableGrid"/>
        <w:tblpPr w:leftFromText="180" w:rightFromText="180" w:vertAnchor="text" w:horzAnchor="margin" w:tblpY="377"/>
        <w:tblW w:w="9918" w:type="dxa"/>
        <w:tblLayout w:type="fixed"/>
        <w:tblLook w:val="04A0" w:firstRow="1" w:lastRow="0" w:firstColumn="1" w:lastColumn="0" w:noHBand="0" w:noVBand="1"/>
      </w:tblPr>
      <w:tblGrid>
        <w:gridCol w:w="4957"/>
        <w:gridCol w:w="4961"/>
      </w:tblGrid>
      <w:tr w:rsidR="00FA09E0" w14:paraId="27B600E1" w14:textId="77777777" w:rsidTr="00000E59">
        <w:tc>
          <w:tcPr>
            <w:tcW w:w="4957" w:type="dxa"/>
            <w:shd w:val="clear" w:color="auto" w:fill="C5E0B3" w:themeFill="accent6" w:themeFillTint="66"/>
          </w:tcPr>
          <w:p w14:paraId="55275255" w14:textId="77777777" w:rsidR="00FA09E0" w:rsidRPr="00000E59" w:rsidRDefault="00FA09E0" w:rsidP="00000E59">
            <w:pPr>
              <w:rPr>
                <w:rFonts w:ascii="Arial" w:hAnsi="Arial" w:cs="Arial"/>
                <w:b/>
                <w:sz w:val="24"/>
                <w:szCs w:val="24"/>
              </w:rPr>
            </w:pPr>
            <w:r w:rsidRPr="00000E59">
              <w:rPr>
                <w:rFonts w:ascii="Arial" w:hAnsi="Arial" w:cs="Arial"/>
                <w:b/>
                <w:sz w:val="24"/>
                <w:szCs w:val="24"/>
              </w:rPr>
              <w:t>To make a Child Protection Referral</w:t>
            </w:r>
          </w:p>
          <w:p w14:paraId="608E770B" w14:textId="77777777" w:rsidR="00FA09E0" w:rsidRPr="00000E59" w:rsidRDefault="00FA09E0" w:rsidP="00000E59">
            <w:pPr>
              <w:tabs>
                <w:tab w:val="left" w:pos="1620"/>
              </w:tabs>
              <w:contextualSpacing/>
              <w:rPr>
                <w:rFonts w:ascii="Arial" w:hAnsi="Arial" w:cs="Arial"/>
                <w:b/>
                <w:sz w:val="24"/>
                <w:szCs w:val="24"/>
                <w:lang w:eastAsia="en-GB"/>
              </w:rPr>
            </w:pPr>
          </w:p>
        </w:tc>
        <w:tc>
          <w:tcPr>
            <w:tcW w:w="4961" w:type="dxa"/>
          </w:tcPr>
          <w:p w14:paraId="5479DDFA" w14:textId="77777777" w:rsidR="00FA09E0" w:rsidRPr="00DB7975" w:rsidRDefault="00FA09E0" w:rsidP="00FA09E0">
            <w:pPr>
              <w:tabs>
                <w:tab w:val="left" w:pos="1620"/>
              </w:tabs>
              <w:contextualSpacing/>
              <w:rPr>
                <w:rFonts w:ascii="Arial" w:hAnsi="Arial" w:cs="Arial"/>
                <w:b/>
                <w:sz w:val="24"/>
                <w:szCs w:val="24"/>
                <w:lang w:eastAsia="en-GB"/>
              </w:rPr>
            </w:pPr>
            <w:r w:rsidRPr="00DB7975">
              <w:rPr>
                <w:rFonts w:ascii="Arial" w:hAnsi="Arial" w:cs="Arial"/>
                <w:sz w:val="24"/>
                <w:szCs w:val="24"/>
              </w:rPr>
              <w:t>Office hours:</w:t>
            </w:r>
            <w:r w:rsidRPr="00DB7975">
              <w:rPr>
                <w:rFonts w:ascii="Arial" w:hAnsi="Arial" w:cs="Arial"/>
                <w:b/>
                <w:sz w:val="24"/>
                <w:szCs w:val="24"/>
              </w:rPr>
              <w:t xml:space="preserve"> 01352 701000  </w:t>
            </w:r>
          </w:p>
          <w:p w14:paraId="23023B9F" w14:textId="6289119F" w:rsidR="00DB7975" w:rsidRPr="0097557B" w:rsidRDefault="00FA09E0" w:rsidP="00F73B0A">
            <w:pPr>
              <w:tabs>
                <w:tab w:val="left" w:pos="1620"/>
              </w:tabs>
              <w:contextualSpacing/>
              <w:rPr>
                <w:rFonts w:ascii="Arial" w:hAnsi="Arial" w:cs="Arial"/>
                <w:b/>
                <w:sz w:val="24"/>
                <w:szCs w:val="24"/>
                <w:lang w:eastAsia="en-GB"/>
              </w:rPr>
            </w:pPr>
            <w:r w:rsidRPr="00DB7975">
              <w:rPr>
                <w:rFonts w:ascii="Arial" w:hAnsi="Arial" w:cs="Arial"/>
                <w:sz w:val="24"/>
                <w:szCs w:val="24"/>
                <w:lang w:eastAsia="en-GB"/>
              </w:rPr>
              <w:t>Out of Hours phone number:</w:t>
            </w:r>
            <w:r w:rsidRPr="00DB7975">
              <w:rPr>
                <w:rFonts w:ascii="Arial" w:hAnsi="Arial" w:cs="Arial"/>
                <w:b/>
                <w:sz w:val="24"/>
                <w:szCs w:val="24"/>
                <w:lang w:eastAsia="en-GB"/>
              </w:rPr>
              <w:t xml:space="preserve"> 0845 0533116</w:t>
            </w:r>
          </w:p>
        </w:tc>
      </w:tr>
      <w:tr w:rsidR="00FA09E0" w14:paraId="0D4C580D" w14:textId="77777777" w:rsidTr="00000E59">
        <w:tc>
          <w:tcPr>
            <w:tcW w:w="4957" w:type="dxa"/>
            <w:shd w:val="clear" w:color="auto" w:fill="C5E0B3" w:themeFill="accent6" w:themeFillTint="66"/>
          </w:tcPr>
          <w:p w14:paraId="0C4C8179" w14:textId="77777777" w:rsidR="00FA09E0" w:rsidRPr="00000E59" w:rsidRDefault="00FA09E0" w:rsidP="00000E59">
            <w:pPr>
              <w:rPr>
                <w:rFonts w:ascii="Arial" w:hAnsi="Arial" w:cs="Arial"/>
                <w:b/>
                <w:sz w:val="24"/>
                <w:szCs w:val="24"/>
              </w:rPr>
            </w:pPr>
            <w:r w:rsidRPr="00000E59">
              <w:rPr>
                <w:rFonts w:ascii="Arial" w:hAnsi="Arial" w:cs="Arial"/>
                <w:b/>
                <w:sz w:val="24"/>
                <w:szCs w:val="24"/>
              </w:rPr>
              <w:t>Generic Contact Centre number for Children’s Safeguarding General Enquiries</w:t>
            </w:r>
          </w:p>
        </w:tc>
        <w:tc>
          <w:tcPr>
            <w:tcW w:w="4961" w:type="dxa"/>
          </w:tcPr>
          <w:p w14:paraId="6E0FA83D" w14:textId="77777777" w:rsidR="00FA09E0" w:rsidRPr="005E5F6A" w:rsidRDefault="00FA09E0" w:rsidP="00FA09E0">
            <w:pPr>
              <w:rPr>
                <w:rFonts w:ascii="Arial" w:hAnsi="Arial" w:cs="Arial"/>
                <w:color w:val="FF0000"/>
                <w:sz w:val="24"/>
                <w:szCs w:val="24"/>
              </w:rPr>
            </w:pPr>
            <w:r w:rsidRPr="005E5F6A">
              <w:rPr>
                <w:rFonts w:ascii="Arial" w:hAnsi="Arial" w:cs="Arial"/>
                <w:sz w:val="24"/>
                <w:szCs w:val="24"/>
              </w:rPr>
              <w:t>01352 702601</w:t>
            </w:r>
          </w:p>
          <w:p w14:paraId="69B62F95" w14:textId="77777777" w:rsidR="00FA09E0" w:rsidRPr="005E5F6A" w:rsidRDefault="00FA09E0" w:rsidP="00FA09E0">
            <w:pPr>
              <w:tabs>
                <w:tab w:val="left" w:pos="1620"/>
              </w:tabs>
              <w:contextualSpacing/>
              <w:jc w:val="both"/>
              <w:rPr>
                <w:rFonts w:ascii="Arial" w:hAnsi="Arial" w:cs="Arial"/>
                <w:sz w:val="24"/>
                <w:szCs w:val="24"/>
                <w:lang w:eastAsia="en-GB"/>
              </w:rPr>
            </w:pPr>
          </w:p>
        </w:tc>
      </w:tr>
      <w:tr w:rsidR="00571BAA" w14:paraId="149C9F2F" w14:textId="77777777" w:rsidTr="00000E59">
        <w:tc>
          <w:tcPr>
            <w:tcW w:w="4957" w:type="dxa"/>
            <w:shd w:val="clear" w:color="auto" w:fill="C5E0B3" w:themeFill="accent6" w:themeFillTint="66"/>
          </w:tcPr>
          <w:p w14:paraId="2394A6A6" w14:textId="15921B3B" w:rsidR="00571BAA" w:rsidRPr="0097557B" w:rsidRDefault="00571BAA" w:rsidP="00000E59">
            <w:pPr>
              <w:rPr>
                <w:rFonts w:ascii="Arial" w:hAnsi="Arial" w:cs="Arial"/>
                <w:b/>
                <w:sz w:val="24"/>
                <w:szCs w:val="24"/>
              </w:rPr>
            </w:pPr>
            <w:r w:rsidRPr="0097557B">
              <w:rPr>
                <w:rFonts w:ascii="Arial" w:hAnsi="Arial" w:cs="Arial"/>
                <w:b/>
                <w:sz w:val="24"/>
                <w:szCs w:val="24"/>
              </w:rPr>
              <w:t>Adult Social Services - Single Point of Access</w:t>
            </w:r>
          </w:p>
        </w:tc>
        <w:tc>
          <w:tcPr>
            <w:tcW w:w="4961" w:type="dxa"/>
          </w:tcPr>
          <w:p w14:paraId="18C9E681" w14:textId="1407F8F8" w:rsidR="00571BAA" w:rsidRPr="0097557B" w:rsidRDefault="00571BAA" w:rsidP="00FA09E0">
            <w:pPr>
              <w:rPr>
                <w:rFonts w:ascii="Arial" w:hAnsi="Arial" w:cs="Arial"/>
                <w:sz w:val="24"/>
                <w:szCs w:val="24"/>
              </w:rPr>
            </w:pPr>
            <w:r w:rsidRPr="0097557B">
              <w:rPr>
                <w:rFonts w:ascii="Arial" w:hAnsi="Arial" w:cs="Arial"/>
                <w:sz w:val="24"/>
                <w:szCs w:val="24"/>
              </w:rPr>
              <w:t>03000 858858</w:t>
            </w:r>
          </w:p>
        </w:tc>
      </w:tr>
      <w:tr w:rsidR="00FA09E0" w14:paraId="4FA4BEE5" w14:textId="77777777" w:rsidTr="00000E59">
        <w:tc>
          <w:tcPr>
            <w:tcW w:w="4957" w:type="dxa"/>
            <w:shd w:val="clear" w:color="auto" w:fill="C5E0B3" w:themeFill="accent6" w:themeFillTint="66"/>
          </w:tcPr>
          <w:p w14:paraId="0E8ECF25" w14:textId="77777777" w:rsidR="00FA09E0" w:rsidRPr="00000E59" w:rsidRDefault="00FA09E0" w:rsidP="00000E59">
            <w:pPr>
              <w:tabs>
                <w:tab w:val="left" w:pos="1620"/>
              </w:tabs>
              <w:contextualSpacing/>
              <w:rPr>
                <w:rFonts w:ascii="Arial" w:hAnsi="Arial" w:cs="Arial"/>
                <w:b/>
                <w:sz w:val="24"/>
                <w:szCs w:val="24"/>
              </w:rPr>
            </w:pPr>
            <w:r w:rsidRPr="00000E59">
              <w:rPr>
                <w:rFonts w:ascii="Arial" w:hAnsi="Arial" w:cs="Arial"/>
                <w:b/>
                <w:sz w:val="24"/>
                <w:szCs w:val="24"/>
              </w:rPr>
              <w:t xml:space="preserve">Looked After Children </w:t>
            </w:r>
            <w:r w:rsidRPr="00000E59">
              <w:rPr>
                <w:rFonts w:ascii="Arial" w:hAnsi="Arial" w:cs="Arial"/>
                <w:b/>
                <w:sz w:val="24"/>
                <w:szCs w:val="24"/>
              </w:rPr>
              <w:tab/>
            </w:r>
          </w:p>
          <w:p w14:paraId="44DA93EF" w14:textId="77777777" w:rsidR="00FA09E0" w:rsidRPr="00000E59" w:rsidRDefault="00FA09E0" w:rsidP="00000E59">
            <w:pPr>
              <w:tabs>
                <w:tab w:val="left" w:pos="1620"/>
              </w:tabs>
              <w:contextualSpacing/>
              <w:rPr>
                <w:rFonts w:ascii="Arial" w:hAnsi="Arial" w:cs="Arial"/>
                <w:b/>
                <w:sz w:val="24"/>
                <w:szCs w:val="24"/>
                <w:lang w:eastAsia="en-GB"/>
              </w:rPr>
            </w:pPr>
          </w:p>
        </w:tc>
        <w:tc>
          <w:tcPr>
            <w:tcW w:w="4961" w:type="dxa"/>
          </w:tcPr>
          <w:p w14:paraId="106A0DEC" w14:textId="77777777" w:rsidR="00FA09E0" w:rsidRPr="005E5F6A" w:rsidRDefault="00FA09E0" w:rsidP="00FA09E0">
            <w:pPr>
              <w:tabs>
                <w:tab w:val="left" w:pos="1620"/>
              </w:tabs>
              <w:contextualSpacing/>
              <w:jc w:val="both"/>
              <w:rPr>
                <w:rFonts w:ascii="Arial" w:hAnsi="Arial" w:cs="Arial"/>
                <w:sz w:val="24"/>
                <w:szCs w:val="24"/>
                <w:lang w:eastAsia="en-GB"/>
              </w:rPr>
            </w:pPr>
            <w:r w:rsidRPr="005E5F6A">
              <w:rPr>
                <w:rFonts w:ascii="Arial" w:hAnsi="Arial" w:cs="Arial"/>
                <w:sz w:val="24"/>
                <w:szCs w:val="24"/>
              </w:rPr>
              <w:t>01352 701092</w:t>
            </w:r>
          </w:p>
        </w:tc>
      </w:tr>
      <w:tr w:rsidR="00FA09E0" w14:paraId="62DE102F" w14:textId="77777777" w:rsidTr="00000E59">
        <w:tc>
          <w:tcPr>
            <w:tcW w:w="4957" w:type="dxa"/>
            <w:shd w:val="clear" w:color="auto" w:fill="C5E0B3" w:themeFill="accent6" w:themeFillTint="66"/>
          </w:tcPr>
          <w:p w14:paraId="17AD73B8" w14:textId="77777777" w:rsidR="00FA09E0" w:rsidRPr="00000E59" w:rsidRDefault="00FA09E0" w:rsidP="00000E59">
            <w:pPr>
              <w:tabs>
                <w:tab w:val="left" w:pos="1620"/>
              </w:tabs>
              <w:contextualSpacing/>
              <w:rPr>
                <w:rFonts w:ascii="Arial" w:hAnsi="Arial" w:cs="Arial"/>
                <w:b/>
                <w:sz w:val="24"/>
                <w:szCs w:val="24"/>
              </w:rPr>
            </w:pPr>
            <w:r w:rsidRPr="00000E59">
              <w:rPr>
                <w:rFonts w:ascii="Arial" w:hAnsi="Arial" w:cs="Arial"/>
                <w:b/>
                <w:sz w:val="24"/>
                <w:szCs w:val="24"/>
              </w:rPr>
              <w:t>Safeguarding Unit Manager</w:t>
            </w:r>
          </w:p>
          <w:p w14:paraId="7E3C3ED0" w14:textId="77777777" w:rsidR="00FA09E0" w:rsidRPr="00000E59" w:rsidRDefault="00FA09E0" w:rsidP="00000E59">
            <w:pPr>
              <w:tabs>
                <w:tab w:val="left" w:pos="1620"/>
              </w:tabs>
              <w:contextualSpacing/>
              <w:rPr>
                <w:rFonts w:ascii="Arial" w:hAnsi="Arial" w:cs="Arial"/>
                <w:b/>
                <w:sz w:val="24"/>
                <w:szCs w:val="24"/>
                <w:lang w:eastAsia="en-GB"/>
              </w:rPr>
            </w:pPr>
          </w:p>
        </w:tc>
        <w:tc>
          <w:tcPr>
            <w:tcW w:w="4961" w:type="dxa"/>
          </w:tcPr>
          <w:p w14:paraId="6842B9C8" w14:textId="77777777" w:rsidR="00FA09E0" w:rsidRPr="005E5F6A" w:rsidRDefault="00FA09E0" w:rsidP="00FA09E0">
            <w:pPr>
              <w:tabs>
                <w:tab w:val="left" w:pos="1620"/>
              </w:tabs>
              <w:contextualSpacing/>
              <w:jc w:val="both"/>
              <w:rPr>
                <w:rFonts w:ascii="Arial" w:hAnsi="Arial" w:cs="Arial"/>
                <w:sz w:val="24"/>
                <w:szCs w:val="24"/>
                <w:lang w:eastAsia="en-GB"/>
              </w:rPr>
            </w:pPr>
            <w:r w:rsidRPr="005E5F6A">
              <w:rPr>
                <w:rFonts w:ascii="Arial" w:hAnsi="Arial" w:cs="Arial"/>
                <w:sz w:val="24"/>
                <w:szCs w:val="24"/>
              </w:rPr>
              <w:t>01352 702600</w:t>
            </w:r>
          </w:p>
        </w:tc>
      </w:tr>
      <w:tr w:rsidR="00FA09E0" w14:paraId="44E0FD21" w14:textId="77777777" w:rsidTr="00000E59">
        <w:tc>
          <w:tcPr>
            <w:tcW w:w="4957" w:type="dxa"/>
            <w:shd w:val="clear" w:color="auto" w:fill="C5E0B3" w:themeFill="accent6" w:themeFillTint="66"/>
          </w:tcPr>
          <w:p w14:paraId="7C1FD5CE" w14:textId="77777777" w:rsidR="00FA09E0" w:rsidRPr="00000E59" w:rsidRDefault="00FA09E0" w:rsidP="00000E59">
            <w:pPr>
              <w:tabs>
                <w:tab w:val="left" w:pos="1620"/>
              </w:tabs>
              <w:contextualSpacing/>
              <w:rPr>
                <w:rFonts w:ascii="Arial" w:hAnsi="Arial" w:cs="Arial"/>
                <w:b/>
                <w:sz w:val="24"/>
                <w:szCs w:val="24"/>
                <w:lang w:eastAsia="en-GB"/>
              </w:rPr>
            </w:pPr>
            <w:r w:rsidRPr="00000E59">
              <w:rPr>
                <w:rFonts w:ascii="Arial" w:hAnsi="Arial" w:cs="Arial"/>
                <w:b/>
                <w:sz w:val="24"/>
                <w:szCs w:val="24"/>
              </w:rPr>
              <w:t xml:space="preserve">Children’s Safeguarding Managers                                </w:t>
            </w:r>
          </w:p>
        </w:tc>
        <w:tc>
          <w:tcPr>
            <w:tcW w:w="4961" w:type="dxa"/>
          </w:tcPr>
          <w:p w14:paraId="6C5A2DE7" w14:textId="77777777" w:rsidR="00FA09E0" w:rsidRPr="005E5F6A" w:rsidRDefault="00FA09E0" w:rsidP="00FA09E0">
            <w:pPr>
              <w:rPr>
                <w:rFonts w:ascii="Arial" w:hAnsi="Arial" w:cs="Arial"/>
                <w:sz w:val="24"/>
                <w:szCs w:val="24"/>
              </w:rPr>
            </w:pPr>
            <w:r w:rsidRPr="005E5F6A">
              <w:rPr>
                <w:rFonts w:ascii="Arial" w:hAnsi="Arial" w:cs="Arial"/>
                <w:sz w:val="24"/>
                <w:szCs w:val="24"/>
              </w:rPr>
              <w:t>01352 704966 / 701049</w:t>
            </w:r>
          </w:p>
          <w:p w14:paraId="5A9FF0AD" w14:textId="77777777" w:rsidR="00FA09E0" w:rsidRPr="005E5F6A" w:rsidRDefault="00FA09E0" w:rsidP="00FA09E0">
            <w:pPr>
              <w:tabs>
                <w:tab w:val="left" w:pos="1620"/>
              </w:tabs>
              <w:contextualSpacing/>
              <w:jc w:val="both"/>
              <w:rPr>
                <w:rFonts w:ascii="Arial" w:hAnsi="Arial" w:cs="Arial"/>
                <w:sz w:val="24"/>
                <w:szCs w:val="24"/>
                <w:lang w:eastAsia="en-GB"/>
              </w:rPr>
            </w:pPr>
          </w:p>
        </w:tc>
      </w:tr>
      <w:tr w:rsidR="00FA09E0" w14:paraId="4746DE1E" w14:textId="77777777" w:rsidTr="00000E59">
        <w:tc>
          <w:tcPr>
            <w:tcW w:w="4957" w:type="dxa"/>
            <w:shd w:val="clear" w:color="auto" w:fill="C5E0B3" w:themeFill="accent6" w:themeFillTint="66"/>
          </w:tcPr>
          <w:p w14:paraId="065BC47E" w14:textId="77777777" w:rsidR="00FA09E0" w:rsidRPr="00000E59" w:rsidRDefault="00FA09E0" w:rsidP="00000E59">
            <w:pPr>
              <w:tabs>
                <w:tab w:val="left" w:pos="1620"/>
              </w:tabs>
              <w:contextualSpacing/>
              <w:rPr>
                <w:rFonts w:ascii="Arial" w:hAnsi="Arial" w:cs="Arial"/>
                <w:b/>
                <w:sz w:val="24"/>
                <w:szCs w:val="24"/>
                <w:lang w:eastAsia="en-GB"/>
              </w:rPr>
            </w:pPr>
            <w:r w:rsidRPr="00000E59">
              <w:rPr>
                <w:rFonts w:ascii="Arial" w:hAnsi="Arial" w:cs="Arial"/>
                <w:b/>
                <w:sz w:val="24"/>
                <w:szCs w:val="24"/>
              </w:rPr>
              <w:t>Chief Officer, Education &amp; Youth</w:t>
            </w:r>
            <w:r w:rsidRPr="00000E59">
              <w:rPr>
                <w:rFonts w:ascii="Arial" w:hAnsi="Arial" w:cs="Arial"/>
                <w:b/>
                <w:sz w:val="24"/>
                <w:szCs w:val="24"/>
              </w:rPr>
              <w:tab/>
            </w:r>
          </w:p>
        </w:tc>
        <w:tc>
          <w:tcPr>
            <w:tcW w:w="4961" w:type="dxa"/>
          </w:tcPr>
          <w:p w14:paraId="098DBFA9" w14:textId="77777777" w:rsidR="00FA09E0" w:rsidRPr="005E5F6A" w:rsidRDefault="00FA09E0" w:rsidP="00FA09E0">
            <w:pPr>
              <w:tabs>
                <w:tab w:val="left" w:pos="1843"/>
                <w:tab w:val="left" w:pos="1985"/>
                <w:tab w:val="left" w:pos="2127"/>
              </w:tabs>
              <w:rPr>
                <w:rFonts w:ascii="Arial" w:hAnsi="Arial" w:cs="Arial"/>
                <w:sz w:val="24"/>
                <w:szCs w:val="24"/>
              </w:rPr>
            </w:pPr>
            <w:r w:rsidRPr="005E5F6A">
              <w:rPr>
                <w:rFonts w:ascii="Arial" w:hAnsi="Arial" w:cs="Arial"/>
                <w:sz w:val="24"/>
                <w:szCs w:val="24"/>
              </w:rPr>
              <w:t>01352 704601</w:t>
            </w:r>
          </w:p>
          <w:p w14:paraId="1DFE7E7A" w14:textId="77777777" w:rsidR="00FA09E0" w:rsidRPr="005E5F6A" w:rsidRDefault="00FA09E0" w:rsidP="00FA09E0">
            <w:pPr>
              <w:tabs>
                <w:tab w:val="left" w:pos="1620"/>
              </w:tabs>
              <w:contextualSpacing/>
              <w:jc w:val="both"/>
              <w:rPr>
                <w:rFonts w:ascii="Arial" w:hAnsi="Arial" w:cs="Arial"/>
                <w:sz w:val="24"/>
                <w:szCs w:val="24"/>
                <w:lang w:eastAsia="en-GB"/>
              </w:rPr>
            </w:pPr>
          </w:p>
        </w:tc>
      </w:tr>
      <w:tr w:rsidR="00FA09E0" w14:paraId="2BC8D13B" w14:textId="77777777" w:rsidTr="00000E59">
        <w:tc>
          <w:tcPr>
            <w:tcW w:w="4957" w:type="dxa"/>
            <w:shd w:val="clear" w:color="auto" w:fill="C5E0B3" w:themeFill="accent6" w:themeFillTint="66"/>
          </w:tcPr>
          <w:p w14:paraId="04C40FE6" w14:textId="2092E603" w:rsidR="00FA09E0" w:rsidRPr="00323C23" w:rsidRDefault="00BB3A1D" w:rsidP="00000E59">
            <w:pPr>
              <w:tabs>
                <w:tab w:val="left" w:pos="1620"/>
              </w:tabs>
              <w:contextualSpacing/>
              <w:rPr>
                <w:rFonts w:ascii="Arial" w:hAnsi="Arial" w:cs="Arial"/>
                <w:b/>
                <w:sz w:val="24"/>
                <w:szCs w:val="24"/>
              </w:rPr>
            </w:pPr>
            <w:r w:rsidRPr="00323C23">
              <w:rPr>
                <w:rFonts w:ascii="Arial" w:hAnsi="Arial" w:cs="Arial"/>
                <w:b/>
                <w:sz w:val="24"/>
                <w:szCs w:val="24"/>
              </w:rPr>
              <w:t>Designated Safeguarding Lead for Education</w:t>
            </w:r>
            <w:r w:rsidR="00000E59" w:rsidRPr="00323C23">
              <w:rPr>
                <w:rFonts w:ascii="Arial" w:hAnsi="Arial" w:cs="Arial"/>
                <w:b/>
                <w:sz w:val="24"/>
                <w:szCs w:val="24"/>
              </w:rPr>
              <w:t xml:space="preserve"> </w:t>
            </w:r>
            <w:r w:rsidRPr="00323C23">
              <w:rPr>
                <w:rFonts w:ascii="Arial" w:hAnsi="Arial" w:cs="Arial"/>
                <w:b/>
                <w:sz w:val="24"/>
                <w:szCs w:val="24"/>
              </w:rPr>
              <w:t>(</w:t>
            </w:r>
            <w:r w:rsidR="00FA09E0" w:rsidRPr="00323C23">
              <w:rPr>
                <w:rFonts w:ascii="Arial" w:hAnsi="Arial" w:cs="Arial"/>
                <w:b/>
                <w:sz w:val="24"/>
                <w:szCs w:val="24"/>
              </w:rPr>
              <w:t>Senior Manager, School Improvement</w:t>
            </w:r>
            <w:r w:rsidRPr="00323C23">
              <w:rPr>
                <w:rFonts w:ascii="Arial" w:hAnsi="Arial" w:cs="Arial"/>
                <w:b/>
                <w:sz w:val="24"/>
                <w:szCs w:val="24"/>
              </w:rPr>
              <w:t>)</w:t>
            </w:r>
          </w:p>
        </w:tc>
        <w:tc>
          <w:tcPr>
            <w:tcW w:w="4961" w:type="dxa"/>
          </w:tcPr>
          <w:p w14:paraId="70A2ACB7" w14:textId="77777777" w:rsidR="00FA09E0" w:rsidRPr="005E5F6A" w:rsidRDefault="00FA09E0" w:rsidP="00FA09E0">
            <w:pPr>
              <w:tabs>
                <w:tab w:val="left" w:pos="1620"/>
              </w:tabs>
              <w:contextualSpacing/>
              <w:jc w:val="both"/>
              <w:rPr>
                <w:rFonts w:ascii="Arial" w:hAnsi="Arial" w:cs="Arial"/>
                <w:sz w:val="24"/>
                <w:szCs w:val="24"/>
                <w:lang w:eastAsia="en-GB"/>
              </w:rPr>
            </w:pPr>
            <w:r w:rsidRPr="005E5F6A">
              <w:rPr>
                <w:rFonts w:ascii="Arial" w:hAnsi="Arial" w:cs="Arial"/>
                <w:sz w:val="24"/>
                <w:szCs w:val="24"/>
              </w:rPr>
              <w:t>01352 704019 /</w:t>
            </w:r>
            <w:r w:rsidRPr="005E5F6A">
              <w:rPr>
                <w:rFonts w:ascii="Arial" w:hAnsi="Arial" w:cs="Arial"/>
                <w:bCs/>
                <w:color w:val="000000"/>
                <w:sz w:val="24"/>
                <w:szCs w:val="24"/>
                <w:lang w:eastAsia="en-GB"/>
              </w:rPr>
              <w:t xml:space="preserve"> 07775 706342</w:t>
            </w:r>
          </w:p>
        </w:tc>
      </w:tr>
      <w:tr w:rsidR="00FA09E0" w14:paraId="7649FC7A" w14:textId="77777777" w:rsidTr="00000E59">
        <w:tc>
          <w:tcPr>
            <w:tcW w:w="4957" w:type="dxa"/>
            <w:shd w:val="clear" w:color="auto" w:fill="C5E0B3" w:themeFill="accent6" w:themeFillTint="66"/>
          </w:tcPr>
          <w:p w14:paraId="520F9BE0" w14:textId="251E8808" w:rsidR="00FA09E0" w:rsidRPr="00323C23" w:rsidRDefault="00FA09E0" w:rsidP="00000E59">
            <w:pPr>
              <w:tabs>
                <w:tab w:val="left" w:pos="1620"/>
              </w:tabs>
              <w:contextualSpacing/>
              <w:rPr>
                <w:rFonts w:ascii="Arial" w:hAnsi="Arial" w:cs="Arial"/>
                <w:b/>
                <w:sz w:val="24"/>
                <w:szCs w:val="24"/>
                <w:lang w:eastAsia="en-GB"/>
              </w:rPr>
            </w:pPr>
            <w:r w:rsidRPr="00323C23">
              <w:rPr>
                <w:rFonts w:ascii="Arial" w:hAnsi="Arial" w:cs="Arial"/>
                <w:b/>
                <w:sz w:val="24"/>
                <w:szCs w:val="24"/>
                <w:lang w:eastAsia="en-GB"/>
              </w:rPr>
              <w:t xml:space="preserve">Learning Advisor - Health, Well-being and Safeguarding  </w:t>
            </w:r>
          </w:p>
        </w:tc>
        <w:tc>
          <w:tcPr>
            <w:tcW w:w="4961" w:type="dxa"/>
          </w:tcPr>
          <w:p w14:paraId="3BDBB93E" w14:textId="7783FAE9" w:rsidR="00FA09E0" w:rsidRPr="005E5F6A" w:rsidRDefault="00FA09E0" w:rsidP="00FA09E0">
            <w:pPr>
              <w:tabs>
                <w:tab w:val="left" w:pos="1620"/>
              </w:tabs>
              <w:contextualSpacing/>
              <w:rPr>
                <w:rFonts w:ascii="Arial" w:hAnsi="Arial" w:cs="Arial"/>
                <w:sz w:val="24"/>
                <w:szCs w:val="24"/>
                <w:lang w:eastAsia="en-GB"/>
              </w:rPr>
            </w:pPr>
            <w:r w:rsidRPr="005E5F6A">
              <w:rPr>
                <w:rFonts w:ascii="Arial" w:hAnsi="Arial" w:cs="Arial"/>
                <w:bCs/>
                <w:noProof/>
                <w:color w:val="000000"/>
                <w:sz w:val="24"/>
                <w:szCs w:val="24"/>
                <w:lang w:eastAsia="en-GB"/>
              </w:rPr>
              <w:t>07867 684 653</w:t>
            </w:r>
            <w:r w:rsidRPr="005E5F6A">
              <w:rPr>
                <w:rFonts w:ascii="Arial" w:hAnsi="Arial" w:cs="Arial"/>
                <w:sz w:val="24"/>
                <w:szCs w:val="24"/>
                <w:lang w:eastAsia="en-GB"/>
              </w:rPr>
              <w:t xml:space="preserve">  </w:t>
            </w:r>
          </w:p>
          <w:p w14:paraId="775E4355" w14:textId="77777777" w:rsidR="00FA09E0" w:rsidRPr="005E5F6A" w:rsidRDefault="00FA09E0" w:rsidP="00FA09E0">
            <w:pPr>
              <w:tabs>
                <w:tab w:val="left" w:pos="1620"/>
              </w:tabs>
              <w:contextualSpacing/>
              <w:jc w:val="both"/>
              <w:rPr>
                <w:rFonts w:ascii="Arial" w:hAnsi="Arial" w:cs="Arial"/>
                <w:sz w:val="24"/>
                <w:szCs w:val="24"/>
                <w:lang w:eastAsia="en-GB"/>
              </w:rPr>
            </w:pPr>
          </w:p>
        </w:tc>
      </w:tr>
      <w:tr w:rsidR="00FA09E0" w14:paraId="4C608F80" w14:textId="77777777" w:rsidTr="00000E59">
        <w:tc>
          <w:tcPr>
            <w:tcW w:w="4957" w:type="dxa"/>
            <w:shd w:val="clear" w:color="auto" w:fill="C5E0B3" w:themeFill="accent6" w:themeFillTint="66"/>
          </w:tcPr>
          <w:p w14:paraId="0F67C40B" w14:textId="34B02E06" w:rsidR="00FA09E0" w:rsidRPr="00323C23" w:rsidRDefault="00D64DC8" w:rsidP="00000E59">
            <w:pPr>
              <w:tabs>
                <w:tab w:val="left" w:pos="1620"/>
              </w:tabs>
              <w:contextualSpacing/>
              <w:rPr>
                <w:rFonts w:ascii="Arial" w:hAnsi="Arial" w:cs="Arial"/>
                <w:b/>
                <w:sz w:val="24"/>
                <w:szCs w:val="24"/>
                <w:lang w:eastAsia="en-GB"/>
              </w:rPr>
            </w:pPr>
            <w:r w:rsidRPr="00323C23">
              <w:rPr>
                <w:rFonts w:ascii="Arial" w:hAnsi="Arial" w:cs="Arial"/>
                <w:b/>
                <w:bCs/>
                <w:sz w:val="24"/>
                <w:szCs w:val="24"/>
                <w:lang w:val="en-US" w:eastAsia="en-GB"/>
              </w:rPr>
              <w:t xml:space="preserve">Senior Learning Advisor - </w:t>
            </w:r>
            <w:r w:rsidR="00FA09E0" w:rsidRPr="00323C23">
              <w:rPr>
                <w:rFonts w:ascii="Arial" w:hAnsi="Arial" w:cs="Arial"/>
                <w:b/>
                <w:bCs/>
                <w:sz w:val="24"/>
                <w:szCs w:val="24"/>
                <w:lang w:val="en-US" w:eastAsia="en-GB"/>
              </w:rPr>
              <w:t xml:space="preserve">Engagement                          </w:t>
            </w:r>
          </w:p>
        </w:tc>
        <w:tc>
          <w:tcPr>
            <w:tcW w:w="4961" w:type="dxa"/>
          </w:tcPr>
          <w:p w14:paraId="1AD886E1" w14:textId="77777777" w:rsidR="00FA09E0" w:rsidRPr="005E5F6A" w:rsidRDefault="00FA09E0" w:rsidP="00FA09E0">
            <w:pPr>
              <w:tabs>
                <w:tab w:val="left" w:pos="1620"/>
              </w:tabs>
              <w:contextualSpacing/>
              <w:rPr>
                <w:rFonts w:ascii="Arial" w:hAnsi="Arial" w:cs="Arial"/>
                <w:bCs/>
                <w:color w:val="000000"/>
                <w:sz w:val="24"/>
                <w:szCs w:val="24"/>
                <w:lang w:eastAsia="en-GB"/>
              </w:rPr>
            </w:pPr>
            <w:r w:rsidRPr="005E5F6A">
              <w:rPr>
                <w:rFonts w:ascii="Arial" w:hAnsi="Arial" w:cs="Arial"/>
                <w:bCs/>
                <w:color w:val="000000"/>
                <w:sz w:val="24"/>
                <w:szCs w:val="24"/>
                <w:lang w:eastAsia="en-GB"/>
              </w:rPr>
              <w:t>01352 704066 / 07785695823</w:t>
            </w:r>
          </w:p>
          <w:p w14:paraId="7FBB3802" w14:textId="77777777" w:rsidR="00FA09E0" w:rsidRPr="005E5F6A" w:rsidRDefault="00FA09E0" w:rsidP="00FA09E0">
            <w:pPr>
              <w:tabs>
                <w:tab w:val="left" w:pos="1620"/>
              </w:tabs>
              <w:contextualSpacing/>
              <w:rPr>
                <w:rFonts w:ascii="Arial" w:hAnsi="Arial" w:cs="Arial"/>
                <w:sz w:val="24"/>
                <w:szCs w:val="24"/>
                <w:lang w:eastAsia="en-GB"/>
              </w:rPr>
            </w:pPr>
          </w:p>
        </w:tc>
      </w:tr>
      <w:tr w:rsidR="00FA09E0" w14:paraId="5DF26BAC" w14:textId="77777777" w:rsidTr="00000E59">
        <w:tc>
          <w:tcPr>
            <w:tcW w:w="4957" w:type="dxa"/>
            <w:shd w:val="clear" w:color="auto" w:fill="C5E0B3" w:themeFill="accent6" w:themeFillTint="66"/>
          </w:tcPr>
          <w:p w14:paraId="2F6DF532" w14:textId="77777777" w:rsidR="00FA09E0" w:rsidRPr="00323C23" w:rsidRDefault="00FA09E0" w:rsidP="00000E59">
            <w:pPr>
              <w:tabs>
                <w:tab w:val="left" w:pos="1620"/>
              </w:tabs>
              <w:contextualSpacing/>
              <w:rPr>
                <w:rFonts w:ascii="Arial" w:hAnsi="Arial" w:cs="Arial"/>
                <w:b/>
                <w:sz w:val="24"/>
                <w:szCs w:val="24"/>
                <w:lang w:eastAsia="en-GB"/>
              </w:rPr>
            </w:pPr>
            <w:r w:rsidRPr="00323C23">
              <w:rPr>
                <w:rFonts w:ascii="Arial" w:hAnsi="Arial" w:cs="Arial"/>
                <w:b/>
                <w:sz w:val="24"/>
                <w:szCs w:val="24"/>
                <w:lang w:eastAsia="en-GB"/>
              </w:rPr>
              <w:t xml:space="preserve">Senior Education Social Worker                                      </w:t>
            </w:r>
          </w:p>
        </w:tc>
        <w:tc>
          <w:tcPr>
            <w:tcW w:w="4961" w:type="dxa"/>
          </w:tcPr>
          <w:p w14:paraId="286454E2" w14:textId="77777777" w:rsidR="00FA09E0" w:rsidRPr="005E5F6A" w:rsidRDefault="00FA09E0" w:rsidP="00FA09E0">
            <w:pPr>
              <w:tabs>
                <w:tab w:val="left" w:pos="1620"/>
              </w:tabs>
              <w:contextualSpacing/>
              <w:rPr>
                <w:rFonts w:ascii="Arial" w:hAnsi="Arial" w:cs="Arial"/>
                <w:sz w:val="24"/>
                <w:szCs w:val="24"/>
                <w:lang w:eastAsia="en-GB"/>
              </w:rPr>
            </w:pPr>
            <w:r w:rsidRPr="005E5F6A">
              <w:rPr>
                <w:rFonts w:ascii="Arial" w:hAnsi="Arial" w:cs="Arial"/>
                <w:sz w:val="24"/>
                <w:szCs w:val="24"/>
                <w:lang w:eastAsia="en-GB"/>
              </w:rPr>
              <w:t xml:space="preserve">01352 704137 / </w:t>
            </w:r>
            <w:r w:rsidRPr="005E5F6A">
              <w:rPr>
                <w:rFonts w:ascii="Arial" w:hAnsi="Arial" w:cs="Arial"/>
                <w:bCs/>
                <w:color w:val="000000"/>
                <w:sz w:val="24"/>
                <w:szCs w:val="24"/>
                <w:lang w:eastAsia="en-GB"/>
              </w:rPr>
              <w:t>07876 790250</w:t>
            </w:r>
          </w:p>
          <w:p w14:paraId="2C193426" w14:textId="77777777" w:rsidR="00FA09E0" w:rsidRPr="005E5F6A" w:rsidRDefault="00FA09E0" w:rsidP="00FA09E0">
            <w:pPr>
              <w:tabs>
                <w:tab w:val="left" w:pos="1620"/>
              </w:tabs>
              <w:contextualSpacing/>
              <w:rPr>
                <w:rFonts w:ascii="Arial" w:hAnsi="Arial" w:cs="Arial"/>
                <w:sz w:val="24"/>
                <w:szCs w:val="24"/>
                <w:lang w:eastAsia="en-GB"/>
              </w:rPr>
            </w:pPr>
          </w:p>
        </w:tc>
      </w:tr>
      <w:tr w:rsidR="00FA09E0" w14:paraId="3E0040D9" w14:textId="77777777" w:rsidTr="00000E59">
        <w:tc>
          <w:tcPr>
            <w:tcW w:w="4957" w:type="dxa"/>
            <w:shd w:val="clear" w:color="auto" w:fill="C5E0B3" w:themeFill="accent6" w:themeFillTint="66"/>
          </w:tcPr>
          <w:p w14:paraId="38198578" w14:textId="77777777" w:rsidR="00FA09E0" w:rsidRPr="00323C23" w:rsidRDefault="00FA09E0" w:rsidP="00000E59">
            <w:pPr>
              <w:tabs>
                <w:tab w:val="left" w:pos="1620"/>
              </w:tabs>
              <w:contextualSpacing/>
              <w:rPr>
                <w:rFonts w:ascii="Arial" w:hAnsi="Arial" w:cs="Arial"/>
                <w:b/>
                <w:sz w:val="24"/>
                <w:szCs w:val="24"/>
                <w:lang w:eastAsia="en-GB"/>
              </w:rPr>
            </w:pPr>
            <w:r w:rsidRPr="00323C23">
              <w:rPr>
                <w:rFonts w:ascii="Arial" w:hAnsi="Arial" w:cs="Arial"/>
                <w:b/>
                <w:bCs/>
                <w:sz w:val="24"/>
                <w:szCs w:val="24"/>
                <w:lang w:eastAsia="en-GB"/>
              </w:rPr>
              <w:t xml:space="preserve">Senior Manager for Flintshire Youth Justice Service and Sorted          </w:t>
            </w:r>
          </w:p>
        </w:tc>
        <w:tc>
          <w:tcPr>
            <w:tcW w:w="4961" w:type="dxa"/>
          </w:tcPr>
          <w:p w14:paraId="46221A38" w14:textId="77777777" w:rsidR="00FA09E0" w:rsidRPr="005E5F6A" w:rsidRDefault="00FA09E0" w:rsidP="00FA09E0">
            <w:pPr>
              <w:tabs>
                <w:tab w:val="left" w:pos="1620"/>
              </w:tabs>
              <w:contextualSpacing/>
              <w:rPr>
                <w:rFonts w:ascii="Arial" w:hAnsi="Arial" w:cs="Arial"/>
                <w:sz w:val="24"/>
                <w:szCs w:val="24"/>
                <w:lang w:eastAsia="en-GB"/>
              </w:rPr>
            </w:pPr>
            <w:r w:rsidRPr="005E5F6A">
              <w:rPr>
                <w:rFonts w:ascii="Arial" w:hAnsi="Arial" w:cs="Arial"/>
                <w:bCs/>
                <w:color w:val="000000"/>
                <w:sz w:val="24"/>
                <w:szCs w:val="24"/>
                <w:lang w:eastAsia="en-GB"/>
              </w:rPr>
              <w:t xml:space="preserve">01352 702695 </w:t>
            </w:r>
            <w:r w:rsidRPr="005E5F6A">
              <w:rPr>
                <w:rFonts w:ascii="Arial" w:hAnsi="Arial" w:cs="Arial"/>
                <w:bCs/>
                <w:sz w:val="24"/>
                <w:szCs w:val="24"/>
                <w:lang w:eastAsia="en-GB"/>
              </w:rPr>
              <w:t>/ 07909 002014</w:t>
            </w:r>
          </w:p>
          <w:p w14:paraId="2554B714" w14:textId="77777777" w:rsidR="00FA09E0" w:rsidRPr="005E5F6A" w:rsidRDefault="00FA09E0" w:rsidP="00FA09E0">
            <w:pPr>
              <w:tabs>
                <w:tab w:val="left" w:pos="1620"/>
              </w:tabs>
              <w:contextualSpacing/>
              <w:rPr>
                <w:rFonts w:ascii="Arial" w:hAnsi="Arial" w:cs="Arial"/>
                <w:sz w:val="24"/>
                <w:szCs w:val="24"/>
                <w:lang w:eastAsia="en-GB"/>
              </w:rPr>
            </w:pPr>
          </w:p>
        </w:tc>
      </w:tr>
    </w:tbl>
    <w:p w14:paraId="4BA4533A" w14:textId="77777777" w:rsidR="00FA09E0" w:rsidRDefault="00FA09E0" w:rsidP="00F73B0A">
      <w:pPr>
        <w:spacing w:after="0" w:line="240" w:lineRule="auto"/>
        <w:rPr>
          <w:rFonts w:ascii="Arial" w:eastAsia="Times New Roman" w:hAnsi="Arial" w:cs="Arial"/>
          <w:b/>
          <w:sz w:val="28"/>
          <w:szCs w:val="28"/>
          <w:lang w:eastAsia="en-GB"/>
        </w:rPr>
      </w:pPr>
    </w:p>
    <w:p w14:paraId="0BF00897" w14:textId="77777777" w:rsidR="00F73B0A" w:rsidRDefault="00F73B0A" w:rsidP="00F73B0A">
      <w:pPr>
        <w:spacing w:after="0" w:line="240" w:lineRule="auto"/>
        <w:rPr>
          <w:rFonts w:ascii="Arial" w:eastAsia="Times New Roman" w:hAnsi="Arial" w:cs="Arial"/>
          <w:b/>
          <w:sz w:val="28"/>
          <w:szCs w:val="28"/>
          <w:lang w:eastAsia="en-GB"/>
        </w:rPr>
      </w:pPr>
    </w:p>
    <w:tbl>
      <w:tblPr>
        <w:tblStyle w:val="TableGrid"/>
        <w:tblW w:w="0" w:type="auto"/>
        <w:tblLook w:val="04A0" w:firstRow="1" w:lastRow="0" w:firstColumn="1" w:lastColumn="0" w:noHBand="0" w:noVBand="1"/>
      </w:tblPr>
      <w:tblGrid>
        <w:gridCol w:w="4956"/>
        <w:gridCol w:w="4956"/>
      </w:tblGrid>
      <w:tr w:rsidR="00FA09E0" w14:paraId="79EB185A" w14:textId="77777777" w:rsidTr="00000E59">
        <w:tc>
          <w:tcPr>
            <w:tcW w:w="4956" w:type="dxa"/>
            <w:shd w:val="clear" w:color="auto" w:fill="C5E0B3" w:themeFill="accent6" w:themeFillTint="66"/>
          </w:tcPr>
          <w:p w14:paraId="05D95AC3" w14:textId="661C6A9D" w:rsidR="00FA09E0" w:rsidRPr="00323C23" w:rsidRDefault="00FA09E0" w:rsidP="00FA09E0">
            <w:pPr>
              <w:tabs>
                <w:tab w:val="left" w:pos="1620"/>
              </w:tabs>
              <w:contextualSpacing/>
              <w:rPr>
                <w:rFonts w:ascii="Arial" w:hAnsi="Arial" w:cs="Arial"/>
                <w:b/>
                <w:sz w:val="24"/>
                <w:szCs w:val="24"/>
                <w:lang w:eastAsia="en-GB"/>
              </w:rPr>
            </w:pPr>
            <w:r w:rsidRPr="00323C23">
              <w:rPr>
                <w:rFonts w:ascii="Arial" w:hAnsi="Arial" w:cs="Arial"/>
                <w:b/>
                <w:sz w:val="24"/>
                <w:szCs w:val="24"/>
                <w:lang w:eastAsia="en-GB"/>
              </w:rPr>
              <w:lastRenderedPageBreak/>
              <w:t xml:space="preserve">North Wales Police                                                           </w:t>
            </w:r>
          </w:p>
          <w:p w14:paraId="792DAF35" w14:textId="77777777" w:rsidR="00FA09E0" w:rsidRDefault="00FA09E0" w:rsidP="00FA09E0">
            <w:pPr>
              <w:rPr>
                <w:rFonts w:ascii="Arial" w:hAnsi="Arial" w:cs="Arial"/>
                <w:b/>
                <w:sz w:val="28"/>
                <w:szCs w:val="28"/>
                <w:lang w:eastAsia="en-GB"/>
              </w:rPr>
            </w:pPr>
          </w:p>
        </w:tc>
        <w:tc>
          <w:tcPr>
            <w:tcW w:w="4956" w:type="dxa"/>
          </w:tcPr>
          <w:p w14:paraId="49ED0D53" w14:textId="0027B29A" w:rsidR="00FA09E0" w:rsidRPr="00DB7975" w:rsidRDefault="00FA09E0" w:rsidP="00FA09E0">
            <w:pPr>
              <w:rPr>
                <w:rFonts w:ascii="Arial" w:hAnsi="Arial" w:cs="Arial"/>
                <w:sz w:val="24"/>
                <w:szCs w:val="24"/>
                <w:lang w:eastAsia="en-GB"/>
              </w:rPr>
            </w:pPr>
            <w:r w:rsidRPr="00DB7975">
              <w:rPr>
                <w:rFonts w:ascii="Arial" w:hAnsi="Arial" w:cs="Arial"/>
                <w:sz w:val="24"/>
                <w:szCs w:val="24"/>
                <w:lang w:eastAsia="en-GB"/>
              </w:rPr>
              <w:t xml:space="preserve">Emergency: </w:t>
            </w:r>
            <w:r w:rsidRPr="00DB7975">
              <w:rPr>
                <w:rFonts w:ascii="Arial" w:hAnsi="Arial" w:cs="Arial"/>
                <w:b/>
                <w:sz w:val="24"/>
                <w:szCs w:val="24"/>
                <w:lang w:eastAsia="en-GB"/>
              </w:rPr>
              <w:t xml:space="preserve">999 </w:t>
            </w:r>
          </w:p>
          <w:p w14:paraId="68A76C1A" w14:textId="0DFB5C12" w:rsidR="00FA09E0" w:rsidRPr="005E5F6A" w:rsidRDefault="00FA09E0" w:rsidP="00FA09E0">
            <w:pPr>
              <w:rPr>
                <w:rFonts w:ascii="Arial" w:hAnsi="Arial" w:cs="Arial"/>
                <w:sz w:val="24"/>
                <w:szCs w:val="24"/>
                <w:lang w:eastAsia="en-GB"/>
              </w:rPr>
            </w:pPr>
            <w:r w:rsidRPr="00DB7975">
              <w:rPr>
                <w:rFonts w:ascii="Arial" w:hAnsi="Arial" w:cs="Arial"/>
                <w:sz w:val="24"/>
                <w:szCs w:val="24"/>
                <w:lang w:eastAsia="en-GB"/>
              </w:rPr>
              <w:t xml:space="preserve">Non-Emergency: </w:t>
            </w:r>
            <w:r w:rsidRPr="00DB7975">
              <w:rPr>
                <w:rFonts w:ascii="Arial" w:hAnsi="Arial" w:cs="Arial"/>
                <w:b/>
                <w:sz w:val="24"/>
                <w:szCs w:val="24"/>
                <w:lang w:eastAsia="en-GB"/>
              </w:rPr>
              <w:t>101</w:t>
            </w:r>
          </w:p>
        </w:tc>
      </w:tr>
    </w:tbl>
    <w:p w14:paraId="5B7C86AE" w14:textId="77777777" w:rsidR="000947A0" w:rsidRDefault="000947A0" w:rsidP="005A3990">
      <w:pPr>
        <w:spacing w:after="0" w:line="240" w:lineRule="auto"/>
        <w:jc w:val="both"/>
        <w:rPr>
          <w:rFonts w:ascii="Arial" w:eastAsia="Times New Roman" w:hAnsi="Arial" w:cs="Arial"/>
          <w:b/>
          <w:sz w:val="24"/>
          <w:szCs w:val="24"/>
          <w:lang w:eastAsia="en-GB"/>
        </w:rPr>
      </w:pPr>
    </w:p>
    <w:p w14:paraId="520FD7AA" w14:textId="011A98A9" w:rsidR="007D38B3" w:rsidRPr="00232318" w:rsidRDefault="00DA1EE1" w:rsidP="00232318">
      <w:pPr>
        <w:spacing w:after="0" w:line="240" w:lineRule="auto"/>
        <w:jc w:val="both"/>
        <w:rPr>
          <w:rFonts w:ascii="Arial" w:eastAsia="Times New Roman" w:hAnsi="Arial" w:cs="Arial"/>
          <w:b/>
          <w:sz w:val="24"/>
          <w:szCs w:val="24"/>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59616" behindDoc="0" locked="0" layoutInCell="1" allowOverlap="1" wp14:anchorId="12CA35D0" wp14:editId="442E6BDE">
                <wp:simplePos x="0" y="0"/>
                <wp:positionH relativeFrom="column">
                  <wp:posOffset>-94264</wp:posOffset>
                </wp:positionH>
                <wp:positionV relativeFrom="paragraph">
                  <wp:posOffset>195688</wp:posOffset>
                </wp:positionV>
                <wp:extent cx="630555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77D8A746" w14:textId="3CD60A32" w:rsidR="00CE7706" w:rsidRPr="00DA1EE1" w:rsidRDefault="00CE7706" w:rsidP="00DA1EE1">
                            <w:pPr>
                              <w:spacing w:after="0" w:line="240" w:lineRule="auto"/>
                              <w:jc w:val="both"/>
                              <w:rPr>
                                <w:rFonts w:ascii="Arial" w:eastAsia="Times New Roman" w:hAnsi="Arial" w:cs="Arial"/>
                                <w:b/>
                                <w:sz w:val="28"/>
                                <w:szCs w:val="28"/>
                                <w:lang w:eastAsia="en-GB"/>
                              </w:rPr>
                            </w:pPr>
                            <w:r w:rsidRPr="00DA1EE1">
                              <w:rPr>
                                <w:rFonts w:ascii="Arial" w:eastAsia="Times New Roman" w:hAnsi="Arial" w:cs="Arial"/>
                                <w:b/>
                                <w:sz w:val="28"/>
                                <w:szCs w:val="28"/>
                                <w:lang w:eastAsia="en-GB"/>
                              </w:rPr>
                              <w:t>Introduction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CA35D0" id="_x0000_s1027" type="#_x0000_t202" style="position:absolute;left:0;text-align:left;margin-left:-7.4pt;margin-top:15.4pt;width:496.5pt;height:110.6pt;z-index:25175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" fillcolor="#9ecb81 [2169]" strokecolor="#70ad47 [3209]" strokeweight=".5pt">
                <v:fill color2="#8ac066 [2617]" rotate="t" colors="0 #b5d5a7;.5 #aace99;1 #9cca86" focus="100%" type="gradient">
                  <o:fill v:ext="view" type="gradientUnscaled"/>
                </v:fill>
                <v:textbox style="mso-fit-shape-to-text:t">
                  <w:txbxContent>
                    <w:p w14:paraId="77D8A746" w14:textId="3CD60A32" w:rsidR="00CE7706" w:rsidRPr="00DA1EE1" w:rsidRDefault="00CE7706" w:rsidP="00DA1EE1">
                      <w:pPr>
                        <w:spacing w:after="0" w:line="240" w:lineRule="auto"/>
                        <w:jc w:val="both"/>
                        <w:rPr>
                          <w:rFonts w:ascii="Arial" w:eastAsia="Times New Roman" w:hAnsi="Arial" w:cs="Arial"/>
                          <w:b/>
                          <w:sz w:val="28"/>
                          <w:szCs w:val="28"/>
                          <w:lang w:eastAsia="en-GB"/>
                        </w:rPr>
                      </w:pPr>
                      <w:r w:rsidRPr="00DA1EE1">
                        <w:rPr>
                          <w:rFonts w:ascii="Arial" w:eastAsia="Times New Roman" w:hAnsi="Arial" w:cs="Arial"/>
                          <w:b/>
                          <w:sz w:val="28"/>
                          <w:szCs w:val="28"/>
                          <w:lang w:eastAsia="en-GB"/>
                        </w:rPr>
                        <w:t>Introduction</w:t>
                      </w:r>
                    </w:p>
                  </w:txbxContent>
                </v:textbox>
                <w10:wrap type="square"/>
              </v:shape>
            </w:pict>
          </mc:Fallback>
        </mc:AlternateContent>
      </w:r>
    </w:p>
    <w:p w14:paraId="44D16D53" w14:textId="202C030A" w:rsidR="003000DD" w:rsidRDefault="008A4444" w:rsidP="00332334">
      <w:pPr>
        <w:pStyle w:val="Default"/>
        <w:numPr>
          <w:ilvl w:val="1"/>
          <w:numId w:val="71"/>
        </w:numPr>
      </w:pPr>
      <w:r w:rsidRPr="008A4444">
        <w:t xml:space="preserve">Ysgol Bro Carmel </w:t>
      </w:r>
      <w:r w:rsidR="003000DD" w:rsidRPr="00CA094E">
        <w:t>recognises the moral and statutory responsibility to s</w:t>
      </w:r>
      <w:r w:rsidR="008359D8">
        <w:t>afeguard and promote the wellbeing</w:t>
      </w:r>
      <w:r w:rsidR="003000DD" w:rsidRPr="00CA094E">
        <w:t xml:space="preserve"> of all children.</w:t>
      </w:r>
      <w:r w:rsidR="003000DD" w:rsidRPr="003000DD">
        <w:rPr>
          <w:sz w:val="22"/>
          <w:szCs w:val="22"/>
        </w:rPr>
        <w:t xml:space="preserve"> </w:t>
      </w:r>
      <w:r w:rsidR="003000DD">
        <w:rPr>
          <w:sz w:val="22"/>
          <w:szCs w:val="22"/>
        </w:rPr>
        <w:t xml:space="preserve">We </w:t>
      </w:r>
      <w:r w:rsidR="003000DD">
        <w:t>recognise</w:t>
      </w:r>
      <w:r w:rsidR="003000DD" w:rsidRPr="003000DD">
        <w:t xml:space="preserve"> the importance of providing an ethos and environment within</w:t>
      </w:r>
      <w:r w:rsidR="003000DD">
        <w:t xml:space="preserve"> our</w:t>
      </w:r>
      <w:r w:rsidR="003000DD" w:rsidRPr="003000DD">
        <w:t xml:space="preserve"> school that will help </w:t>
      </w:r>
      <w:r w:rsidR="004244B9">
        <w:t xml:space="preserve">learners </w:t>
      </w:r>
      <w:r w:rsidR="003000DD" w:rsidRPr="003000DD">
        <w:t>to feel safe, secure and respected; encourage them to talk openly; and enable them to feel confident that they will be listened to. We are alert to the signs of a</w:t>
      </w:r>
      <w:r w:rsidR="00466FAF">
        <w:t xml:space="preserve">buse and neglect and follow the </w:t>
      </w:r>
      <w:r w:rsidR="00D76313" w:rsidRPr="00715454">
        <w:rPr>
          <w:b/>
          <w:color w:val="auto"/>
        </w:rPr>
        <w:t>Wa</w:t>
      </w:r>
      <w:r w:rsidR="00D64DC8" w:rsidRPr="00715454">
        <w:rPr>
          <w:b/>
          <w:color w:val="auto"/>
        </w:rPr>
        <w:t>les Safeguarding Procedures 2019</w:t>
      </w:r>
      <w:r w:rsidR="00015CC0" w:rsidRPr="00323C23">
        <w:rPr>
          <w:color w:val="auto"/>
        </w:rPr>
        <w:t xml:space="preserve"> </w:t>
      </w:r>
      <w:hyperlink r:id="rId11" w:history="1">
        <w:r w:rsidR="005866BE" w:rsidRPr="0020325F">
          <w:rPr>
            <w:rStyle w:val="Hyperlink"/>
            <w:rFonts w:cs="Arial"/>
          </w:rPr>
          <w:t>https://www.safeguarding.wales/</w:t>
        </w:r>
      </w:hyperlink>
      <w:r w:rsidR="005866BE">
        <w:t xml:space="preserve"> </w:t>
      </w:r>
      <w:r w:rsidR="003000DD" w:rsidRPr="003000DD">
        <w:t xml:space="preserve">to ensure that </w:t>
      </w:r>
      <w:r w:rsidR="004244B9">
        <w:t xml:space="preserve">learners </w:t>
      </w:r>
      <w:r w:rsidR="003000DD" w:rsidRPr="003000DD">
        <w:t xml:space="preserve">receive effective support, protection and justice. </w:t>
      </w:r>
    </w:p>
    <w:p w14:paraId="6A218A4F" w14:textId="77777777" w:rsidR="00332334" w:rsidRDefault="00332334" w:rsidP="00332334">
      <w:pPr>
        <w:pStyle w:val="Default"/>
      </w:pPr>
    </w:p>
    <w:p w14:paraId="72350151" w14:textId="638397C0" w:rsidR="008B662F" w:rsidRPr="00FE45A0" w:rsidRDefault="00332334" w:rsidP="008B662F">
      <w:pPr>
        <w:spacing w:after="0" w:line="240" w:lineRule="auto"/>
        <w:ind w:left="360"/>
        <w:contextualSpacing/>
        <w:jc w:val="both"/>
        <w:rPr>
          <w:rFonts w:ascii="Arial" w:eastAsia="Times New Roman" w:hAnsi="Arial" w:cs="Arial"/>
          <w:sz w:val="24"/>
          <w:szCs w:val="24"/>
          <w:lang w:eastAsia="en-GB"/>
        </w:rPr>
      </w:pPr>
      <w:r w:rsidRPr="00FE45A0">
        <w:rPr>
          <w:rFonts w:ascii="Arial" w:eastAsia="Times New Roman" w:hAnsi="Arial" w:cs="Arial"/>
          <w:sz w:val="24"/>
          <w:szCs w:val="24"/>
          <w:lang w:eastAsia="en-GB"/>
        </w:rPr>
        <w:t>The United Nations Convention on the Rights of the Child (UNCRC) recognises the importance of children’s rights and freedoms and places the best interests of the child first. There are 54 rights referred to as ‘Articles’ that apply to all children aged 0-18 years. Articles 19 and 36</w:t>
      </w:r>
      <w:r w:rsidR="008B662F" w:rsidRPr="00FE45A0">
        <w:rPr>
          <w:rFonts w:ascii="Arial" w:eastAsia="Times New Roman" w:hAnsi="Arial" w:cs="Arial"/>
          <w:sz w:val="24"/>
          <w:szCs w:val="24"/>
          <w:lang w:eastAsia="en-GB"/>
        </w:rPr>
        <w:t xml:space="preserve"> are especially relevant and it is important that everyone understands these rights and ensure they are upheld</w:t>
      </w:r>
      <w:r w:rsidR="000C400E" w:rsidRPr="00FE45A0">
        <w:rPr>
          <w:rFonts w:ascii="Arial" w:eastAsia="Times New Roman" w:hAnsi="Arial" w:cs="Arial"/>
          <w:sz w:val="24"/>
          <w:szCs w:val="24"/>
          <w:lang w:eastAsia="en-GB"/>
        </w:rPr>
        <w:t>:</w:t>
      </w:r>
    </w:p>
    <w:p w14:paraId="501EB3B9" w14:textId="77777777" w:rsidR="00332334" w:rsidRPr="00FE45A0" w:rsidRDefault="00332334" w:rsidP="008B662F">
      <w:pPr>
        <w:spacing w:after="0" w:line="240" w:lineRule="auto"/>
        <w:contextualSpacing/>
        <w:jc w:val="both"/>
        <w:rPr>
          <w:rFonts w:ascii="Arial" w:eastAsia="Times New Roman" w:hAnsi="Arial" w:cs="Arial"/>
          <w:sz w:val="24"/>
          <w:szCs w:val="24"/>
          <w:lang w:eastAsia="en-GB"/>
        </w:rPr>
      </w:pPr>
    </w:p>
    <w:p w14:paraId="44E1ACA1" w14:textId="49CDB31A" w:rsidR="00332334" w:rsidRPr="00FE45A0" w:rsidRDefault="00332334" w:rsidP="00332334">
      <w:pPr>
        <w:spacing w:after="0" w:line="240" w:lineRule="auto"/>
        <w:ind w:left="360"/>
        <w:contextualSpacing/>
        <w:jc w:val="both"/>
        <w:rPr>
          <w:rFonts w:ascii="Arial" w:eastAsia="Times New Roman" w:hAnsi="Arial" w:cs="Arial"/>
          <w:b/>
          <w:bCs/>
          <w:sz w:val="24"/>
          <w:szCs w:val="24"/>
          <w:lang w:eastAsia="en-GB"/>
        </w:rPr>
      </w:pPr>
      <w:r w:rsidRPr="00FE45A0">
        <w:rPr>
          <w:rFonts w:ascii="Arial" w:eastAsia="Times New Roman" w:hAnsi="Arial" w:cs="Arial"/>
          <w:b/>
          <w:bCs/>
          <w:sz w:val="24"/>
          <w:szCs w:val="24"/>
          <w:lang w:eastAsia="en-GB"/>
        </w:rPr>
        <w:t xml:space="preserve">Article 19 </w:t>
      </w:r>
      <w:r w:rsidR="008B662F" w:rsidRPr="00FE45A0">
        <w:rPr>
          <w:rFonts w:ascii="Arial" w:eastAsia="Times New Roman" w:hAnsi="Arial" w:cs="Arial"/>
          <w:b/>
          <w:bCs/>
          <w:sz w:val="24"/>
          <w:szCs w:val="24"/>
          <w:lang w:eastAsia="en-GB"/>
        </w:rPr>
        <w:t xml:space="preserve">- </w:t>
      </w:r>
      <w:r w:rsidRPr="00FE45A0">
        <w:rPr>
          <w:rFonts w:ascii="Arial" w:eastAsia="Times New Roman" w:hAnsi="Arial" w:cs="Arial"/>
          <w:b/>
          <w:bCs/>
          <w:sz w:val="24"/>
          <w:szCs w:val="24"/>
          <w:lang w:eastAsia="en-GB"/>
        </w:rPr>
        <w:t>I have the right to be kept safe from violence</w:t>
      </w:r>
      <w:r w:rsidR="008B662F" w:rsidRPr="00FE45A0">
        <w:rPr>
          <w:rFonts w:ascii="Arial" w:eastAsia="Times New Roman" w:hAnsi="Arial" w:cs="Arial"/>
          <w:b/>
          <w:bCs/>
          <w:sz w:val="24"/>
          <w:szCs w:val="24"/>
          <w:lang w:eastAsia="en-GB"/>
        </w:rPr>
        <w:t>,</w:t>
      </w:r>
      <w:r w:rsidRPr="00FE45A0">
        <w:rPr>
          <w:rFonts w:ascii="Arial" w:eastAsia="Times New Roman" w:hAnsi="Arial" w:cs="Arial"/>
          <w:b/>
          <w:bCs/>
          <w:sz w:val="24"/>
          <w:szCs w:val="24"/>
          <w:lang w:eastAsia="en-GB"/>
        </w:rPr>
        <w:t xml:space="preserve"> abuse or neglect.</w:t>
      </w:r>
    </w:p>
    <w:p w14:paraId="20A886F7" w14:textId="735CDA5D" w:rsidR="00332334" w:rsidRPr="00FE45A0" w:rsidRDefault="00332334" w:rsidP="00332334">
      <w:pPr>
        <w:spacing w:after="0" w:line="240" w:lineRule="auto"/>
        <w:ind w:left="360"/>
        <w:contextualSpacing/>
        <w:jc w:val="both"/>
        <w:rPr>
          <w:rFonts w:ascii="Arial" w:eastAsia="Times New Roman" w:hAnsi="Arial" w:cs="Arial"/>
          <w:b/>
          <w:bCs/>
          <w:sz w:val="24"/>
          <w:szCs w:val="24"/>
          <w:lang w:eastAsia="en-GB"/>
        </w:rPr>
      </w:pPr>
      <w:r w:rsidRPr="00FE45A0">
        <w:rPr>
          <w:rFonts w:ascii="Arial" w:eastAsia="Times New Roman" w:hAnsi="Arial" w:cs="Arial"/>
          <w:b/>
          <w:bCs/>
          <w:sz w:val="24"/>
          <w:szCs w:val="24"/>
          <w:lang w:eastAsia="en-GB"/>
        </w:rPr>
        <w:t>Article 36 - I have the right to be kept safe from harm</w:t>
      </w:r>
      <w:r w:rsidR="008B662F" w:rsidRPr="00FE45A0">
        <w:rPr>
          <w:rFonts w:ascii="Arial" w:eastAsia="Times New Roman" w:hAnsi="Arial" w:cs="Arial"/>
          <w:b/>
          <w:bCs/>
          <w:sz w:val="24"/>
          <w:szCs w:val="24"/>
          <w:lang w:eastAsia="en-GB"/>
        </w:rPr>
        <w:t>.</w:t>
      </w:r>
    </w:p>
    <w:p w14:paraId="794CAC81" w14:textId="77777777" w:rsidR="00332334" w:rsidRDefault="00332334" w:rsidP="003000DD">
      <w:pPr>
        <w:autoSpaceDE w:val="0"/>
        <w:autoSpaceDN w:val="0"/>
        <w:adjustRightInd w:val="0"/>
        <w:spacing w:after="0" w:line="240" w:lineRule="auto"/>
        <w:rPr>
          <w:rFonts w:ascii="Arial" w:hAnsi="Arial" w:cs="Arial"/>
          <w:color w:val="000000"/>
          <w:sz w:val="24"/>
          <w:szCs w:val="24"/>
        </w:rPr>
      </w:pPr>
    </w:p>
    <w:p w14:paraId="2B654FDD" w14:textId="587E1DDE" w:rsidR="003000DD" w:rsidRPr="003000DD" w:rsidRDefault="003000DD" w:rsidP="00332334">
      <w:pPr>
        <w:autoSpaceDE w:val="0"/>
        <w:autoSpaceDN w:val="0"/>
        <w:adjustRightInd w:val="0"/>
        <w:spacing w:after="0" w:line="240" w:lineRule="auto"/>
        <w:ind w:firstLine="360"/>
        <w:rPr>
          <w:rFonts w:ascii="Arial" w:hAnsi="Arial" w:cs="Arial"/>
          <w:color w:val="000000"/>
          <w:sz w:val="24"/>
          <w:szCs w:val="24"/>
        </w:rPr>
      </w:pPr>
      <w:r w:rsidRPr="003000DD">
        <w:rPr>
          <w:rFonts w:ascii="Arial" w:hAnsi="Arial" w:cs="Arial"/>
          <w:color w:val="000000"/>
          <w:sz w:val="24"/>
          <w:szCs w:val="24"/>
        </w:rPr>
        <w:t xml:space="preserve">Our school core safeguarding principles are: </w:t>
      </w:r>
    </w:p>
    <w:p w14:paraId="68B59924" w14:textId="77777777" w:rsidR="003000DD" w:rsidRPr="003000DD" w:rsidRDefault="003000DD" w:rsidP="003000DD">
      <w:pPr>
        <w:autoSpaceDE w:val="0"/>
        <w:autoSpaceDN w:val="0"/>
        <w:adjustRightInd w:val="0"/>
        <w:spacing w:after="0" w:line="240" w:lineRule="auto"/>
        <w:rPr>
          <w:rFonts w:ascii="Arial" w:hAnsi="Arial" w:cs="Arial"/>
          <w:color w:val="000000"/>
          <w:sz w:val="24"/>
          <w:szCs w:val="24"/>
        </w:rPr>
      </w:pPr>
    </w:p>
    <w:p w14:paraId="19C0DB56" w14:textId="34E5CBF3" w:rsidR="003000DD" w:rsidRPr="00CA094E" w:rsidRDefault="003000DD" w:rsidP="00621594">
      <w:pPr>
        <w:pStyle w:val="ListParagraph"/>
        <w:numPr>
          <w:ilvl w:val="0"/>
          <w:numId w:val="5"/>
        </w:numPr>
        <w:rPr>
          <w:rFonts w:ascii="Arial" w:hAnsi="Arial" w:cs="Arial"/>
          <w:sz w:val="24"/>
          <w:szCs w:val="24"/>
        </w:rPr>
      </w:pPr>
      <w:r w:rsidRPr="00CA094E">
        <w:rPr>
          <w:rFonts w:ascii="Arial" w:hAnsi="Arial" w:cs="Arial"/>
          <w:sz w:val="24"/>
          <w:szCs w:val="24"/>
        </w:rPr>
        <w:t xml:space="preserve">All </w:t>
      </w:r>
      <w:r w:rsidR="004244B9">
        <w:rPr>
          <w:rFonts w:ascii="Arial" w:hAnsi="Arial" w:cs="Arial"/>
          <w:sz w:val="24"/>
          <w:szCs w:val="24"/>
        </w:rPr>
        <w:t xml:space="preserve">learners </w:t>
      </w:r>
      <w:r w:rsidRPr="00CA094E">
        <w:rPr>
          <w:rFonts w:ascii="Arial" w:hAnsi="Arial" w:cs="Arial"/>
          <w:sz w:val="24"/>
          <w:szCs w:val="24"/>
        </w:rPr>
        <w:t>have a right to be protected from all forms of abuse and discrimination and to be treated equally regardless of age, gender, racial origin, culture, religious belief, language, disability or sexual identity</w:t>
      </w:r>
      <w:r w:rsidR="000E4D8C">
        <w:rPr>
          <w:rFonts w:ascii="Arial" w:hAnsi="Arial" w:cs="Arial"/>
          <w:sz w:val="24"/>
          <w:szCs w:val="24"/>
        </w:rPr>
        <w:t>.</w:t>
      </w:r>
    </w:p>
    <w:p w14:paraId="16AB433E" w14:textId="142B9546" w:rsidR="003000DD" w:rsidRPr="003000DD" w:rsidRDefault="003000DD" w:rsidP="00621594">
      <w:pPr>
        <w:pStyle w:val="ListParagraph"/>
        <w:numPr>
          <w:ilvl w:val="0"/>
          <w:numId w:val="5"/>
        </w:numPr>
        <w:rPr>
          <w:rFonts w:ascii="Arial" w:hAnsi="Arial" w:cs="Arial"/>
          <w:sz w:val="24"/>
          <w:szCs w:val="24"/>
        </w:rPr>
      </w:pPr>
      <w:r w:rsidRPr="003000DD">
        <w:rPr>
          <w:rFonts w:ascii="Arial" w:hAnsi="Arial" w:cs="Arial"/>
          <w:sz w:val="24"/>
          <w:szCs w:val="24"/>
        </w:rPr>
        <w:t xml:space="preserve">All </w:t>
      </w:r>
      <w:r w:rsidR="004244B9">
        <w:rPr>
          <w:rFonts w:ascii="Arial" w:hAnsi="Arial" w:cs="Arial"/>
          <w:sz w:val="24"/>
          <w:szCs w:val="24"/>
        </w:rPr>
        <w:t xml:space="preserve">learners </w:t>
      </w:r>
      <w:r w:rsidRPr="003000DD">
        <w:rPr>
          <w:rFonts w:ascii="Arial" w:hAnsi="Arial" w:cs="Arial"/>
          <w:sz w:val="24"/>
          <w:szCs w:val="24"/>
        </w:rPr>
        <w:t xml:space="preserve">have a right to be heard and to have their wishes and </w:t>
      </w:r>
      <w:r w:rsidR="000E4D8C">
        <w:rPr>
          <w:rFonts w:ascii="Arial" w:hAnsi="Arial" w:cs="Arial"/>
          <w:sz w:val="24"/>
          <w:szCs w:val="24"/>
        </w:rPr>
        <w:t>feelings taken into account.</w:t>
      </w:r>
    </w:p>
    <w:p w14:paraId="433F6290" w14:textId="670A4A69" w:rsidR="003000DD" w:rsidRPr="003000DD" w:rsidRDefault="003000DD" w:rsidP="00621594">
      <w:pPr>
        <w:pStyle w:val="ListParagraph"/>
        <w:numPr>
          <w:ilvl w:val="0"/>
          <w:numId w:val="5"/>
        </w:numPr>
        <w:rPr>
          <w:rFonts w:ascii="Arial" w:hAnsi="Arial" w:cs="Arial"/>
          <w:sz w:val="24"/>
          <w:szCs w:val="24"/>
        </w:rPr>
      </w:pPr>
      <w:r w:rsidRPr="003000DD">
        <w:rPr>
          <w:rFonts w:ascii="Arial" w:hAnsi="Arial" w:cs="Arial"/>
          <w:sz w:val="24"/>
          <w:szCs w:val="24"/>
        </w:rPr>
        <w:t>All staff understand safe professional practice and adhere to our code of conduct and other associated policies</w:t>
      </w:r>
      <w:r w:rsidR="000E4D8C">
        <w:rPr>
          <w:rFonts w:ascii="Arial" w:hAnsi="Arial" w:cs="Arial"/>
          <w:sz w:val="24"/>
          <w:szCs w:val="24"/>
        </w:rPr>
        <w:t>.</w:t>
      </w:r>
      <w:r w:rsidRPr="003000DD">
        <w:rPr>
          <w:rFonts w:ascii="Arial" w:hAnsi="Arial" w:cs="Arial"/>
          <w:sz w:val="24"/>
          <w:szCs w:val="24"/>
        </w:rPr>
        <w:t xml:space="preserve"> </w:t>
      </w:r>
    </w:p>
    <w:p w14:paraId="47182815" w14:textId="5FB993E9" w:rsidR="00102E78" w:rsidRPr="00442712" w:rsidRDefault="003000DD" w:rsidP="00621594">
      <w:pPr>
        <w:pStyle w:val="ListParagraph"/>
        <w:numPr>
          <w:ilvl w:val="0"/>
          <w:numId w:val="5"/>
        </w:numPr>
        <w:rPr>
          <w:rFonts w:ascii="Arial" w:hAnsi="Arial" w:cs="Arial"/>
          <w:sz w:val="24"/>
          <w:szCs w:val="24"/>
        </w:rPr>
      </w:pPr>
      <w:r w:rsidRPr="003000DD">
        <w:rPr>
          <w:rFonts w:ascii="Arial" w:hAnsi="Arial" w:cs="Arial"/>
          <w:sz w:val="24"/>
          <w:szCs w:val="24"/>
        </w:rPr>
        <w:t xml:space="preserve">All staff have a responsibility to recognise vulnerability in </w:t>
      </w:r>
      <w:r w:rsidR="004244B9">
        <w:rPr>
          <w:rFonts w:ascii="Arial" w:hAnsi="Arial" w:cs="Arial"/>
          <w:sz w:val="24"/>
          <w:szCs w:val="24"/>
        </w:rPr>
        <w:t xml:space="preserve">learners </w:t>
      </w:r>
      <w:r w:rsidRPr="003000DD">
        <w:rPr>
          <w:rFonts w:ascii="Arial" w:hAnsi="Arial" w:cs="Arial"/>
          <w:sz w:val="24"/>
          <w:szCs w:val="24"/>
        </w:rPr>
        <w:t xml:space="preserve">and act on any concern in accordance with this policy. </w:t>
      </w:r>
    </w:p>
    <w:p w14:paraId="12E351D7" w14:textId="77777777" w:rsidR="00332334" w:rsidRDefault="00332334" w:rsidP="0052333E">
      <w:pPr>
        <w:spacing w:after="0" w:line="240" w:lineRule="auto"/>
        <w:contextualSpacing/>
        <w:jc w:val="both"/>
        <w:rPr>
          <w:rFonts w:ascii="Arial" w:eastAsia="Times New Roman" w:hAnsi="Arial" w:cs="Arial"/>
          <w:sz w:val="24"/>
          <w:szCs w:val="24"/>
          <w:lang w:eastAsia="en-GB"/>
        </w:rPr>
      </w:pPr>
    </w:p>
    <w:p w14:paraId="04C69974" w14:textId="23B932EC" w:rsidR="007D38B3" w:rsidRPr="007F1D85" w:rsidRDefault="007D38B3" w:rsidP="0052333E">
      <w:pPr>
        <w:spacing w:after="0" w:line="240" w:lineRule="auto"/>
        <w:contextualSpacing/>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Ther</w:t>
      </w:r>
      <w:r w:rsidR="008E007B">
        <w:rPr>
          <w:rFonts w:ascii="Arial" w:eastAsia="Times New Roman" w:hAnsi="Arial" w:cs="Arial"/>
          <w:sz w:val="24"/>
          <w:szCs w:val="24"/>
          <w:lang w:eastAsia="en-GB"/>
        </w:rPr>
        <w:t>e are three main elements to this</w:t>
      </w:r>
      <w:r w:rsidRPr="007F1D85">
        <w:rPr>
          <w:rFonts w:ascii="Arial" w:eastAsia="Times New Roman" w:hAnsi="Arial" w:cs="Arial"/>
          <w:sz w:val="24"/>
          <w:szCs w:val="24"/>
          <w:lang w:eastAsia="en-GB"/>
        </w:rPr>
        <w:t xml:space="preserve"> policy:</w:t>
      </w:r>
    </w:p>
    <w:p w14:paraId="51F9B93A" w14:textId="77777777" w:rsidR="007D38B3" w:rsidRPr="007F1D85" w:rsidRDefault="007D38B3" w:rsidP="007D38B3">
      <w:pPr>
        <w:spacing w:after="0" w:line="240" w:lineRule="auto"/>
        <w:jc w:val="both"/>
        <w:rPr>
          <w:rFonts w:ascii="Arial" w:eastAsia="Times New Roman" w:hAnsi="Arial" w:cs="Arial"/>
          <w:sz w:val="24"/>
          <w:szCs w:val="24"/>
          <w:lang w:eastAsia="en-GB"/>
        </w:rPr>
      </w:pPr>
    </w:p>
    <w:p w14:paraId="7443C7D9" w14:textId="3156D6C8" w:rsidR="007D38B3" w:rsidRPr="007F1D85" w:rsidRDefault="007D38B3" w:rsidP="00BD51D3">
      <w:pPr>
        <w:pStyle w:val="ListParagraph"/>
        <w:numPr>
          <w:ilvl w:val="0"/>
          <w:numId w:val="1"/>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 xml:space="preserve">Prevention through the </w:t>
      </w:r>
      <w:r w:rsidR="001147FF">
        <w:rPr>
          <w:rFonts w:ascii="Arial" w:eastAsia="Times New Roman" w:hAnsi="Arial" w:cs="Arial"/>
          <w:sz w:val="24"/>
          <w:szCs w:val="24"/>
          <w:lang w:eastAsia="en-GB"/>
        </w:rPr>
        <w:t xml:space="preserve">culture, </w:t>
      </w:r>
      <w:r w:rsidRPr="007F1D85">
        <w:rPr>
          <w:rFonts w:ascii="Arial" w:eastAsia="Times New Roman" w:hAnsi="Arial" w:cs="Arial"/>
          <w:sz w:val="24"/>
          <w:szCs w:val="24"/>
          <w:lang w:eastAsia="en-GB"/>
        </w:rPr>
        <w:t xml:space="preserve">teaching and pastoral support offered to </w:t>
      </w:r>
      <w:r w:rsidR="00867595">
        <w:rPr>
          <w:rFonts w:ascii="Arial" w:eastAsia="Times New Roman" w:hAnsi="Arial" w:cs="Arial"/>
          <w:sz w:val="24"/>
          <w:szCs w:val="24"/>
          <w:lang w:eastAsia="en-GB"/>
        </w:rPr>
        <w:t>learners</w:t>
      </w:r>
    </w:p>
    <w:p w14:paraId="6756D19B" w14:textId="6B7A7F56" w:rsidR="007D38B3" w:rsidRPr="007F1D85" w:rsidRDefault="007D38B3" w:rsidP="00BD51D3">
      <w:pPr>
        <w:pStyle w:val="ListParagraph"/>
        <w:numPr>
          <w:ilvl w:val="0"/>
          <w:numId w:val="1"/>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Procedures for identifying and reporting cases, or suspected cases, of abuse.  Because of our day-to-day contact with children, school staff are well placed to observe the outward signs of abuse</w:t>
      </w:r>
    </w:p>
    <w:p w14:paraId="08B4183B" w14:textId="7E0A4E23" w:rsidR="007D38B3" w:rsidRPr="007F1D85" w:rsidRDefault="007D38B3" w:rsidP="00BD51D3">
      <w:pPr>
        <w:pStyle w:val="ListParagraph"/>
        <w:numPr>
          <w:ilvl w:val="0"/>
          <w:numId w:val="1"/>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 xml:space="preserve">Support to those </w:t>
      </w:r>
      <w:r w:rsidR="00867595">
        <w:rPr>
          <w:rFonts w:ascii="Arial" w:eastAsia="Times New Roman" w:hAnsi="Arial" w:cs="Arial"/>
          <w:sz w:val="24"/>
          <w:szCs w:val="24"/>
          <w:lang w:eastAsia="en-GB"/>
        </w:rPr>
        <w:t xml:space="preserve">learners </w:t>
      </w:r>
      <w:r w:rsidRPr="007F1D85">
        <w:rPr>
          <w:rFonts w:ascii="Arial" w:eastAsia="Times New Roman" w:hAnsi="Arial" w:cs="Arial"/>
          <w:sz w:val="24"/>
          <w:szCs w:val="24"/>
          <w:lang w:eastAsia="en-GB"/>
        </w:rPr>
        <w:t>who may have been abused.</w:t>
      </w:r>
    </w:p>
    <w:p w14:paraId="001238A6" w14:textId="77777777" w:rsidR="0073148C" w:rsidRPr="007F1D85" w:rsidRDefault="0073148C" w:rsidP="0073148C">
      <w:pPr>
        <w:spacing w:after="0" w:line="240" w:lineRule="auto"/>
        <w:contextualSpacing/>
        <w:jc w:val="both"/>
        <w:rPr>
          <w:rFonts w:ascii="Arial" w:eastAsia="Times New Roman" w:hAnsi="Arial" w:cs="Arial"/>
          <w:sz w:val="24"/>
          <w:szCs w:val="24"/>
          <w:lang w:eastAsia="en-GB"/>
        </w:rPr>
      </w:pPr>
    </w:p>
    <w:p w14:paraId="5613E808" w14:textId="537D636F" w:rsidR="007D38B3" w:rsidRPr="003A164A" w:rsidRDefault="007D38B3" w:rsidP="003A164A">
      <w:pPr>
        <w:autoSpaceDE w:val="0"/>
        <w:autoSpaceDN w:val="0"/>
        <w:adjustRightInd w:val="0"/>
        <w:spacing w:after="0" w:line="240" w:lineRule="auto"/>
        <w:rPr>
          <w:rFonts w:ascii="Arial" w:hAnsi="Arial" w:cs="Arial"/>
          <w:sz w:val="24"/>
          <w:szCs w:val="24"/>
        </w:rPr>
      </w:pPr>
      <w:r w:rsidRPr="007F1D85">
        <w:rPr>
          <w:rFonts w:ascii="Arial" w:eastAsia="Times New Roman" w:hAnsi="Arial" w:cs="Arial"/>
          <w:sz w:val="24"/>
          <w:szCs w:val="24"/>
          <w:lang w:eastAsia="en-GB"/>
        </w:rPr>
        <w:t>This policy applies to all sta</w:t>
      </w:r>
      <w:r w:rsidR="00102E78" w:rsidRPr="007F1D85">
        <w:rPr>
          <w:rFonts w:ascii="Arial" w:eastAsia="Times New Roman" w:hAnsi="Arial" w:cs="Arial"/>
          <w:sz w:val="24"/>
          <w:szCs w:val="24"/>
          <w:lang w:eastAsia="en-GB"/>
        </w:rPr>
        <w:t xml:space="preserve">ff and volunteers working in </w:t>
      </w:r>
      <w:r w:rsidR="008A4444" w:rsidRPr="008A4444">
        <w:rPr>
          <w:rFonts w:ascii="Arial" w:hAnsi="Arial" w:cs="Arial"/>
          <w:sz w:val="24"/>
          <w:szCs w:val="24"/>
        </w:rPr>
        <w:t>Ysgol Bro Carmel</w:t>
      </w:r>
      <w:r w:rsidR="008A4444" w:rsidRPr="008A4444">
        <w:rPr>
          <w:sz w:val="24"/>
          <w:szCs w:val="24"/>
        </w:rPr>
        <w:t xml:space="preserve"> </w:t>
      </w:r>
      <w:r w:rsidRPr="007F1D85">
        <w:rPr>
          <w:rFonts w:ascii="Arial" w:eastAsia="Times New Roman" w:hAnsi="Arial" w:cs="Arial"/>
          <w:sz w:val="24"/>
          <w:szCs w:val="24"/>
          <w:lang w:eastAsia="en-GB"/>
        </w:rPr>
        <w:t xml:space="preserve">and its governors.  </w:t>
      </w:r>
      <w:r w:rsidR="00867595">
        <w:rPr>
          <w:rFonts w:ascii="Arial" w:hAnsi="Arial" w:cs="Arial"/>
          <w:sz w:val="24"/>
          <w:szCs w:val="24"/>
        </w:rPr>
        <w:t>Learning support assistants, mid-day supervisors, caretakers, secretaries as well as teachers can be the first point of disclosure for a child</w:t>
      </w:r>
      <w:r w:rsidR="00867595">
        <w:rPr>
          <w:rFonts w:ascii="Arial" w:eastAsia="Times New Roman" w:hAnsi="Arial" w:cs="Arial"/>
          <w:sz w:val="24"/>
          <w:szCs w:val="24"/>
          <w:lang w:eastAsia="en-GB"/>
        </w:rPr>
        <w:t xml:space="preserve">. </w:t>
      </w:r>
      <w:r w:rsidRPr="007F1D85">
        <w:rPr>
          <w:rFonts w:ascii="Arial" w:eastAsia="Times New Roman" w:hAnsi="Arial" w:cs="Arial"/>
          <w:sz w:val="24"/>
          <w:szCs w:val="24"/>
          <w:lang w:eastAsia="en-GB"/>
        </w:rPr>
        <w:t xml:space="preserve">This first point of contact is an important part of </w:t>
      </w:r>
      <w:r w:rsidRPr="007F1D85">
        <w:rPr>
          <w:rFonts w:ascii="Arial" w:eastAsia="Times New Roman" w:hAnsi="Arial" w:cs="Arial"/>
          <w:sz w:val="24"/>
          <w:szCs w:val="24"/>
          <w:lang w:eastAsia="en-GB"/>
        </w:rPr>
        <w:lastRenderedPageBreak/>
        <w:t>the child protection process and it is essential that all staff are aware of and implement the school pr</w:t>
      </w:r>
      <w:r w:rsidR="00CA094E">
        <w:rPr>
          <w:rFonts w:ascii="Arial" w:eastAsia="Times New Roman" w:hAnsi="Arial" w:cs="Arial"/>
          <w:sz w:val="24"/>
          <w:szCs w:val="24"/>
          <w:lang w:eastAsia="en-GB"/>
        </w:rPr>
        <w:t>ocedures</w:t>
      </w:r>
      <w:r w:rsidRPr="007F1D85">
        <w:rPr>
          <w:rFonts w:ascii="Arial" w:eastAsia="Times New Roman" w:hAnsi="Arial" w:cs="Arial"/>
          <w:sz w:val="24"/>
          <w:szCs w:val="24"/>
          <w:lang w:eastAsia="en-GB"/>
        </w:rPr>
        <w:t>.</w:t>
      </w:r>
    </w:p>
    <w:p w14:paraId="54B96FCB" w14:textId="77777777" w:rsidR="00761E1E" w:rsidRPr="00C04BD4" w:rsidRDefault="00761E1E" w:rsidP="0073148C">
      <w:pPr>
        <w:spacing w:after="0" w:line="240" w:lineRule="auto"/>
        <w:contextualSpacing/>
        <w:jc w:val="both"/>
        <w:rPr>
          <w:rFonts w:ascii="Arial" w:hAnsi="Arial" w:cs="Arial"/>
          <w:sz w:val="24"/>
          <w:szCs w:val="24"/>
        </w:rPr>
      </w:pPr>
    </w:p>
    <w:p w14:paraId="7C3DF96E" w14:textId="77777777" w:rsidR="00C339C8" w:rsidRDefault="00C339C8" w:rsidP="00D76313">
      <w:pPr>
        <w:autoSpaceDE w:val="0"/>
        <w:autoSpaceDN w:val="0"/>
        <w:adjustRightInd w:val="0"/>
        <w:spacing w:after="0" w:line="240" w:lineRule="auto"/>
        <w:rPr>
          <w:rFonts w:ascii="Arial" w:hAnsi="Arial" w:cs="Arial"/>
          <w:color w:val="000000"/>
          <w:sz w:val="24"/>
          <w:szCs w:val="24"/>
        </w:rPr>
      </w:pPr>
    </w:p>
    <w:p w14:paraId="6630B226" w14:textId="25A4C2AE" w:rsidR="00C339C8" w:rsidRPr="00F85C8E" w:rsidRDefault="002A70C1" w:rsidP="00D76313">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1.</w:t>
      </w:r>
      <w:r w:rsidRPr="000947A0">
        <w:rPr>
          <w:rFonts w:ascii="Arial" w:hAnsi="Arial" w:cs="Arial"/>
          <w:b/>
          <w:sz w:val="24"/>
          <w:szCs w:val="24"/>
        </w:rPr>
        <w:t>2</w:t>
      </w:r>
      <w:r w:rsidR="00F87A16" w:rsidRPr="000947A0">
        <w:rPr>
          <w:rFonts w:ascii="Arial" w:hAnsi="Arial" w:cs="Arial"/>
          <w:b/>
          <w:sz w:val="24"/>
          <w:szCs w:val="24"/>
        </w:rPr>
        <w:t xml:space="preserve"> </w:t>
      </w:r>
      <w:r w:rsidR="00F85C8E" w:rsidRPr="000947A0">
        <w:rPr>
          <w:rFonts w:ascii="Arial" w:hAnsi="Arial" w:cs="Arial"/>
          <w:b/>
          <w:sz w:val="24"/>
          <w:szCs w:val="24"/>
        </w:rPr>
        <w:t xml:space="preserve">Key definitions relevant to Safeguarding Children </w:t>
      </w:r>
    </w:p>
    <w:p w14:paraId="7096D9DC" w14:textId="77777777" w:rsidR="00C339C8" w:rsidRDefault="00C339C8" w:rsidP="00D76313">
      <w:pPr>
        <w:autoSpaceDE w:val="0"/>
        <w:autoSpaceDN w:val="0"/>
        <w:adjustRightInd w:val="0"/>
        <w:spacing w:after="0" w:line="240" w:lineRule="auto"/>
        <w:rPr>
          <w:rFonts w:ascii="Arial" w:hAnsi="Arial" w:cs="Arial"/>
          <w:color w:val="000000"/>
          <w:sz w:val="24"/>
          <w:szCs w:val="24"/>
        </w:rPr>
      </w:pPr>
    </w:p>
    <w:p w14:paraId="2137BDFC" w14:textId="1227B097" w:rsidR="00D76313" w:rsidRDefault="00316522" w:rsidP="00D76313">
      <w:pPr>
        <w:autoSpaceDE w:val="0"/>
        <w:autoSpaceDN w:val="0"/>
        <w:adjustRightInd w:val="0"/>
        <w:spacing w:after="0" w:line="240" w:lineRule="auto"/>
        <w:rPr>
          <w:rFonts w:ascii="Arial" w:hAnsi="Arial" w:cs="Arial"/>
          <w:color w:val="000000"/>
          <w:sz w:val="24"/>
          <w:szCs w:val="24"/>
        </w:rPr>
      </w:pPr>
      <w:r w:rsidRPr="00715454">
        <w:rPr>
          <w:rFonts w:ascii="Arial" w:hAnsi="Arial" w:cs="Arial"/>
          <w:color w:val="000000"/>
          <w:sz w:val="24"/>
          <w:szCs w:val="24"/>
        </w:rPr>
        <w:t>Safeguarding i</w:t>
      </w:r>
      <w:r w:rsidR="00834D20" w:rsidRPr="00715454">
        <w:rPr>
          <w:rFonts w:ascii="Arial" w:hAnsi="Arial" w:cs="Arial"/>
          <w:color w:val="000000"/>
          <w:sz w:val="24"/>
          <w:szCs w:val="24"/>
        </w:rPr>
        <w:t>s defined by</w:t>
      </w:r>
      <w:r w:rsidR="00834D20" w:rsidRPr="00715454">
        <w:rPr>
          <w:rFonts w:ascii="Arial" w:hAnsi="Arial" w:cs="Arial"/>
          <w:sz w:val="24"/>
          <w:szCs w:val="24"/>
        </w:rPr>
        <w:t xml:space="preserve"> </w:t>
      </w:r>
      <w:r w:rsidR="00834D20" w:rsidRPr="00715454">
        <w:rPr>
          <w:rFonts w:ascii="Arial" w:hAnsi="Arial" w:cs="Arial"/>
          <w:b/>
          <w:sz w:val="24"/>
          <w:szCs w:val="24"/>
        </w:rPr>
        <w:t xml:space="preserve">Keeping Learners Safe Guidance </w:t>
      </w:r>
      <w:r w:rsidR="00FB5643" w:rsidRPr="00AE04ED">
        <w:rPr>
          <w:rFonts w:ascii="Arial" w:hAnsi="Arial" w:cs="Arial"/>
          <w:b/>
          <w:sz w:val="24"/>
          <w:szCs w:val="24"/>
        </w:rPr>
        <w:t>2022</w:t>
      </w:r>
      <w:r w:rsidRPr="00FB5643">
        <w:rPr>
          <w:rFonts w:ascii="Arial" w:hAnsi="Arial" w:cs="Arial"/>
          <w:color w:val="FF0000"/>
          <w:sz w:val="24"/>
          <w:szCs w:val="24"/>
        </w:rPr>
        <w:t xml:space="preserve"> </w:t>
      </w:r>
      <w:hyperlink r:id="rId12" w:history="1">
        <w:r w:rsidR="00015CC0" w:rsidRPr="005866BE">
          <w:rPr>
            <w:rStyle w:val="Hyperlink"/>
            <w:rFonts w:ascii="Arial" w:hAnsi="Arial" w:cs="Arial"/>
            <w:sz w:val="24"/>
            <w:szCs w:val="24"/>
          </w:rPr>
          <w:t>https://gov.wales/keeping-learners-safe</w:t>
        </w:r>
      </w:hyperlink>
      <w:r w:rsidR="00015CC0">
        <w:rPr>
          <w:rFonts w:ascii="Arial" w:hAnsi="Arial" w:cs="Arial"/>
          <w:color w:val="FF0000"/>
          <w:sz w:val="24"/>
          <w:szCs w:val="24"/>
        </w:rPr>
        <w:t xml:space="preserve"> </w:t>
      </w:r>
      <w:r w:rsidRPr="00D53161">
        <w:rPr>
          <w:rFonts w:ascii="Arial" w:hAnsi="Arial" w:cs="Arial"/>
          <w:color w:val="000000"/>
          <w:sz w:val="24"/>
          <w:szCs w:val="24"/>
        </w:rPr>
        <w:t>as</w:t>
      </w:r>
      <w:r w:rsidR="00D76313">
        <w:rPr>
          <w:rFonts w:ascii="Arial" w:hAnsi="Arial" w:cs="Arial"/>
          <w:color w:val="000000"/>
          <w:sz w:val="24"/>
          <w:szCs w:val="24"/>
        </w:rPr>
        <w:t xml:space="preserve"> ‘</w:t>
      </w:r>
      <w:r w:rsidR="00D76313" w:rsidRPr="000E4D8C">
        <w:rPr>
          <w:rFonts w:ascii="Arial" w:hAnsi="Arial" w:cs="Arial"/>
          <w:i/>
          <w:color w:val="000000"/>
          <w:sz w:val="24"/>
          <w:szCs w:val="24"/>
        </w:rPr>
        <w:t>preventing and protecting children from abuse, neglect or other kinds of harm, and educating those around them to recognise the signs and dangers</w:t>
      </w:r>
      <w:r w:rsidR="000E4D8C" w:rsidRPr="000E4D8C">
        <w:rPr>
          <w:rFonts w:ascii="Arial" w:hAnsi="Arial" w:cs="Arial"/>
          <w:i/>
          <w:color w:val="000000"/>
          <w:sz w:val="24"/>
          <w:szCs w:val="24"/>
        </w:rPr>
        <w:t>’</w:t>
      </w:r>
      <w:r w:rsidR="00D76313" w:rsidRPr="000E4D8C">
        <w:rPr>
          <w:rFonts w:ascii="Arial" w:hAnsi="Arial" w:cs="Arial"/>
          <w:i/>
          <w:color w:val="000000"/>
          <w:sz w:val="24"/>
          <w:szCs w:val="24"/>
        </w:rPr>
        <w:t xml:space="preserve">. </w:t>
      </w:r>
    </w:p>
    <w:p w14:paraId="3D10A189" w14:textId="77777777" w:rsidR="00D76313" w:rsidRDefault="00D76313" w:rsidP="00D76313">
      <w:pPr>
        <w:autoSpaceDE w:val="0"/>
        <w:autoSpaceDN w:val="0"/>
        <w:adjustRightInd w:val="0"/>
        <w:spacing w:after="0" w:line="240" w:lineRule="auto"/>
        <w:rPr>
          <w:rFonts w:ascii="Arial" w:hAnsi="Arial" w:cs="Arial"/>
          <w:color w:val="000000"/>
          <w:sz w:val="24"/>
          <w:szCs w:val="24"/>
        </w:rPr>
      </w:pPr>
    </w:p>
    <w:p w14:paraId="1DE0F7E1" w14:textId="72803F7D" w:rsidR="00D76313" w:rsidRDefault="00D76313" w:rsidP="00D7631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Safeguarding and promoting the well-being of all children attending an education</w:t>
      </w:r>
    </w:p>
    <w:p w14:paraId="5A923A98" w14:textId="1FB48BB6" w:rsidR="00D76313" w:rsidRDefault="002F68D4" w:rsidP="00D76313">
      <w:pPr>
        <w:autoSpaceDE w:val="0"/>
        <w:autoSpaceDN w:val="0"/>
        <w:adjustRightInd w:val="0"/>
        <w:spacing w:after="0" w:line="240" w:lineRule="auto"/>
        <w:rPr>
          <w:rFonts w:ascii="Arial" w:hAnsi="Arial" w:cs="Arial"/>
          <w:color w:val="000000"/>
          <w:sz w:val="24"/>
          <w:szCs w:val="24"/>
        </w:rPr>
      </w:pPr>
      <w:r w:rsidRPr="00715454">
        <w:rPr>
          <w:rFonts w:ascii="Arial" w:hAnsi="Arial" w:cs="Arial"/>
          <w:color w:val="000000"/>
          <w:sz w:val="24"/>
          <w:szCs w:val="24"/>
        </w:rPr>
        <w:t>s</w:t>
      </w:r>
      <w:r w:rsidR="00A14449" w:rsidRPr="00715454">
        <w:rPr>
          <w:rFonts w:ascii="Arial" w:hAnsi="Arial" w:cs="Arial"/>
          <w:color w:val="000000"/>
          <w:sz w:val="24"/>
          <w:szCs w:val="24"/>
        </w:rPr>
        <w:t>etting</w:t>
      </w:r>
      <w:r w:rsidR="00D76313">
        <w:rPr>
          <w:rFonts w:ascii="Arial" w:hAnsi="Arial" w:cs="Arial"/>
          <w:color w:val="000000"/>
          <w:sz w:val="24"/>
          <w:szCs w:val="24"/>
        </w:rPr>
        <w:t xml:space="preserve"> is defined as:</w:t>
      </w:r>
    </w:p>
    <w:p w14:paraId="40E16434" w14:textId="77777777" w:rsidR="000E4D8C" w:rsidRDefault="000E4D8C" w:rsidP="00D76313">
      <w:pPr>
        <w:autoSpaceDE w:val="0"/>
        <w:autoSpaceDN w:val="0"/>
        <w:adjustRightInd w:val="0"/>
        <w:spacing w:after="0" w:line="240" w:lineRule="auto"/>
        <w:rPr>
          <w:rFonts w:ascii="Arial" w:hAnsi="Arial" w:cs="Arial"/>
          <w:color w:val="000000"/>
          <w:sz w:val="24"/>
          <w:szCs w:val="24"/>
        </w:rPr>
      </w:pPr>
    </w:p>
    <w:p w14:paraId="5D4D29D3" w14:textId="77D8E169" w:rsidR="00D76313" w:rsidRPr="003A164A" w:rsidRDefault="00D76313" w:rsidP="0064464B">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3A164A">
        <w:rPr>
          <w:rFonts w:ascii="Arial" w:hAnsi="Arial" w:cs="Arial"/>
          <w:color w:val="000000"/>
          <w:sz w:val="24"/>
          <w:szCs w:val="24"/>
        </w:rPr>
        <w:t>protecting children from risk of abuse, neglect or other kinds of harm</w:t>
      </w:r>
    </w:p>
    <w:p w14:paraId="744A76F7" w14:textId="4F2E5933" w:rsidR="00D76313" w:rsidRPr="003A164A" w:rsidRDefault="00D76313" w:rsidP="0064464B">
      <w:pPr>
        <w:pStyle w:val="ListParagraph"/>
        <w:numPr>
          <w:ilvl w:val="0"/>
          <w:numId w:val="22"/>
        </w:numPr>
        <w:autoSpaceDE w:val="0"/>
        <w:autoSpaceDN w:val="0"/>
        <w:adjustRightInd w:val="0"/>
        <w:spacing w:after="0" w:line="240" w:lineRule="auto"/>
        <w:rPr>
          <w:rFonts w:ascii="ArialMT" w:hAnsi="ArialMT" w:cs="ArialMT"/>
          <w:color w:val="000000"/>
          <w:sz w:val="24"/>
          <w:szCs w:val="24"/>
        </w:rPr>
      </w:pPr>
      <w:r w:rsidRPr="003A164A">
        <w:rPr>
          <w:rFonts w:ascii="ArialMT" w:hAnsi="ArialMT" w:cs="ArialMT"/>
          <w:color w:val="000000"/>
          <w:sz w:val="24"/>
          <w:szCs w:val="24"/>
        </w:rPr>
        <w:t>preventing impairment of children’s health or development</w:t>
      </w:r>
    </w:p>
    <w:p w14:paraId="67C2D079" w14:textId="460BF250" w:rsidR="00D76313" w:rsidRPr="003A164A" w:rsidRDefault="00D76313" w:rsidP="0064464B">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3A164A">
        <w:rPr>
          <w:rFonts w:ascii="Arial" w:hAnsi="Arial" w:cs="Arial"/>
          <w:color w:val="000000"/>
          <w:sz w:val="24"/>
          <w:szCs w:val="24"/>
        </w:rPr>
        <w:t>ensuring that children grow up in circumstances consistent with the provision of</w:t>
      </w:r>
    </w:p>
    <w:p w14:paraId="37C49DC8" w14:textId="77777777" w:rsidR="00D76313" w:rsidRPr="003A164A" w:rsidRDefault="00D76313" w:rsidP="0064464B">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3A164A">
        <w:rPr>
          <w:rFonts w:ascii="Arial" w:hAnsi="Arial" w:cs="Arial"/>
          <w:color w:val="000000"/>
          <w:sz w:val="24"/>
          <w:szCs w:val="24"/>
        </w:rPr>
        <w:t>safe and effective care</w:t>
      </w:r>
    </w:p>
    <w:p w14:paraId="2D2CBAB6" w14:textId="35E87D0A" w:rsidR="00DD77FE" w:rsidRPr="00C02036" w:rsidRDefault="00D76313" w:rsidP="0064464B">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3A164A">
        <w:rPr>
          <w:rFonts w:ascii="Arial" w:hAnsi="Arial" w:cs="Arial"/>
          <w:color w:val="000000"/>
          <w:sz w:val="24"/>
          <w:szCs w:val="24"/>
        </w:rPr>
        <w:t>taking action to enable all children to achieve the best outcomes.</w:t>
      </w:r>
    </w:p>
    <w:p w14:paraId="2803A48C" w14:textId="77777777" w:rsidR="00DD77FE" w:rsidRDefault="00DD77FE" w:rsidP="00D76313">
      <w:pPr>
        <w:autoSpaceDE w:val="0"/>
        <w:autoSpaceDN w:val="0"/>
        <w:adjustRightInd w:val="0"/>
        <w:spacing w:after="0" w:line="240" w:lineRule="auto"/>
        <w:rPr>
          <w:rFonts w:ascii="Arial" w:hAnsi="Arial" w:cs="Arial"/>
          <w:color w:val="000000"/>
          <w:sz w:val="24"/>
          <w:szCs w:val="24"/>
        </w:rPr>
      </w:pPr>
    </w:p>
    <w:p w14:paraId="6291DFB0" w14:textId="1301EA6F" w:rsidR="00F85C8E" w:rsidRPr="00323C23" w:rsidRDefault="00F85C8E" w:rsidP="00F85C8E">
      <w:pPr>
        <w:rPr>
          <w:rFonts w:ascii="Arial" w:hAnsi="Arial" w:cs="Arial"/>
          <w:sz w:val="24"/>
          <w:szCs w:val="24"/>
        </w:rPr>
      </w:pPr>
      <w:bookmarkStart w:id="0" w:name="_Toc458690736"/>
      <w:r w:rsidRPr="00323C23">
        <w:rPr>
          <w:rFonts w:ascii="Arial" w:hAnsi="Arial" w:cs="Arial"/>
          <w:sz w:val="24"/>
          <w:szCs w:val="24"/>
        </w:rPr>
        <w:t>All staff should be aware of the definitions of abuse and neglect in the Social Services and Well-being Act (Wales) 2014 as well as the signs and indicators of abuse and neglect. This is essential in order to communicate concerns about harm in a meaningful way.</w:t>
      </w:r>
      <w:r w:rsidR="00C05195" w:rsidRPr="00323C23">
        <w:rPr>
          <w:rFonts w:ascii="Arial" w:hAnsi="Arial" w:cs="Arial"/>
          <w:sz w:val="24"/>
          <w:szCs w:val="24"/>
        </w:rPr>
        <w:t xml:space="preserve"> The definitions below are identified in the Wales Safeguarding Procedures 2019: </w:t>
      </w:r>
    </w:p>
    <w:p w14:paraId="113F4399" w14:textId="77777777" w:rsidR="00F85C8E" w:rsidRPr="00323C23" w:rsidRDefault="00F85C8E" w:rsidP="00F85C8E">
      <w:pPr>
        <w:rPr>
          <w:rFonts w:ascii="Arial" w:hAnsi="Arial" w:cs="Arial"/>
          <w:sz w:val="24"/>
          <w:szCs w:val="24"/>
        </w:rPr>
      </w:pPr>
      <w:r w:rsidRPr="00323C23">
        <w:rPr>
          <w:rFonts w:ascii="Arial" w:hAnsi="Arial" w:cs="Arial"/>
          <w:b/>
          <w:sz w:val="24"/>
          <w:szCs w:val="24"/>
        </w:rPr>
        <w:t>‘</w:t>
      </w:r>
      <w:r w:rsidRPr="00323C23">
        <w:rPr>
          <w:rFonts w:ascii="Arial" w:hAnsi="Arial" w:cs="Arial"/>
          <w:b/>
          <w:i/>
          <w:sz w:val="24"/>
          <w:szCs w:val="24"/>
        </w:rPr>
        <w:t>Abuse’</w:t>
      </w:r>
      <w:r w:rsidRPr="00323C23">
        <w:rPr>
          <w:rFonts w:ascii="Arial" w:hAnsi="Arial" w:cs="Arial"/>
          <w:sz w:val="24"/>
          <w:szCs w:val="24"/>
        </w:rPr>
        <w:t xml:space="preserve"> means physical, sexual, psychological, emotional or financial abuse</w:t>
      </w:r>
    </w:p>
    <w:p w14:paraId="43110432" w14:textId="77777777" w:rsidR="00F85C8E" w:rsidRPr="00323C23" w:rsidRDefault="00F85C8E" w:rsidP="00F85C8E">
      <w:pPr>
        <w:rPr>
          <w:rFonts w:ascii="Arial" w:hAnsi="Arial" w:cs="Arial"/>
          <w:sz w:val="24"/>
          <w:szCs w:val="24"/>
        </w:rPr>
      </w:pPr>
      <w:r w:rsidRPr="00323C23">
        <w:rPr>
          <w:rFonts w:ascii="Arial" w:hAnsi="Arial" w:cs="Arial"/>
          <w:b/>
          <w:sz w:val="24"/>
          <w:szCs w:val="24"/>
        </w:rPr>
        <w:t>‘</w:t>
      </w:r>
      <w:r w:rsidRPr="00323C23">
        <w:rPr>
          <w:rFonts w:ascii="Arial" w:hAnsi="Arial" w:cs="Arial"/>
          <w:b/>
          <w:i/>
          <w:sz w:val="24"/>
          <w:szCs w:val="24"/>
        </w:rPr>
        <w:t>Neglect’</w:t>
      </w:r>
      <w:r w:rsidRPr="00323C23">
        <w:rPr>
          <w:rFonts w:ascii="Arial" w:hAnsi="Arial" w:cs="Arial"/>
          <w:sz w:val="24"/>
          <w:szCs w:val="24"/>
        </w:rPr>
        <w:t xml:space="preserve"> means a failure to meet a person’s basic physical, emotional, social or psychological needs, which is likely to result in an impairment of the person’s well-being (for example, an impairment of the person’s health or, in the case of a child, an impairment of the child’s development);</w:t>
      </w:r>
    </w:p>
    <w:p w14:paraId="7EDAD42B" w14:textId="77777777" w:rsidR="00F85C8E" w:rsidRPr="00323C23" w:rsidRDefault="00F85C8E" w:rsidP="00F85C8E">
      <w:pPr>
        <w:rPr>
          <w:rFonts w:ascii="Arial" w:hAnsi="Arial" w:cs="Arial"/>
          <w:b/>
          <w:sz w:val="24"/>
          <w:szCs w:val="24"/>
        </w:rPr>
      </w:pPr>
      <w:r w:rsidRPr="00323C23">
        <w:rPr>
          <w:rFonts w:ascii="Arial" w:hAnsi="Arial" w:cs="Arial"/>
          <w:b/>
          <w:sz w:val="24"/>
          <w:szCs w:val="24"/>
        </w:rPr>
        <w:t xml:space="preserve">‘A child’ </w:t>
      </w:r>
      <w:r w:rsidRPr="00323C23">
        <w:rPr>
          <w:rFonts w:ascii="Arial" w:hAnsi="Arial" w:cs="Arial"/>
          <w:sz w:val="24"/>
          <w:szCs w:val="24"/>
        </w:rPr>
        <w:t>The Social Services and Well-being (Wales) Act 2014 and accompanying Guidance define a ‘child’ as a person who is aged under 18.</w:t>
      </w:r>
    </w:p>
    <w:p w14:paraId="2C0A65F1" w14:textId="77777777" w:rsidR="00F85C8E" w:rsidRPr="00323C23" w:rsidRDefault="00F85C8E" w:rsidP="00F85C8E">
      <w:pPr>
        <w:rPr>
          <w:rFonts w:ascii="Arial" w:hAnsi="Arial" w:cs="Arial"/>
          <w:b/>
          <w:sz w:val="24"/>
          <w:szCs w:val="24"/>
        </w:rPr>
      </w:pPr>
      <w:r w:rsidRPr="00323C23">
        <w:rPr>
          <w:rFonts w:ascii="Arial" w:hAnsi="Arial" w:cs="Arial"/>
          <w:b/>
          <w:sz w:val="24"/>
          <w:szCs w:val="24"/>
        </w:rPr>
        <w:t xml:space="preserve">‘A child at risk’ </w:t>
      </w:r>
      <w:r w:rsidRPr="00323C23">
        <w:rPr>
          <w:rFonts w:ascii="Arial" w:hAnsi="Arial" w:cs="Arial"/>
          <w:sz w:val="24"/>
          <w:szCs w:val="24"/>
        </w:rPr>
        <w:t>S.130 (4) of the Social Services and Well-being (Wales) Act 2014 defines a child at risk as a child who:</w:t>
      </w:r>
    </w:p>
    <w:p w14:paraId="25F58CD1" w14:textId="5573E76C" w:rsidR="00F85C8E" w:rsidRPr="00323C23" w:rsidRDefault="00F85C8E" w:rsidP="0064464B">
      <w:pPr>
        <w:pStyle w:val="ListParagraph"/>
        <w:numPr>
          <w:ilvl w:val="0"/>
          <w:numId w:val="26"/>
        </w:numPr>
        <w:rPr>
          <w:rFonts w:ascii="Arial" w:hAnsi="Arial" w:cs="Arial"/>
          <w:sz w:val="24"/>
          <w:szCs w:val="24"/>
        </w:rPr>
      </w:pPr>
      <w:r w:rsidRPr="00323C23">
        <w:rPr>
          <w:rFonts w:ascii="Arial" w:hAnsi="Arial" w:cs="Arial"/>
          <w:sz w:val="24"/>
          <w:szCs w:val="24"/>
        </w:rPr>
        <w:t>Is experiencing or is at risk of abuse, neglect or other kinds of harm</w:t>
      </w:r>
    </w:p>
    <w:p w14:paraId="58280597" w14:textId="77777777" w:rsidR="00F85C8E" w:rsidRPr="00323C23" w:rsidRDefault="00F85C8E" w:rsidP="0064464B">
      <w:pPr>
        <w:pStyle w:val="ListParagraph"/>
        <w:numPr>
          <w:ilvl w:val="0"/>
          <w:numId w:val="26"/>
        </w:numPr>
        <w:rPr>
          <w:rFonts w:ascii="Arial" w:hAnsi="Arial" w:cs="Arial"/>
          <w:sz w:val="24"/>
          <w:szCs w:val="24"/>
        </w:rPr>
      </w:pPr>
      <w:r w:rsidRPr="00323C23">
        <w:rPr>
          <w:rFonts w:ascii="Arial" w:hAnsi="Arial" w:cs="Arial"/>
          <w:sz w:val="24"/>
          <w:szCs w:val="24"/>
        </w:rPr>
        <w:t>Has needs for care and support (whether or not the authority is meeting any of those needs).</w:t>
      </w:r>
    </w:p>
    <w:p w14:paraId="77A6E0D6" w14:textId="77A5903D" w:rsidR="00F957BF" w:rsidRPr="00323C23" w:rsidRDefault="00F957BF" w:rsidP="00F957BF">
      <w:pPr>
        <w:rPr>
          <w:rFonts w:ascii="Arial" w:hAnsi="Arial" w:cs="Arial"/>
          <w:sz w:val="24"/>
          <w:szCs w:val="24"/>
        </w:rPr>
      </w:pPr>
      <w:r w:rsidRPr="00323C23">
        <w:rPr>
          <w:rFonts w:ascii="Arial" w:hAnsi="Arial" w:cs="Arial"/>
          <w:b/>
          <w:sz w:val="24"/>
          <w:szCs w:val="24"/>
        </w:rPr>
        <w:t xml:space="preserve">An ‘adult at risk’ </w:t>
      </w:r>
      <w:r w:rsidRPr="00323C23">
        <w:rPr>
          <w:rFonts w:ascii="Arial" w:hAnsi="Arial" w:cs="Arial"/>
          <w:sz w:val="24"/>
          <w:szCs w:val="24"/>
        </w:rPr>
        <w:t>is an adult who:</w:t>
      </w:r>
    </w:p>
    <w:p w14:paraId="580C783D" w14:textId="5A820AB3" w:rsidR="00F957BF" w:rsidRPr="00323C23" w:rsidRDefault="00F957BF" w:rsidP="0064464B">
      <w:pPr>
        <w:pStyle w:val="ListParagraph"/>
        <w:numPr>
          <w:ilvl w:val="0"/>
          <w:numId w:val="39"/>
        </w:numPr>
        <w:rPr>
          <w:rFonts w:ascii="Arial" w:hAnsi="Arial" w:cs="Arial"/>
          <w:sz w:val="24"/>
          <w:szCs w:val="24"/>
        </w:rPr>
      </w:pPr>
      <w:r w:rsidRPr="00323C23">
        <w:rPr>
          <w:rFonts w:ascii="Arial" w:hAnsi="Arial" w:cs="Arial"/>
          <w:sz w:val="24"/>
          <w:szCs w:val="24"/>
        </w:rPr>
        <w:t>is experiencing or is at risk of abuse or neglect</w:t>
      </w:r>
    </w:p>
    <w:p w14:paraId="0D374067" w14:textId="674D21C5" w:rsidR="00F957BF" w:rsidRPr="00323C23" w:rsidRDefault="00F957BF" w:rsidP="0064464B">
      <w:pPr>
        <w:pStyle w:val="ListParagraph"/>
        <w:numPr>
          <w:ilvl w:val="0"/>
          <w:numId w:val="39"/>
        </w:numPr>
        <w:rPr>
          <w:rFonts w:ascii="Arial" w:hAnsi="Arial" w:cs="Arial"/>
          <w:sz w:val="24"/>
          <w:szCs w:val="24"/>
        </w:rPr>
      </w:pPr>
      <w:r w:rsidRPr="00323C23">
        <w:rPr>
          <w:rFonts w:ascii="Arial" w:hAnsi="Arial" w:cs="Arial"/>
          <w:sz w:val="24"/>
          <w:szCs w:val="24"/>
        </w:rPr>
        <w:t>has needs for care and support (whether or not the authority is meeting any of those needs)</w:t>
      </w:r>
      <w:r w:rsidR="007F2B52">
        <w:rPr>
          <w:rFonts w:ascii="Arial" w:hAnsi="Arial" w:cs="Arial"/>
          <w:sz w:val="24"/>
          <w:szCs w:val="24"/>
        </w:rPr>
        <w:t xml:space="preserve"> </w:t>
      </w:r>
      <w:r w:rsidRPr="00323C23">
        <w:rPr>
          <w:rFonts w:ascii="Arial" w:hAnsi="Arial" w:cs="Arial"/>
          <w:sz w:val="24"/>
          <w:szCs w:val="24"/>
        </w:rPr>
        <w:t>and</w:t>
      </w:r>
    </w:p>
    <w:p w14:paraId="6218DF0B" w14:textId="568CD3D0" w:rsidR="00F957BF" w:rsidRPr="00323C23" w:rsidRDefault="00F957BF" w:rsidP="0064464B">
      <w:pPr>
        <w:pStyle w:val="ListParagraph"/>
        <w:numPr>
          <w:ilvl w:val="0"/>
          <w:numId w:val="39"/>
        </w:numPr>
        <w:rPr>
          <w:rFonts w:ascii="Arial" w:hAnsi="Arial" w:cs="Arial"/>
          <w:sz w:val="24"/>
          <w:szCs w:val="24"/>
        </w:rPr>
      </w:pPr>
      <w:r w:rsidRPr="00323C23">
        <w:rPr>
          <w:rFonts w:ascii="Arial" w:hAnsi="Arial" w:cs="Arial"/>
          <w:sz w:val="24"/>
          <w:szCs w:val="24"/>
        </w:rPr>
        <w:t>as a result of those needs is unable to protect himself or herself against the abuse or neglect or the risk of it.</w:t>
      </w:r>
    </w:p>
    <w:p w14:paraId="0CD2FC72" w14:textId="119E2778" w:rsidR="004801AD" w:rsidRPr="00323C23" w:rsidRDefault="004801AD" w:rsidP="004801AD">
      <w:pPr>
        <w:rPr>
          <w:rFonts w:ascii="Arial" w:hAnsi="Arial" w:cs="Arial"/>
          <w:i/>
          <w:sz w:val="24"/>
          <w:szCs w:val="24"/>
        </w:rPr>
      </w:pPr>
      <w:r w:rsidRPr="00323C23">
        <w:rPr>
          <w:rFonts w:ascii="Arial" w:hAnsi="Arial" w:cs="Arial"/>
          <w:i/>
          <w:sz w:val="24"/>
          <w:szCs w:val="24"/>
        </w:rPr>
        <w:lastRenderedPageBreak/>
        <w:t>The use of the term ‘at risk’ means that actual abuse, neglect or other kinds of harm do not necessarily need to occur, rather without interventions by services actual abuse and neglect are likely to occur.</w:t>
      </w:r>
    </w:p>
    <w:p w14:paraId="3C405AF0" w14:textId="77777777" w:rsidR="00F85C8E" w:rsidRPr="00323C23" w:rsidRDefault="00F85C8E" w:rsidP="00F85C8E">
      <w:pPr>
        <w:rPr>
          <w:rFonts w:ascii="Arial" w:hAnsi="Arial" w:cs="Arial"/>
          <w:b/>
          <w:sz w:val="24"/>
          <w:szCs w:val="24"/>
        </w:rPr>
      </w:pPr>
      <w:r w:rsidRPr="00323C23">
        <w:rPr>
          <w:rFonts w:ascii="Arial" w:hAnsi="Arial" w:cs="Arial"/>
          <w:b/>
          <w:sz w:val="24"/>
          <w:szCs w:val="24"/>
        </w:rPr>
        <w:t xml:space="preserve">‘Harm’ </w:t>
      </w:r>
      <w:r w:rsidRPr="00323C23">
        <w:rPr>
          <w:rFonts w:ascii="Arial" w:hAnsi="Arial" w:cs="Arial"/>
          <w:sz w:val="24"/>
          <w:szCs w:val="24"/>
        </w:rPr>
        <w:t>is defined as:</w:t>
      </w:r>
    </w:p>
    <w:p w14:paraId="0BED6C8D" w14:textId="3775CC57" w:rsidR="00F85C8E" w:rsidRPr="00323C23" w:rsidRDefault="00F85C8E" w:rsidP="0064464B">
      <w:pPr>
        <w:pStyle w:val="ListParagraph"/>
        <w:numPr>
          <w:ilvl w:val="0"/>
          <w:numId w:val="27"/>
        </w:numPr>
        <w:rPr>
          <w:rFonts w:ascii="Arial" w:hAnsi="Arial" w:cs="Arial"/>
          <w:sz w:val="24"/>
          <w:szCs w:val="24"/>
        </w:rPr>
      </w:pPr>
      <w:r w:rsidRPr="00323C23">
        <w:rPr>
          <w:rFonts w:ascii="Arial" w:hAnsi="Arial" w:cs="Arial"/>
          <w:sz w:val="24"/>
          <w:szCs w:val="24"/>
        </w:rPr>
        <w:t xml:space="preserve">ill </w:t>
      </w:r>
      <w:r w:rsidR="007F2B52" w:rsidRPr="00CE7706">
        <w:rPr>
          <w:rFonts w:ascii="Arial" w:hAnsi="Arial" w:cs="Arial"/>
          <w:sz w:val="24"/>
          <w:szCs w:val="24"/>
        </w:rPr>
        <w:t>treatment:</w:t>
      </w:r>
      <w:r w:rsidRPr="00CE7706">
        <w:rPr>
          <w:rFonts w:ascii="Arial" w:hAnsi="Arial" w:cs="Arial"/>
          <w:sz w:val="24"/>
          <w:szCs w:val="24"/>
        </w:rPr>
        <w:t xml:space="preserve"> this</w:t>
      </w:r>
      <w:r w:rsidRPr="00323C23">
        <w:rPr>
          <w:rFonts w:ascii="Arial" w:hAnsi="Arial" w:cs="Arial"/>
          <w:sz w:val="24"/>
          <w:szCs w:val="24"/>
        </w:rPr>
        <w:t xml:space="preserve"> includes sexual abuse, neglect, emotional abuse and psychological abuse</w:t>
      </w:r>
    </w:p>
    <w:p w14:paraId="2E6A1C04" w14:textId="77777777" w:rsidR="00F85C8E" w:rsidRPr="00323C23" w:rsidRDefault="00F85C8E" w:rsidP="0064464B">
      <w:pPr>
        <w:pStyle w:val="ListParagraph"/>
        <w:numPr>
          <w:ilvl w:val="0"/>
          <w:numId w:val="27"/>
        </w:numPr>
        <w:rPr>
          <w:rFonts w:ascii="Arial" w:hAnsi="Arial" w:cs="Arial"/>
          <w:sz w:val="24"/>
          <w:szCs w:val="24"/>
        </w:rPr>
      </w:pPr>
      <w:r w:rsidRPr="00323C23">
        <w:rPr>
          <w:rFonts w:ascii="Arial" w:hAnsi="Arial" w:cs="Arial"/>
          <w:sz w:val="24"/>
          <w:szCs w:val="24"/>
        </w:rPr>
        <w:t>the impairment of physical or mental health (including that suffered from seeing or hearing another person suffer ill treatment).</w:t>
      </w:r>
    </w:p>
    <w:p w14:paraId="37C1812C" w14:textId="77777777" w:rsidR="00F85C8E" w:rsidRPr="00323C23" w:rsidRDefault="00F85C8E" w:rsidP="0064464B">
      <w:pPr>
        <w:pStyle w:val="ListParagraph"/>
        <w:numPr>
          <w:ilvl w:val="0"/>
          <w:numId w:val="27"/>
        </w:numPr>
        <w:rPr>
          <w:rFonts w:ascii="Arial" w:hAnsi="Arial" w:cs="Arial"/>
          <w:sz w:val="24"/>
          <w:szCs w:val="24"/>
        </w:rPr>
      </w:pPr>
      <w:r w:rsidRPr="00323C23">
        <w:rPr>
          <w:rFonts w:ascii="Arial" w:hAnsi="Arial" w:cs="Arial"/>
          <w:sz w:val="24"/>
          <w:szCs w:val="24"/>
        </w:rPr>
        <w:t>the impairment of physical intellectual, emotional, social or behavioural development (including that suffered from seeing or hearing another person suffer ill treatment).</w:t>
      </w:r>
    </w:p>
    <w:p w14:paraId="158545E9" w14:textId="77777777" w:rsidR="00F85C8E" w:rsidRPr="00323C23" w:rsidRDefault="00F85C8E" w:rsidP="00F85C8E">
      <w:pPr>
        <w:autoSpaceDE w:val="0"/>
        <w:autoSpaceDN w:val="0"/>
        <w:adjustRightInd w:val="0"/>
        <w:spacing w:after="0" w:line="240" w:lineRule="auto"/>
        <w:rPr>
          <w:rFonts w:ascii="Calibri" w:hAnsi="Calibri" w:cs="Calibri"/>
          <w:sz w:val="24"/>
          <w:szCs w:val="24"/>
        </w:rPr>
      </w:pPr>
    </w:p>
    <w:p w14:paraId="0F28BA48" w14:textId="6F736FAC" w:rsidR="001C2FB0" w:rsidRPr="00AE04ED" w:rsidRDefault="00F85C8E" w:rsidP="00A154D2">
      <w:pPr>
        <w:autoSpaceDE w:val="0"/>
        <w:autoSpaceDN w:val="0"/>
        <w:adjustRightInd w:val="0"/>
        <w:spacing w:after="0" w:line="240" w:lineRule="auto"/>
        <w:rPr>
          <w:rFonts w:ascii="Arial" w:hAnsi="Arial" w:cs="Arial"/>
          <w:sz w:val="24"/>
          <w:szCs w:val="24"/>
        </w:rPr>
      </w:pPr>
      <w:r w:rsidRPr="00323C23">
        <w:rPr>
          <w:rFonts w:ascii="Arial" w:hAnsi="Arial" w:cs="Arial"/>
          <w:b/>
          <w:sz w:val="24"/>
          <w:szCs w:val="24"/>
        </w:rPr>
        <w:t>‘</w:t>
      </w:r>
      <w:r w:rsidRPr="00AE04ED">
        <w:rPr>
          <w:rFonts w:ascii="Arial" w:hAnsi="Arial" w:cs="Arial"/>
          <w:b/>
          <w:sz w:val="24"/>
          <w:szCs w:val="24"/>
        </w:rPr>
        <w:t>Significant Harm’</w:t>
      </w:r>
      <w:r w:rsidR="00A154D2" w:rsidRPr="00AE04ED">
        <w:rPr>
          <w:rFonts w:ascii="Arial" w:hAnsi="Arial" w:cs="Arial"/>
          <w:b/>
          <w:sz w:val="24"/>
          <w:szCs w:val="24"/>
        </w:rPr>
        <w:t xml:space="preserve"> </w:t>
      </w:r>
      <w:r w:rsidRPr="00AE04ED">
        <w:rPr>
          <w:rFonts w:ascii="Arial" w:hAnsi="Arial" w:cs="Arial"/>
          <w:sz w:val="24"/>
          <w:szCs w:val="24"/>
        </w:rPr>
        <w:t>There is no statutory definition of significant harm. Therefore, practitioners must:</w:t>
      </w:r>
      <w:r w:rsidR="00A154D2" w:rsidRPr="00AE04ED">
        <w:rPr>
          <w:rFonts w:ascii="Arial" w:hAnsi="Arial" w:cs="Arial"/>
          <w:sz w:val="24"/>
          <w:szCs w:val="24"/>
        </w:rPr>
        <w:t xml:space="preserve"> </w:t>
      </w:r>
    </w:p>
    <w:p w14:paraId="30420C19" w14:textId="77777777" w:rsidR="001C2FB0" w:rsidRDefault="001C2FB0" w:rsidP="00A154D2">
      <w:pPr>
        <w:autoSpaceDE w:val="0"/>
        <w:autoSpaceDN w:val="0"/>
        <w:adjustRightInd w:val="0"/>
        <w:spacing w:after="0" w:line="240" w:lineRule="auto"/>
        <w:rPr>
          <w:rFonts w:ascii="Arial" w:hAnsi="Arial" w:cs="Arial"/>
          <w:sz w:val="24"/>
          <w:szCs w:val="24"/>
        </w:rPr>
      </w:pPr>
    </w:p>
    <w:p w14:paraId="0F46AEB3" w14:textId="1579867D" w:rsidR="001C2FB0" w:rsidRDefault="00F85C8E" w:rsidP="00A154D2">
      <w:pPr>
        <w:autoSpaceDE w:val="0"/>
        <w:autoSpaceDN w:val="0"/>
        <w:adjustRightInd w:val="0"/>
        <w:spacing w:after="0" w:line="240" w:lineRule="auto"/>
        <w:rPr>
          <w:rFonts w:ascii="Arial" w:hAnsi="Arial" w:cs="Arial"/>
          <w:sz w:val="24"/>
          <w:szCs w:val="24"/>
        </w:rPr>
      </w:pPr>
      <w:r w:rsidRPr="00323C23">
        <w:rPr>
          <w:rFonts w:ascii="Arial" w:hAnsi="Arial" w:cs="Arial"/>
          <w:i/>
          <w:iCs/>
          <w:sz w:val="24"/>
          <w:szCs w:val="24"/>
        </w:rPr>
        <w:t>‘Where the question of whether harm is significant turns on the child’s health or development, the child’s health or development is to be compared with that which could reasonably be expected of a similar child</w:t>
      </w:r>
      <w:r w:rsidR="001C2FB0">
        <w:rPr>
          <w:rFonts w:ascii="Arial" w:hAnsi="Arial" w:cs="Arial"/>
          <w:i/>
          <w:iCs/>
          <w:sz w:val="24"/>
          <w:szCs w:val="24"/>
        </w:rPr>
        <w:t xml:space="preserve"> </w:t>
      </w:r>
      <w:r w:rsidRPr="00323C23">
        <w:rPr>
          <w:rFonts w:ascii="Arial" w:hAnsi="Arial" w:cs="Arial"/>
          <w:sz w:val="24"/>
          <w:szCs w:val="24"/>
        </w:rPr>
        <w:t>(</w:t>
      </w:r>
      <w:r w:rsidRPr="00323C23">
        <w:rPr>
          <w:rFonts w:ascii="Arial" w:hAnsi="Arial" w:cs="Arial"/>
          <w:i/>
          <w:iCs/>
          <w:sz w:val="24"/>
          <w:szCs w:val="24"/>
        </w:rPr>
        <w:t>Section 31(9</w:t>
      </w:r>
      <w:r w:rsidR="007F2B52" w:rsidRPr="00323C23">
        <w:rPr>
          <w:rFonts w:ascii="Arial" w:hAnsi="Arial" w:cs="Arial"/>
          <w:i/>
          <w:iCs/>
          <w:sz w:val="24"/>
          <w:szCs w:val="24"/>
        </w:rPr>
        <w:t>)</w:t>
      </w:r>
      <w:r w:rsidR="007F2B52" w:rsidRPr="00323C23">
        <w:rPr>
          <w:rFonts w:ascii="Arial" w:hAnsi="Arial" w:cs="Arial"/>
          <w:sz w:val="24"/>
          <w:szCs w:val="24"/>
        </w:rPr>
        <w:t>,</w:t>
      </w:r>
      <w:r w:rsidR="007F2B52" w:rsidRPr="00323C23">
        <w:rPr>
          <w:rFonts w:ascii="Arial" w:hAnsi="Arial" w:cs="Arial"/>
          <w:b/>
          <w:bCs/>
          <w:sz w:val="24"/>
          <w:szCs w:val="24"/>
        </w:rPr>
        <w:t xml:space="preserve"> Children</w:t>
      </w:r>
      <w:r w:rsidRPr="00323C23">
        <w:rPr>
          <w:rFonts w:ascii="Arial" w:hAnsi="Arial" w:cs="Arial"/>
          <w:b/>
          <w:bCs/>
          <w:sz w:val="24"/>
          <w:szCs w:val="24"/>
        </w:rPr>
        <w:t xml:space="preserve"> Act 1989</w:t>
      </w:r>
      <w:r w:rsidR="00A154D2" w:rsidRPr="00323C23">
        <w:rPr>
          <w:rFonts w:ascii="Arial" w:hAnsi="Arial" w:cs="Arial"/>
          <w:sz w:val="24"/>
          <w:szCs w:val="24"/>
        </w:rPr>
        <w:t xml:space="preserve">. </w:t>
      </w:r>
    </w:p>
    <w:p w14:paraId="571209FD" w14:textId="77777777" w:rsidR="001C2FB0" w:rsidRDefault="001C2FB0" w:rsidP="00A154D2">
      <w:pPr>
        <w:autoSpaceDE w:val="0"/>
        <w:autoSpaceDN w:val="0"/>
        <w:adjustRightInd w:val="0"/>
        <w:spacing w:after="0" w:line="240" w:lineRule="auto"/>
        <w:rPr>
          <w:rFonts w:ascii="Arial" w:hAnsi="Arial" w:cs="Arial"/>
          <w:sz w:val="24"/>
          <w:szCs w:val="24"/>
        </w:rPr>
      </w:pPr>
    </w:p>
    <w:p w14:paraId="2E89C87B" w14:textId="6A16245C" w:rsidR="00F85C8E" w:rsidRDefault="001C2FB0" w:rsidP="00A154D2">
      <w:pPr>
        <w:autoSpaceDE w:val="0"/>
        <w:autoSpaceDN w:val="0"/>
        <w:adjustRightInd w:val="0"/>
        <w:spacing w:after="0" w:line="240" w:lineRule="auto"/>
        <w:rPr>
          <w:rFonts w:ascii="Arial" w:hAnsi="Arial" w:cs="Arial"/>
          <w:sz w:val="24"/>
          <w:szCs w:val="24"/>
        </w:rPr>
      </w:pPr>
      <w:r>
        <w:rPr>
          <w:rFonts w:ascii="Arial" w:hAnsi="Arial" w:cs="Arial"/>
          <w:sz w:val="24"/>
          <w:szCs w:val="24"/>
        </w:rPr>
        <w:t>C</w:t>
      </w:r>
      <w:r w:rsidR="00A154D2" w:rsidRPr="00323C23">
        <w:rPr>
          <w:rFonts w:ascii="Arial" w:hAnsi="Arial" w:cs="Arial"/>
          <w:sz w:val="24"/>
          <w:szCs w:val="24"/>
        </w:rPr>
        <w:t>oncerns about likely or actual significant harm to a child is the threshold for initiating s47 enquiries under the Children Act 1989.</w:t>
      </w:r>
    </w:p>
    <w:p w14:paraId="70D6F07F" w14:textId="77777777" w:rsidR="001C2FB0" w:rsidRPr="00323C23" w:rsidRDefault="001C2FB0" w:rsidP="00A154D2">
      <w:pPr>
        <w:autoSpaceDE w:val="0"/>
        <w:autoSpaceDN w:val="0"/>
        <w:adjustRightInd w:val="0"/>
        <w:spacing w:after="0" w:line="240" w:lineRule="auto"/>
        <w:rPr>
          <w:rFonts w:ascii="Arial" w:hAnsi="Arial" w:cs="Arial"/>
          <w:sz w:val="24"/>
          <w:szCs w:val="24"/>
        </w:rPr>
      </w:pPr>
    </w:p>
    <w:p w14:paraId="76DCD878" w14:textId="77777777" w:rsidR="00F85C8E" w:rsidRPr="00323C23" w:rsidRDefault="00F85C8E" w:rsidP="00F85C8E">
      <w:pPr>
        <w:rPr>
          <w:rFonts w:ascii="Arial" w:hAnsi="Arial" w:cs="Arial"/>
          <w:sz w:val="24"/>
          <w:szCs w:val="24"/>
        </w:rPr>
      </w:pPr>
      <w:r w:rsidRPr="00323C23">
        <w:rPr>
          <w:rFonts w:ascii="Arial" w:hAnsi="Arial" w:cs="Arial"/>
          <w:sz w:val="24"/>
          <w:szCs w:val="24"/>
        </w:rPr>
        <w:t xml:space="preserve">The following is a non-exhaustive list of examples for each of the categories of harm, abuse and neglect included in vol 5 Working Together to Safeguard People: Volume 5 – Handling Individual Cases to Protect Children at Risk: </w:t>
      </w:r>
    </w:p>
    <w:p w14:paraId="128F8D43" w14:textId="72293935" w:rsidR="00F85C8E" w:rsidRPr="00323C23" w:rsidRDefault="00F85C8E" w:rsidP="00A154D2">
      <w:pPr>
        <w:rPr>
          <w:rFonts w:ascii="Arial" w:hAnsi="Arial" w:cs="Arial"/>
          <w:sz w:val="24"/>
          <w:szCs w:val="24"/>
        </w:rPr>
      </w:pPr>
      <w:r w:rsidRPr="00323C23">
        <w:rPr>
          <w:rFonts w:ascii="Arial" w:hAnsi="Arial" w:cs="Arial"/>
          <w:b/>
          <w:sz w:val="24"/>
          <w:szCs w:val="24"/>
        </w:rPr>
        <w:t>Physical abuse</w:t>
      </w:r>
      <w:r w:rsidRPr="00323C23">
        <w:rPr>
          <w:rFonts w:ascii="Arial" w:hAnsi="Arial" w:cs="Arial"/>
          <w:sz w:val="24"/>
          <w:szCs w:val="24"/>
        </w:rPr>
        <w:t xml:space="preserve"> - hitting, slapping, over or misuse of medication, undue restraint, or inappropriate sanctions</w:t>
      </w:r>
    </w:p>
    <w:p w14:paraId="75FBEC1D" w14:textId="0D8365EC" w:rsidR="00A154D2" w:rsidRPr="00323C23" w:rsidRDefault="00F85C8E" w:rsidP="00A154D2">
      <w:pPr>
        <w:rPr>
          <w:rFonts w:ascii="Arial" w:hAnsi="Arial" w:cs="Arial"/>
          <w:sz w:val="24"/>
          <w:szCs w:val="24"/>
        </w:rPr>
      </w:pPr>
      <w:r w:rsidRPr="00323C23">
        <w:rPr>
          <w:rFonts w:ascii="Arial" w:hAnsi="Arial" w:cs="Arial"/>
          <w:b/>
          <w:sz w:val="24"/>
          <w:szCs w:val="24"/>
        </w:rPr>
        <w:t>Emotional/psychological abuse</w:t>
      </w:r>
      <w:r w:rsidRPr="00323C23">
        <w:rPr>
          <w:rFonts w:ascii="Arial" w:hAnsi="Arial" w:cs="Arial"/>
          <w:sz w:val="24"/>
          <w:szCs w:val="24"/>
        </w:rPr>
        <w:t xml:space="preserve"> - threats of harm or abandonment, coercive control, humil</w:t>
      </w:r>
      <w:r w:rsidR="002B3EC5" w:rsidRPr="00323C23">
        <w:rPr>
          <w:rFonts w:ascii="Arial" w:hAnsi="Arial" w:cs="Arial"/>
          <w:sz w:val="24"/>
          <w:szCs w:val="24"/>
        </w:rPr>
        <w:t>iation, verbal or racial abuse,</w:t>
      </w:r>
      <w:r w:rsidRPr="00323C23">
        <w:rPr>
          <w:rFonts w:ascii="Arial" w:hAnsi="Arial" w:cs="Arial"/>
          <w:sz w:val="24"/>
          <w:szCs w:val="24"/>
        </w:rPr>
        <w:t xml:space="preserve"> isolation or withdrawal from services or supportive networks</w:t>
      </w:r>
      <w:r w:rsidR="00A14449" w:rsidRPr="00323C23">
        <w:rPr>
          <w:rFonts w:ascii="Arial" w:hAnsi="Arial" w:cs="Arial"/>
          <w:sz w:val="24"/>
          <w:szCs w:val="24"/>
        </w:rPr>
        <w:t>, witnessing</w:t>
      </w:r>
      <w:r w:rsidRPr="00323C23">
        <w:rPr>
          <w:rFonts w:ascii="Arial" w:hAnsi="Arial" w:cs="Arial"/>
          <w:sz w:val="24"/>
          <w:szCs w:val="24"/>
        </w:rPr>
        <w:t xml:space="preserve"> abuse of others</w:t>
      </w:r>
    </w:p>
    <w:p w14:paraId="64AF744B" w14:textId="32849141" w:rsidR="00F85C8E" w:rsidRPr="00323C23" w:rsidRDefault="00F85C8E" w:rsidP="00A154D2">
      <w:pPr>
        <w:rPr>
          <w:rFonts w:ascii="Arial" w:hAnsi="Arial" w:cs="Arial"/>
          <w:sz w:val="24"/>
          <w:szCs w:val="24"/>
        </w:rPr>
      </w:pPr>
      <w:r w:rsidRPr="00323C23">
        <w:rPr>
          <w:rFonts w:ascii="Arial" w:hAnsi="Arial" w:cs="Arial"/>
          <w:b/>
          <w:sz w:val="24"/>
          <w:szCs w:val="24"/>
        </w:rPr>
        <w:t>Sexual abuse</w:t>
      </w:r>
      <w:r w:rsidRPr="00323C23">
        <w:rPr>
          <w:rFonts w:ascii="Arial" w:hAnsi="Arial" w:cs="Arial"/>
          <w:sz w:val="24"/>
          <w:szCs w:val="24"/>
        </w:rPr>
        <w:t xml:space="preserve"> - forcing or enticing a child or young person to take part in sexual activities, whether or not the child is aware of what is happening, including: physical contact, including penetrative or non-penetrative acts; non-contact activities, such as involving children in looking at, or in the production of, pornographic material or watching sexual activities or encouraging children to behave in sexually inappropriate ways</w:t>
      </w:r>
    </w:p>
    <w:p w14:paraId="611DB3BF" w14:textId="7DE23A80" w:rsidR="00F85C8E" w:rsidRPr="00323C23" w:rsidRDefault="00F85C8E" w:rsidP="00A154D2">
      <w:pPr>
        <w:rPr>
          <w:rFonts w:ascii="Arial" w:hAnsi="Arial" w:cs="Arial"/>
          <w:sz w:val="24"/>
          <w:szCs w:val="24"/>
        </w:rPr>
      </w:pPr>
      <w:r w:rsidRPr="00323C23">
        <w:rPr>
          <w:rFonts w:ascii="Arial" w:hAnsi="Arial" w:cs="Arial"/>
          <w:b/>
          <w:sz w:val="24"/>
          <w:szCs w:val="24"/>
        </w:rPr>
        <w:t>Financial abuse</w:t>
      </w:r>
      <w:r w:rsidRPr="00323C23">
        <w:rPr>
          <w:rFonts w:ascii="Arial" w:hAnsi="Arial" w:cs="Arial"/>
          <w:sz w:val="24"/>
          <w:szCs w:val="24"/>
        </w:rPr>
        <w:t xml:space="preserve"> - this category will be less prevalent for a </w:t>
      </w:r>
      <w:r w:rsidR="007F2B52" w:rsidRPr="00323C23">
        <w:rPr>
          <w:rFonts w:ascii="Arial" w:hAnsi="Arial" w:cs="Arial"/>
          <w:sz w:val="24"/>
          <w:szCs w:val="24"/>
        </w:rPr>
        <w:t>child,</w:t>
      </w:r>
      <w:r w:rsidRPr="00323C23">
        <w:rPr>
          <w:rFonts w:ascii="Arial" w:hAnsi="Arial" w:cs="Arial"/>
          <w:sz w:val="24"/>
          <w:szCs w:val="24"/>
        </w:rPr>
        <w:t xml:space="preserve"> but indicators could be: not meeting their needs for care and support which are provided through direct payments; or complaints that personal property is missing.</w:t>
      </w:r>
    </w:p>
    <w:p w14:paraId="303217EB" w14:textId="044F4A73" w:rsidR="00DA1EE1" w:rsidRPr="00323C23" w:rsidRDefault="00F85C8E" w:rsidP="004A12A0">
      <w:pPr>
        <w:rPr>
          <w:rFonts w:ascii="Arial" w:hAnsi="Arial" w:cs="Arial"/>
          <w:sz w:val="24"/>
          <w:szCs w:val="24"/>
        </w:rPr>
      </w:pPr>
      <w:r w:rsidRPr="00323C23">
        <w:rPr>
          <w:rFonts w:ascii="Arial" w:hAnsi="Arial" w:cs="Arial"/>
          <w:b/>
          <w:sz w:val="24"/>
          <w:szCs w:val="24"/>
        </w:rPr>
        <w:t>Neglect</w:t>
      </w:r>
      <w:r w:rsidRPr="00323C23">
        <w:rPr>
          <w:rFonts w:ascii="Arial" w:hAnsi="Arial" w:cs="Arial"/>
          <w:sz w:val="24"/>
          <w:szCs w:val="24"/>
        </w:rPr>
        <w:t xml:space="preserve"> - failure to meet basic physical, emotional or psychological needs which is likely to result in impai</w:t>
      </w:r>
      <w:r w:rsidR="00232318" w:rsidRPr="00323C23">
        <w:rPr>
          <w:rFonts w:ascii="Arial" w:hAnsi="Arial" w:cs="Arial"/>
          <w:sz w:val="24"/>
          <w:szCs w:val="24"/>
        </w:rPr>
        <w:t>rment of health or development.</w:t>
      </w:r>
    </w:p>
    <w:p w14:paraId="706B94ED" w14:textId="77777777" w:rsidR="00232318" w:rsidRPr="00323C23" w:rsidRDefault="00232318" w:rsidP="004A12A0">
      <w:pPr>
        <w:rPr>
          <w:rFonts w:ascii="Arial" w:hAnsi="Arial" w:cs="Arial"/>
          <w:sz w:val="24"/>
          <w:szCs w:val="24"/>
        </w:rPr>
      </w:pPr>
    </w:p>
    <w:p w14:paraId="52B69BDF" w14:textId="77777777" w:rsidR="006325E4" w:rsidRDefault="00DA1EE1" w:rsidP="004A12A0">
      <w:pPr>
        <w:rPr>
          <w:rFonts w:ascii="Arial" w:hAnsi="Arial" w:cs="Arial"/>
          <w:color w:val="FF0000"/>
          <w:sz w:val="24"/>
          <w:szCs w:val="24"/>
        </w:rPr>
      </w:pPr>
      <w:r w:rsidRPr="00323C23">
        <w:rPr>
          <w:rFonts w:ascii="Arial" w:hAnsi="Arial" w:cs="Arial"/>
          <w:sz w:val="24"/>
          <w:szCs w:val="24"/>
        </w:rPr>
        <w:lastRenderedPageBreak/>
        <w:t xml:space="preserve">For </w:t>
      </w:r>
      <w:r w:rsidR="004801AD" w:rsidRPr="00323C23">
        <w:rPr>
          <w:rFonts w:ascii="Arial" w:hAnsi="Arial" w:cs="Arial"/>
          <w:sz w:val="24"/>
          <w:szCs w:val="24"/>
        </w:rPr>
        <w:t>Signs and Indicators of Po</w:t>
      </w:r>
      <w:r w:rsidRPr="00323C23">
        <w:rPr>
          <w:rFonts w:ascii="Arial" w:hAnsi="Arial" w:cs="Arial"/>
          <w:sz w:val="24"/>
          <w:szCs w:val="24"/>
        </w:rPr>
        <w:t>ssible Abuse, Neglect and Harm i</w:t>
      </w:r>
      <w:r w:rsidR="004801AD" w:rsidRPr="00323C23">
        <w:rPr>
          <w:rFonts w:ascii="Arial" w:hAnsi="Arial" w:cs="Arial"/>
          <w:sz w:val="24"/>
          <w:szCs w:val="24"/>
        </w:rPr>
        <w:t>n a Child</w:t>
      </w:r>
      <w:r w:rsidRPr="00323C23">
        <w:rPr>
          <w:rFonts w:ascii="Arial" w:hAnsi="Arial" w:cs="Arial"/>
          <w:sz w:val="24"/>
          <w:szCs w:val="24"/>
        </w:rPr>
        <w:t xml:space="preserve"> please refer to the Wales Safeguarding Procedures:</w:t>
      </w:r>
      <w:r w:rsidR="00232318">
        <w:rPr>
          <w:rFonts w:ascii="Arial" w:hAnsi="Arial" w:cs="Arial"/>
          <w:color w:val="FF0000"/>
          <w:sz w:val="24"/>
          <w:szCs w:val="24"/>
        </w:rPr>
        <w:t xml:space="preserve"> </w:t>
      </w:r>
      <w:hyperlink r:id="rId13" w:history="1">
        <w:r w:rsidR="004801AD" w:rsidRPr="00CF485B">
          <w:rPr>
            <w:rStyle w:val="Hyperlink"/>
            <w:rFonts w:ascii="Arial" w:hAnsi="Arial" w:cs="Arial"/>
            <w:sz w:val="24"/>
            <w:szCs w:val="24"/>
          </w:rPr>
          <w:t>https://safeguarding.wales/chi/cp/c1p.p2.html</w:t>
        </w:r>
      </w:hyperlink>
    </w:p>
    <w:p w14:paraId="3820248A" w14:textId="49C62CEF" w:rsidR="004801AD" w:rsidRPr="006325E4" w:rsidRDefault="00DA1EE1" w:rsidP="004A12A0">
      <w:pPr>
        <w:rPr>
          <w:rFonts w:ascii="Arial" w:hAnsi="Arial" w:cs="Arial"/>
          <w:color w:val="FF0000"/>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61664" behindDoc="0" locked="0" layoutInCell="1" allowOverlap="1" wp14:anchorId="6D41C59E" wp14:editId="61C937E2">
                <wp:simplePos x="0" y="0"/>
                <wp:positionH relativeFrom="column">
                  <wp:posOffset>-2540</wp:posOffset>
                </wp:positionH>
                <wp:positionV relativeFrom="paragraph">
                  <wp:posOffset>93980</wp:posOffset>
                </wp:positionV>
                <wp:extent cx="6305550" cy="3048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2C7875F" w14:textId="0D42E931" w:rsidR="00CE7706" w:rsidRPr="00DA1EE1" w:rsidRDefault="00CE7706" w:rsidP="00DA1EE1">
                            <w:pPr>
                              <w:rPr>
                                <w:rFonts w:ascii="Arial" w:hAnsi="Arial" w:cs="Arial"/>
                                <w:b/>
                                <w:sz w:val="28"/>
                                <w:szCs w:val="28"/>
                              </w:rPr>
                            </w:pPr>
                            <w:r w:rsidRPr="00DA1EE1">
                              <w:rPr>
                                <w:rFonts w:ascii="Arial" w:hAnsi="Arial" w:cs="Arial"/>
                                <w:b/>
                                <w:sz w:val="28"/>
                                <w:szCs w:val="28"/>
                              </w:rPr>
                              <w:t>The Fra</w:t>
                            </w:r>
                            <w:r>
                              <w:rPr>
                                <w:rFonts w:ascii="Arial" w:hAnsi="Arial" w:cs="Arial"/>
                                <w:b/>
                                <w:sz w:val="28"/>
                                <w:szCs w:val="28"/>
                              </w:rPr>
                              <w:t>mework for Safeguarding in Wales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1C59E" id="_x0000_s1028" type="#_x0000_t202" style="position:absolute;margin-left:-.2pt;margin-top:7.4pt;width:496.5pt;height:24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" fillcolor="#9ecb81 [2169]" strokecolor="#70ad47 [3209]" strokeweight=".5pt">
                <v:fill color2="#8ac066 [2617]" rotate="t" colors="0 #b5d5a7;.5 #aace99;1 #9cca86" focus="100%" type="gradient">
                  <o:fill v:ext="view" type="gradientUnscaled"/>
                </v:fill>
                <v:textbox>
                  <w:txbxContent>
                    <w:p w14:paraId="42C7875F" w14:textId="0D42E931" w:rsidR="00CE7706" w:rsidRPr="00DA1EE1" w:rsidRDefault="00CE7706" w:rsidP="00DA1EE1">
                      <w:pPr>
                        <w:rPr>
                          <w:rFonts w:ascii="Arial" w:hAnsi="Arial" w:cs="Arial"/>
                          <w:b/>
                          <w:sz w:val="28"/>
                          <w:szCs w:val="28"/>
                        </w:rPr>
                      </w:pPr>
                      <w:r w:rsidRPr="00DA1EE1">
                        <w:rPr>
                          <w:rFonts w:ascii="Arial" w:hAnsi="Arial" w:cs="Arial"/>
                          <w:b/>
                          <w:sz w:val="28"/>
                          <w:szCs w:val="28"/>
                        </w:rPr>
                        <w:t>The Fra</w:t>
                      </w:r>
                      <w:r>
                        <w:rPr>
                          <w:rFonts w:ascii="Arial" w:hAnsi="Arial" w:cs="Arial"/>
                          <w:b/>
                          <w:sz w:val="28"/>
                          <w:szCs w:val="28"/>
                        </w:rPr>
                        <w:t>mework for Safeguarding in Wales</w:t>
                      </w:r>
                    </w:p>
                  </w:txbxContent>
                </v:textbox>
                <w10:wrap type="square"/>
              </v:shape>
            </w:pict>
          </mc:Fallback>
        </mc:AlternateContent>
      </w:r>
    </w:p>
    <w:p w14:paraId="45843E09" w14:textId="77777777" w:rsidR="00DA1EE1" w:rsidRDefault="00DA1EE1" w:rsidP="00D4768E">
      <w:pPr>
        <w:autoSpaceDE w:val="0"/>
        <w:autoSpaceDN w:val="0"/>
        <w:adjustRightInd w:val="0"/>
        <w:spacing w:after="0" w:line="240" w:lineRule="auto"/>
        <w:rPr>
          <w:rFonts w:ascii="Arial" w:hAnsi="Arial" w:cs="Arial"/>
          <w:color w:val="FF0000"/>
          <w:sz w:val="24"/>
          <w:szCs w:val="24"/>
        </w:rPr>
      </w:pPr>
    </w:p>
    <w:p w14:paraId="03C4C7CB" w14:textId="3CCD640E" w:rsidR="00D4768E" w:rsidRPr="00323C23" w:rsidRDefault="00DA1EE1" w:rsidP="00D4768E">
      <w:pPr>
        <w:autoSpaceDE w:val="0"/>
        <w:autoSpaceDN w:val="0"/>
        <w:adjustRightInd w:val="0"/>
        <w:spacing w:after="0" w:line="240" w:lineRule="auto"/>
        <w:rPr>
          <w:rFonts w:ascii="Arial" w:hAnsi="Arial" w:cs="Arial"/>
          <w:sz w:val="24"/>
          <w:szCs w:val="24"/>
        </w:rPr>
      </w:pPr>
      <w:r w:rsidRPr="00323C23">
        <w:rPr>
          <w:rFonts w:ascii="Arial" w:hAnsi="Arial" w:cs="Arial"/>
          <w:b/>
          <w:sz w:val="24"/>
          <w:szCs w:val="24"/>
        </w:rPr>
        <w:t>2.</w:t>
      </w:r>
      <w:r w:rsidR="002A70C1" w:rsidRPr="00323C23">
        <w:rPr>
          <w:rFonts w:ascii="Arial" w:hAnsi="Arial" w:cs="Arial"/>
          <w:b/>
          <w:sz w:val="24"/>
          <w:szCs w:val="24"/>
        </w:rPr>
        <w:t>1</w:t>
      </w:r>
      <w:r w:rsidRPr="00323C23">
        <w:rPr>
          <w:rFonts w:ascii="Arial" w:hAnsi="Arial" w:cs="Arial"/>
          <w:sz w:val="24"/>
          <w:szCs w:val="24"/>
        </w:rPr>
        <w:t xml:space="preserve"> </w:t>
      </w:r>
      <w:r w:rsidR="00D4768E" w:rsidRPr="00323C23">
        <w:rPr>
          <w:rFonts w:ascii="Arial" w:hAnsi="Arial" w:cs="Arial"/>
          <w:sz w:val="24"/>
          <w:szCs w:val="24"/>
        </w:rPr>
        <w:t>All schools and colleges have statutory duties to operate in a way that takes into account the need to safeguard and promote the well-being of children</w:t>
      </w:r>
      <w:r w:rsidR="00D4768E" w:rsidRPr="00323C23">
        <w:rPr>
          <w:rFonts w:ascii="Arial" w:hAnsi="Arial" w:cs="Arial"/>
          <w:sz w:val="16"/>
          <w:szCs w:val="16"/>
        </w:rPr>
        <w:t>,</w:t>
      </w:r>
      <w:r w:rsidR="00D4768E" w:rsidRPr="00323C23">
        <w:rPr>
          <w:rFonts w:ascii="Arial" w:hAnsi="Arial" w:cs="Arial"/>
          <w:sz w:val="24"/>
          <w:szCs w:val="24"/>
        </w:rPr>
        <w:t xml:space="preserve"> and in the case of some adults, colleges. The legal responsibilities are set out in:</w:t>
      </w:r>
    </w:p>
    <w:p w14:paraId="25F8E9C1" w14:textId="77777777" w:rsidR="001A01B8" w:rsidRPr="00323C23" w:rsidRDefault="001A01B8" w:rsidP="00D4768E">
      <w:pPr>
        <w:autoSpaceDE w:val="0"/>
        <w:autoSpaceDN w:val="0"/>
        <w:adjustRightInd w:val="0"/>
        <w:spacing w:after="0" w:line="240" w:lineRule="auto"/>
        <w:rPr>
          <w:rFonts w:ascii="Arial" w:hAnsi="Arial" w:cs="Arial"/>
          <w:sz w:val="24"/>
          <w:szCs w:val="24"/>
        </w:rPr>
      </w:pPr>
    </w:p>
    <w:p w14:paraId="2F3171B7" w14:textId="7BEE72A1" w:rsidR="00D4768E" w:rsidRPr="00323C23" w:rsidRDefault="00D4768E" w:rsidP="0064464B">
      <w:pPr>
        <w:pStyle w:val="ListParagraph"/>
        <w:numPr>
          <w:ilvl w:val="0"/>
          <w:numId w:val="33"/>
        </w:numPr>
        <w:autoSpaceDE w:val="0"/>
        <w:autoSpaceDN w:val="0"/>
        <w:adjustRightInd w:val="0"/>
        <w:spacing w:after="0" w:line="240" w:lineRule="auto"/>
        <w:rPr>
          <w:rFonts w:ascii="Arial" w:hAnsi="Arial" w:cs="Arial"/>
          <w:sz w:val="16"/>
          <w:szCs w:val="16"/>
        </w:rPr>
      </w:pPr>
      <w:r w:rsidRPr="00323C23">
        <w:rPr>
          <w:rFonts w:ascii="Arial" w:hAnsi="Arial" w:cs="Arial"/>
          <w:sz w:val="24"/>
          <w:szCs w:val="24"/>
        </w:rPr>
        <w:t>the common law duty of care</w:t>
      </w:r>
    </w:p>
    <w:p w14:paraId="16E45173" w14:textId="05B09269" w:rsidR="00D4768E" w:rsidRPr="00323C23" w:rsidRDefault="00D4768E" w:rsidP="0064464B">
      <w:pPr>
        <w:pStyle w:val="ListParagraph"/>
        <w:numPr>
          <w:ilvl w:val="0"/>
          <w:numId w:val="33"/>
        </w:numPr>
        <w:autoSpaceDE w:val="0"/>
        <w:autoSpaceDN w:val="0"/>
        <w:adjustRightInd w:val="0"/>
        <w:spacing w:after="0" w:line="240" w:lineRule="auto"/>
        <w:rPr>
          <w:rFonts w:ascii="Arial" w:hAnsi="Arial" w:cs="Arial"/>
          <w:sz w:val="16"/>
          <w:szCs w:val="16"/>
        </w:rPr>
      </w:pPr>
      <w:r w:rsidRPr="00323C23">
        <w:rPr>
          <w:rFonts w:ascii="Arial" w:hAnsi="Arial" w:cs="Arial"/>
          <w:sz w:val="24"/>
          <w:szCs w:val="24"/>
        </w:rPr>
        <w:t>the duty to report</w:t>
      </w:r>
    </w:p>
    <w:p w14:paraId="501565B2" w14:textId="608FAC78" w:rsidR="00D4768E" w:rsidRPr="00323C23" w:rsidRDefault="00D4768E" w:rsidP="0064464B">
      <w:pPr>
        <w:pStyle w:val="ListParagraph"/>
        <w:numPr>
          <w:ilvl w:val="0"/>
          <w:numId w:val="33"/>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the duty arising from the contract of employment.</w:t>
      </w:r>
    </w:p>
    <w:p w14:paraId="350038F1" w14:textId="77777777" w:rsidR="00D4768E" w:rsidRPr="00323C23" w:rsidRDefault="00D4768E" w:rsidP="00D4768E">
      <w:pPr>
        <w:autoSpaceDE w:val="0"/>
        <w:autoSpaceDN w:val="0"/>
        <w:adjustRightInd w:val="0"/>
        <w:spacing w:after="0" w:line="240" w:lineRule="auto"/>
        <w:rPr>
          <w:rFonts w:ascii="Arial" w:hAnsi="Arial" w:cs="Arial"/>
          <w:sz w:val="24"/>
          <w:szCs w:val="24"/>
        </w:rPr>
      </w:pPr>
    </w:p>
    <w:p w14:paraId="5BDD1722" w14:textId="464DD480" w:rsidR="00D4768E" w:rsidRPr="00323C23" w:rsidRDefault="00D4768E" w:rsidP="00D4768E">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The arrangements that local authorities, governing bodies and proprietors have in place to comply with these statutory duties need to ensure:</w:t>
      </w:r>
    </w:p>
    <w:p w14:paraId="43FF4884" w14:textId="77777777" w:rsidR="00D4768E" w:rsidRPr="00323C23" w:rsidRDefault="00D4768E" w:rsidP="00D4768E">
      <w:pPr>
        <w:autoSpaceDE w:val="0"/>
        <w:autoSpaceDN w:val="0"/>
        <w:adjustRightInd w:val="0"/>
        <w:spacing w:after="0" w:line="240" w:lineRule="auto"/>
        <w:rPr>
          <w:rFonts w:ascii="Arial" w:hAnsi="Arial" w:cs="Arial"/>
          <w:sz w:val="24"/>
          <w:szCs w:val="24"/>
        </w:rPr>
      </w:pPr>
    </w:p>
    <w:p w14:paraId="1DACC743" w14:textId="592C69D4" w:rsidR="00D4768E" w:rsidRPr="00323C23" w:rsidRDefault="00D4768E" w:rsidP="0064464B">
      <w:pPr>
        <w:pStyle w:val="ListParagraph"/>
        <w:numPr>
          <w:ilvl w:val="0"/>
          <w:numId w:val="34"/>
        </w:numPr>
        <w:autoSpaceDE w:val="0"/>
        <w:autoSpaceDN w:val="0"/>
        <w:adjustRightInd w:val="0"/>
        <w:spacing w:after="0" w:line="240" w:lineRule="auto"/>
        <w:rPr>
          <w:rFonts w:ascii="ArialMT" w:hAnsi="ArialMT" w:cs="ArialMT"/>
          <w:sz w:val="24"/>
          <w:szCs w:val="24"/>
        </w:rPr>
      </w:pPr>
      <w:r w:rsidRPr="00323C23">
        <w:rPr>
          <w:rFonts w:ascii="ArialMT" w:hAnsi="ArialMT" w:cs="ArialMT"/>
          <w:sz w:val="24"/>
          <w:szCs w:val="24"/>
        </w:rPr>
        <w:t xml:space="preserve">reasonable measures are taken to minimise risks of harm to children’s </w:t>
      </w:r>
      <w:r w:rsidRPr="00323C23">
        <w:rPr>
          <w:rFonts w:ascii="Arial" w:hAnsi="Arial" w:cs="Arial"/>
          <w:sz w:val="24"/>
          <w:szCs w:val="24"/>
        </w:rPr>
        <w:t>well-being</w:t>
      </w:r>
    </w:p>
    <w:p w14:paraId="3EC4D0DD" w14:textId="7F6531EB" w:rsidR="00D4768E" w:rsidRPr="00323C23" w:rsidRDefault="00D4768E" w:rsidP="0064464B">
      <w:pPr>
        <w:pStyle w:val="ListParagraph"/>
        <w:numPr>
          <w:ilvl w:val="0"/>
          <w:numId w:val="34"/>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appropriate actions are taken to address concerns about the well-being of a child or children, working to agreed local</w:t>
      </w:r>
      <w:r w:rsidR="001A01B8" w:rsidRPr="00323C23">
        <w:rPr>
          <w:rFonts w:ascii="Arial" w:hAnsi="Arial" w:cs="Arial"/>
          <w:sz w:val="24"/>
          <w:szCs w:val="24"/>
        </w:rPr>
        <w:t xml:space="preserve"> policies and procedures in full partnership with other local agencies.</w:t>
      </w:r>
    </w:p>
    <w:p w14:paraId="76EB10EB" w14:textId="77777777" w:rsidR="00D4768E" w:rsidRPr="00D4768E" w:rsidRDefault="00D4768E" w:rsidP="00D4768E">
      <w:pPr>
        <w:autoSpaceDE w:val="0"/>
        <w:autoSpaceDN w:val="0"/>
        <w:adjustRightInd w:val="0"/>
        <w:spacing w:after="0" w:line="240" w:lineRule="auto"/>
        <w:rPr>
          <w:rFonts w:ascii="Arial" w:hAnsi="Arial" w:cs="Arial"/>
          <w:sz w:val="24"/>
          <w:szCs w:val="24"/>
        </w:rPr>
      </w:pPr>
    </w:p>
    <w:p w14:paraId="3F92F2DA" w14:textId="20E18375" w:rsidR="00D4768E" w:rsidRPr="00F87A16" w:rsidRDefault="002A70C1" w:rsidP="00D4768E">
      <w:pPr>
        <w:autoSpaceDE w:val="0"/>
        <w:autoSpaceDN w:val="0"/>
        <w:adjustRightInd w:val="0"/>
        <w:spacing w:after="0" w:line="240" w:lineRule="auto"/>
        <w:rPr>
          <w:rFonts w:ascii="Arial" w:hAnsi="Arial" w:cs="Arial"/>
          <w:b/>
          <w:color w:val="000000"/>
          <w:sz w:val="24"/>
          <w:szCs w:val="24"/>
        </w:rPr>
      </w:pPr>
      <w:r>
        <w:rPr>
          <w:rFonts w:ascii="Arial" w:hAnsi="Arial" w:cs="Arial"/>
          <w:b/>
          <w:sz w:val="24"/>
          <w:szCs w:val="24"/>
        </w:rPr>
        <w:t>2.2</w:t>
      </w:r>
      <w:r w:rsidR="008A06CC" w:rsidRPr="00F87A16">
        <w:rPr>
          <w:rFonts w:ascii="Arial" w:hAnsi="Arial" w:cs="Arial"/>
          <w:sz w:val="24"/>
          <w:szCs w:val="24"/>
        </w:rPr>
        <w:t xml:space="preserve"> </w:t>
      </w:r>
      <w:r w:rsidR="00D4768E" w:rsidRPr="00F87A16">
        <w:rPr>
          <w:rFonts w:ascii="Arial" w:hAnsi="Arial" w:cs="Arial"/>
          <w:b/>
          <w:color w:val="000000"/>
          <w:sz w:val="24"/>
          <w:szCs w:val="24"/>
        </w:rPr>
        <w:t xml:space="preserve">Legislative Context </w:t>
      </w:r>
    </w:p>
    <w:p w14:paraId="7D09F3E3" w14:textId="77777777" w:rsidR="00D4768E" w:rsidRPr="00D4768E" w:rsidRDefault="00D4768E" w:rsidP="00D4768E">
      <w:pPr>
        <w:autoSpaceDE w:val="0"/>
        <w:autoSpaceDN w:val="0"/>
        <w:adjustRightInd w:val="0"/>
        <w:spacing w:after="0" w:line="240" w:lineRule="auto"/>
        <w:rPr>
          <w:rFonts w:ascii="Arial" w:hAnsi="Arial" w:cs="Arial"/>
          <w:b/>
          <w:bCs/>
          <w:color w:val="000000"/>
          <w:sz w:val="28"/>
          <w:szCs w:val="28"/>
          <w:u w:val="single"/>
        </w:rPr>
      </w:pPr>
    </w:p>
    <w:p w14:paraId="084F200D" w14:textId="5E003E0F" w:rsidR="00756ABB" w:rsidRPr="004E6119" w:rsidRDefault="00756ABB" w:rsidP="00756ABB">
      <w:pPr>
        <w:rPr>
          <w:rFonts w:ascii="Arial" w:hAnsi="Arial" w:cs="Arial"/>
          <w:sz w:val="24"/>
          <w:szCs w:val="24"/>
        </w:rPr>
      </w:pPr>
      <w:r w:rsidRPr="004B124E">
        <w:rPr>
          <w:rFonts w:ascii="Arial" w:hAnsi="Arial" w:cs="Arial"/>
          <w:sz w:val="24"/>
          <w:szCs w:val="24"/>
        </w:rPr>
        <w:t>Section 175 of the Education Act 2002 requires school governing bodies, local education authorities and further education institutions to make arrangements to s</w:t>
      </w:r>
      <w:r>
        <w:rPr>
          <w:rFonts w:ascii="Arial" w:hAnsi="Arial" w:cs="Arial"/>
          <w:sz w:val="24"/>
          <w:szCs w:val="24"/>
        </w:rPr>
        <w:t>afeguard and promote the well-being</w:t>
      </w:r>
      <w:r w:rsidRPr="004B124E">
        <w:rPr>
          <w:rFonts w:ascii="Arial" w:hAnsi="Arial" w:cs="Arial"/>
          <w:sz w:val="24"/>
          <w:szCs w:val="24"/>
        </w:rPr>
        <w:t xml:space="preserve"> of all children who are students at a school, or who are</w:t>
      </w:r>
      <w:r>
        <w:rPr>
          <w:rFonts w:ascii="Arial" w:hAnsi="Arial" w:cs="Arial"/>
          <w:sz w:val="24"/>
          <w:szCs w:val="24"/>
        </w:rPr>
        <w:t xml:space="preserve"> students under 18 years of age.</w:t>
      </w:r>
    </w:p>
    <w:p w14:paraId="5E8D37BC" w14:textId="77777777" w:rsidR="00756ABB" w:rsidRDefault="00756ABB" w:rsidP="00756ABB">
      <w:pPr>
        <w:rPr>
          <w:rFonts w:ascii="Arial" w:hAnsi="Arial" w:cs="Arial"/>
          <w:sz w:val="24"/>
          <w:szCs w:val="24"/>
        </w:rPr>
      </w:pPr>
      <w:r w:rsidRPr="0028449E">
        <w:rPr>
          <w:rFonts w:ascii="Arial" w:hAnsi="Arial" w:cs="Arial"/>
          <w:sz w:val="24"/>
          <w:szCs w:val="24"/>
        </w:rPr>
        <w:t>The</w:t>
      </w:r>
      <w:r>
        <w:rPr>
          <w:rFonts w:ascii="Arial" w:hAnsi="Arial" w:cs="Arial"/>
          <w:b/>
          <w:sz w:val="24"/>
          <w:szCs w:val="24"/>
        </w:rPr>
        <w:t xml:space="preserve"> </w:t>
      </w:r>
      <w:r w:rsidRPr="0028449E">
        <w:rPr>
          <w:rFonts w:ascii="Arial" w:hAnsi="Arial" w:cs="Arial"/>
          <w:sz w:val="24"/>
          <w:szCs w:val="24"/>
        </w:rPr>
        <w:t>Children Act 1989 and 2004</w:t>
      </w:r>
      <w:r>
        <w:rPr>
          <w:rFonts w:ascii="Arial" w:hAnsi="Arial" w:cs="Arial"/>
          <w:b/>
          <w:sz w:val="24"/>
          <w:szCs w:val="24"/>
        </w:rPr>
        <w:t xml:space="preserve"> </w:t>
      </w:r>
      <w:r w:rsidRPr="005A1CC2">
        <w:rPr>
          <w:rFonts w:ascii="Arial" w:hAnsi="Arial" w:cs="Arial"/>
          <w:sz w:val="24"/>
          <w:szCs w:val="24"/>
        </w:rPr>
        <w:t xml:space="preserve">places a statutory duty on a range of organisations to make arrangements to ensure that their functions, and services provided on their behalf, are discharged having regard to the need to safeguard and </w:t>
      </w:r>
      <w:r>
        <w:rPr>
          <w:rFonts w:ascii="Arial" w:hAnsi="Arial" w:cs="Arial"/>
          <w:sz w:val="24"/>
          <w:szCs w:val="24"/>
        </w:rPr>
        <w:t>promote the wellbeing</w:t>
      </w:r>
      <w:r w:rsidRPr="005A1CC2">
        <w:rPr>
          <w:rFonts w:ascii="Arial" w:hAnsi="Arial" w:cs="Arial"/>
          <w:sz w:val="24"/>
          <w:szCs w:val="24"/>
        </w:rPr>
        <w:t xml:space="preserve"> of children.</w:t>
      </w:r>
      <w:r w:rsidRPr="004B124E">
        <w:rPr>
          <w:rFonts w:ascii="Arial" w:hAnsi="Arial" w:cs="Arial"/>
          <w:sz w:val="24"/>
          <w:szCs w:val="24"/>
        </w:rPr>
        <w:t xml:space="preserve"> </w:t>
      </w:r>
    </w:p>
    <w:p w14:paraId="1F2FE60C" w14:textId="0F75258F" w:rsidR="007864F9" w:rsidRDefault="007864F9" w:rsidP="007864F9">
      <w:pPr>
        <w:spacing w:after="0" w:line="240" w:lineRule="auto"/>
        <w:rPr>
          <w:rFonts w:ascii="Arial" w:hAnsi="Arial" w:cs="Arial"/>
          <w:color w:val="000000" w:themeColor="text1"/>
          <w:sz w:val="24"/>
          <w:szCs w:val="24"/>
        </w:rPr>
      </w:pPr>
      <w:r>
        <w:rPr>
          <w:rFonts w:ascii="Arial" w:hAnsi="Arial" w:cs="Arial"/>
          <w:sz w:val="24"/>
          <w:szCs w:val="24"/>
        </w:rPr>
        <w:t>The Governing body</w:t>
      </w:r>
      <w:r w:rsidRPr="00BB56C6">
        <w:rPr>
          <w:rFonts w:ascii="Arial" w:hAnsi="Arial" w:cs="Arial"/>
          <w:sz w:val="24"/>
          <w:szCs w:val="24"/>
        </w:rPr>
        <w:t xml:space="preserve"> </w:t>
      </w:r>
      <w:r>
        <w:rPr>
          <w:rFonts w:ascii="Arial" w:hAnsi="Arial" w:cs="Arial"/>
          <w:sz w:val="24"/>
          <w:szCs w:val="24"/>
        </w:rPr>
        <w:t>a</w:t>
      </w:r>
      <w:r w:rsidR="008A4444">
        <w:rPr>
          <w:rFonts w:ascii="Arial" w:hAnsi="Arial" w:cs="Arial"/>
          <w:sz w:val="24"/>
          <w:szCs w:val="24"/>
        </w:rPr>
        <w:t xml:space="preserve">t </w:t>
      </w:r>
      <w:r w:rsidR="008A4444" w:rsidRPr="008A4444">
        <w:rPr>
          <w:rFonts w:ascii="Arial" w:hAnsi="Arial" w:cs="Arial"/>
          <w:sz w:val="24"/>
          <w:szCs w:val="24"/>
        </w:rPr>
        <w:t>Ysgol Bro Carmel</w:t>
      </w:r>
      <w:r w:rsidR="008A4444" w:rsidRPr="008A4444">
        <w:rPr>
          <w:sz w:val="24"/>
          <w:szCs w:val="24"/>
        </w:rPr>
        <w:t xml:space="preserve"> </w:t>
      </w:r>
      <w:r w:rsidRPr="00BB56C6">
        <w:rPr>
          <w:rFonts w:ascii="Arial" w:hAnsi="Arial" w:cs="Arial"/>
          <w:sz w:val="24"/>
          <w:szCs w:val="24"/>
        </w:rPr>
        <w:t>will ensure that they are fully aware of the relevant legislation and guidance in relation to</w:t>
      </w:r>
      <w:r>
        <w:rPr>
          <w:rFonts w:ascii="Arial" w:hAnsi="Arial" w:cs="Arial"/>
          <w:sz w:val="24"/>
          <w:szCs w:val="24"/>
        </w:rPr>
        <w:t xml:space="preserve"> safeguarding children in their care and will have</w:t>
      </w:r>
      <w:r>
        <w:rPr>
          <w:rFonts w:ascii="Arial" w:hAnsi="Arial" w:cs="Arial"/>
          <w:color w:val="000000" w:themeColor="text1"/>
          <w:sz w:val="24"/>
          <w:szCs w:val="24"/>
        </w:rPr>
        <w:t xml:space="preserve"> due regard for the following:</w:t>
      </w:r>
    </w:p>
    <w:p w14:paraId="0B990EF6" w14:textId="77777777" w:rsidR="007864F9" w:rsidRPr="0062210A" w:rsidRDefault="007864F9" w:rsidP="007864F9">
      <w:pPr>
        <w:spacing w:after="0" w:line="240" w:lineRule="auto"/>
        <w:rPr>
          <w:rFonts w:ascii="Calibri" w:hAnsi="Calibri"/>
          <w:color w:val="1F497D"/>
          <w:sz w:val="24"/>
          <w:szCs w:val="24"/>
        </w:rPr>
      </w:pPr>
    </w:p>
    <w:p w14:paraId="09DFBA7A" w14:textId="77777777" w:rsidR="007864F9" w:rsidRDefault="007864F9" w:rsidP="0064464B">
      <w:pPr>
        <w:pStyle w:val="ListParagraph"/>
        <w:numPr>
          <w:ilvl w:val="0"/>
          <w:numId w:val="31"/>
        </w:numPr>
        <w:rPr>
          <w:rFonts w:ascii="Arial" w:hAnsi="Arial" w:cs="Arial"/>
          <w:sz w:val="24"/>
          <w:szCs w:val="24"/>
        </w:rPr>
      </w:pPr>
      <w:r w:rsidRPr="0062210A">
        <w:rPr>
          <w:rFonts w:ascii="Arial" w:hAnsi="Arial" w:cs="Arial"/>
          <w:sz w:val="24"/>
          <w:szCs w:val="24"/>
        </w:rPr>
        <w:t>Social Services and Well-being (Wales) Act 2014</w:t>
      </w:r>
    </w:p>
    <w:p w14:paraId="67019C41" w14:textId="77777777" w:rsidR="007864F9" w:rsidRPr="0062210A" w:rsidRDefault="007864F9" w:rsidP="0064464B">
      <w:pPr>
        <w:pStyle w:val="ListParagraph"/>
        <w:numPr>
          <w:ilvl w:val="0"/>
          <w:numId w:val="31"/>
        </w:numPr>
        <w:rPr>
          <w:rFonts w:ascii="Arial" w:hAnsi="Arial" w:cs="Arial"/>
          <w:sz w:val="24"/>
          <w:szCs w:val="24"/>
        </w:rPr>
      </w:pPr>
      <w:r w:rsidRPr="0062210A">
        <w:rPr>
          <w:rFonts w:ascii="Arial" w:hAnsi="Arial" w:cs="Arial"/>
          <w:color w:val="000000"/>
          <w:sz w:val="24"/>
          <w:szCs w:val="24"/>
        </w:rPr>
        <w:t>Well-being of Futur</w:t>
      </w:r>
      <w:r>
        <w:rPr>
          <w:rFonts w:ascii="Arial" w:hAnsi="Arial" w:cs="Arial"/>
          <w:color w:val="000000"/>
          <w:sz w:val="24"/>
          <w:szCs w:val="24"/>
        </w:rPr>
        <w:t>e Generations (Wales) Act 2015</w:t>
      </w:r>
    </w:p>
    <w:p w14:paraId="43D463D2" w14:textId="77777777" w:rsidR="007864F9" w:rsidRPr="0062210A" w:rsidRDefault="007864F9" w:rsidP="0064464B">
      <w:pPr>
        <w:pStyle w:val="ListParagraph"/>
        <w:numPr>
          <w:ilvl w:val="0"/>
          <w:numId w:val="31"/>
        </w:numPr>
        <w:rPr>
          <w:rFonts w:ascii="Arial" w:hAnsi="Arial" w:cs="Arial"/>
          <w:sz w:val="24"/>
          <w:szCs w:val="24"/>
        </w:rPr>
      </w:pPr>
      <w:r w:rsidRPr="0062210A">
        <w:rPr>
          <w:rFonts w:ascii="Arial" w:hAnsi="Arial" w:cs="Arial"/>
          <w:bCs/>
          <w:sz w:val="24"/>
          <w:szCs w:val="24"/>
        </w:rPr>
        <w:t xml:space="preserve">Rights of Children and Young Persons (Wales) Measure 2011 which encompasses the </w:t>
      </w:r>
      <w:r w:rsidRPr="0062210A">
        <w:rPr>
          <w:rStyle w:val="tgc"/>
          <w:rFonts w:ascii="Arial" w:hAnsi="Arial" w:cs="Arial"/>
          <w:bCs/>
          <w:color w:val="222222"/>
          <w:sz w:val="24"/>
          <w:szCs w:val="24"/>
        </w:rPr>
        <w:t>United Nations Convention on the Rights of the Child</w:t>
      </w:r>
      <w:r w:rsidRPr="0062210A">
        <w:rPr>
          <w:rStyle w:val="tgc"/>
          <w:color w:val="222222"/>
          <w:sz w:val="24"/>
          <w:szCs w:val="24"/>
        </w:rPr>
        <w:t>.</w:t>
      </w:r>
    </w:p>
    <w:p w14:paraId="460652F2" w14:textId="77777777" w:rsidR="007864F9" w:rsidRPr="0062210A" w:rsidRDefault="007864F9" w:rsidP="0064464B">
      <w:pPr>
        <w:pStyle w:val="ListParagraph"/>
        <w:numPr>
          <w:ilvl w:val="0"/>
          <w:numId w:val="31"/>
        </w:numPr>
        <w:rPr>
          <w:rFonts w:ascii="Arial" w:hAnsi="Arial" w:cs="Arial"/>
          <w:sz w:val="24"/>
          <w:szCs w:val="24"/>
        </w:rPr>
      </w:pPr>
      <w:r w:rsidRPr="0062210A">
        <w:rPr>
          <w:rFonts w:ascii="Arial" w:hAnsi="Arial" w:cs="Arial"/>
          <w:sz w:val="24"/>
          <w:szCs w:val="24"/>
        </w:rPr>
        <w:t>Human Rights Act 1998</w:t>
      </w:r>
    </w:p>
    <w:p w14:paraId="7BA8D7B7" w14:textId="77777777" w:rsidR="007864F9" w:rsidRPr="0062210A" w:rsidRDefault="007864F9" w:rsidP="0064464B">
      <w:pPr>
        <w:pStyle w:val="ListParagraph"/>
        <w:numPr>
          <w:ilvl w:val="0"/>
          <w:numId w:val="31"/>
        </w:numPr>
        <w:rPr>
          <w:rFonts w:ascii="Arial" w:hAnsi="Arial" w:cs="Arial"/>
          <w:sz w:val="24"/>
          <w:szCs w:val="24"/>
        </w:rPr>
      </w:pPr>
      <w:r w:rsidRPr="0062210A">
        <w:rPr>
          <w:rFonts w:ascii="Arial" w:hAnsi="Arial" w:cs="Arial"/>
          <w:sz w:val="24"/>
          <w:szCs w:val="24"/>
        </w:rPr>
        <w:t>Equality Act 2010</w:t>
      </w:r>
    </w:p>
    <w:p w14:paraId="17688477" w14:textId="77777777" w:rsidR="007864F9" w:rsidRPr="0062210A" w:rsidRDefault="007864F9" w:rsidP="0064464B">
      <w:pPr>
        <w:pStyle w:val="ListParagraph"/>
        <w:numPr>
          <w:ilvl w:val="0"/>
          <w:numId w:val="31"/>
        </w:numPr>
        <w:rPr>
          <w:rFonts w:ascii="Arial" w:hAnsi="Arial" w:cs="Arial"/>
          <w:sz w:val="24"/>
          <w:szCs w:val="24"/>
        </w:rPr>
      </w:pPr>
      <w:r w:rsidRPr="0062210A">
        <w:rPr>
          <w:rFonts w:ascii="Arial" w:hAnsi="Arial" w:cs="Arial"/>
          <w:sz w:val="24"/>
          <w:szCs w:val="24"/>
        </w:rPr>
        <w:t xml:space="preserve">Modern Slavery Act 2015 </w:t>
      </w:r>
    </w:p>
    <w:p w14:paraId="1FAE7BCF" w14:textId="77777777" w:rsidR="007864F9" w:rsidRPr="0062210A" w:rsidRDefault="007864F9" w:rsidP="0064464B">
      <w:pPr>
        <w:pStyle w:val="ListParagraph"/>
        <w:numPr>
          <w:ilvl w:val="0"/>
          <w:numId w:val="31"/>
        </w:numPr>
        <w:rPr>
          <w:rFonts w:ascii="Arial" w:hAnsi="Arial" w:cs="Arial"/>
          <w:sz w:val="24"/>
          <w:szCs w:val="24"/>
        </w:rPr>
      </w:pPr>
      <w:r w:rsidRPr="0062210A">
        <w:rPr>
          <w:rFonts w:ascii="Arial" w:hAnsi="Arial" w:cs="Arial"/>
          <w:sz w:val="24"/>
          <w:szCs w:val="24"/>
        </w:rPr>
        <w:t xml:space="preserve">Violence Against Women and Sexual Violence (Wales) Act 2015 </w:t>
      </w:r>
    </w:p>
    <w:p w14:paraId="0827A46D" w14:textId="77777777" w:rsidR="00A65EC9" w:rsidRPr="005866BE" w:rsidRDefault="007864F9" w:rsidP="0064464B">
      <w:pPr>
        <w:pStyle w:val="ListParagraph"/>
        <w:numPr>
          <w:ilvl w:val="0"/>
          <w:numId w:val="31"/>
        </w:numPr>
        <w:rPr>
          <w:rFonts w:ascii="Arial" w:hAnsi="Arial" w:cs="Arial"/>
          <w:sz w:val="24"/>
          <w:szCs w:val="24"/>
        </w:rPr>
      </w:pPr>
      <w:r w:rsidRPr="005866BE">
        <w:rPr>
          <w:rFonts w:ascii="Arial" w:hAnsi="Arial" w:cs="Arial"/>
          <w:sz w:val="24"/>
          <w:szCs w:val="24"/>
        </w:rPr>
        <w:t>Counter Terrorism and Security Act 2015</w:t>
      </w:r>
    </w:p>
    <w:p w14:paraId="6CB0C8E7" w14:textId="66CD970C" w:rsidR="007864F9" w:rsidRPr="005866BE" w:rsidRDefault="00A65EC9" w:rsidP="0064464B">
      <w:pPr>
        <w:pStyle w:val="ListParagraph"/>
        <w:numPr>
          <w:ilvl w:val="0"/>
          <w:numId w:val="31"/>
        </w:numPr>
        <w:rPr>
          <w:rFonts w:ascii="Arial" w:hAnsi="Arial" w:cs="Arial"/>
          <w:sz w:val="24"/>
          <w:szCs w:val="24"/>
        </w:rPr>
      </w:pPr>
      <w:r w:rsidRPr="005866BE">
        <w:rPr>
          <w:rFonts w:ascii="Arial" w:hAnsi="Arial" w:cs="Arial"/>
          <w:sz w:val="24"/>
          <w:szCs w:val="24"/>
        </w:rPr>
        <w:t>Additional Learning Needs and Education Tribunal (Wales) Act 2018.</w:t>
      </w:r>
    </w:p>
    <w:p w14:paraId="15BB39D2" w14:textId="77777777" w:rsidR="007864F9" w:rsidRDefault="007864F9" w:rsidP="007864F9">
      <w:pPr>
        <w:pStyle w:val="ListParagraph"/>
        <w:rPr>
          <w:rFonts w:ascii="Arial" w:hAnsi="Arial" w:cs="Arial"/>
          <w:sz w:val="24"/>
          <w:szCs w:val="24"/>
        </w:rPr>
      </w:pPr>
    </w:p>
    <w:p w14:paraId="04220830" w14:textId="2FCB96A5" w:rsidR="007864F9" w:rsidRPr="00323C23" w:rsidRDefault="007864F9" w:rsidP="007864F9">
      <w:pPr>
        <w:rPr>
          <w:rFonts w:ascii="Arial" w:hAnsi="Arial" w:cs="Arial"/>
          <w:sz w:val="24"/>
          <w:szCs w:val="24"/>
        </w:rPr>
      </w:pPr>
      <w:r w:rsidRPr="00323C23">
        <w:rPr>
          <w:rFonts w:ascii="Arial" w:eastAsia="Times New Roman" w:hAnsi="Arial" w:cs="Arial"/>
          <w:sz w:val="24"/>
          <w:szCs w:val="24"/>
          <w:lang w:eastAsia="en-GB"/>
        </w:rPr>
        <w:t>A</w:t>
      </w:r>
      <w:r w:rsidR="008A4444">
        <w:rPr>
          <w:rFonts w:ascii="Arial" w:eastAsia="Times New Roman" w:hAnsi="Arial" w:cs="Arial"/>
          <w:sz w:val="24"/>
          <w:szCs w:val="24"/>
          <w:lang w:eastAsia="en-GB"/>
        </w:rPr>
        <w:t xml:space="preserve">t </w:t>
      </w:r>
      <w:r w:rsidR="008A4444" w:rsidRPr="008A4444">
        <w:rPr>
          <w:rFonts w:ascii="Arial" w:hAnsi="Arial" w:cs="Arial"/>
          <w:sz w:val="24"/>
          <w:szCs w:val="24"/>
        </w:rPr>
        <w:t>Ysgol Bro Carmel</w:t>
      </w:r>
      <w:r w:rsidR="008A4444" w:rsidRPr="008A4444">
        <w:rPr>
          <w:sz w:val="24"/>
          <w:szCs w:val="24"/>
        </w:rPr>
        <w:t xml:space="preserve"> </w:t>
      </w:r>
      <w:r w:rsidRPr="00323C23">
        <w:rPr>
          <w:rFonts w:ascii="Arial" w:eastAsia="Times New Roman" w:hAnsi="Arial" w:cs="Arial"/>
          <w:sz w:val="24"/>
          <w:szCs w:val="24"/>
          <w:lang w:eastAsia="en-GB"/>
        </w:rPr>
        <w:t>we will follow t</w:t>
      </w:r>
      <w:r w:rsidRPr="00323C23">
        <w:rPr>
          <w:rFonts w:ascii="Arial" w:hAnsi="Arial" w:cs="Arial"/>
          <w:sz w:val="24"/>
          <w:szCs w:val="24"/>
        </w:rPr>
        <w:t>he Wales Safeguarding Procedures</w:t>
      </w:r>
      <w:r w:rsidR="002B3EC5" w:rsidRPr="00323C23">
        <w:rPr>
          <w:rFonts w:ascii="Arial" w:hAnsi="Arial" w:cs="Arial"/>
          <w:sz w:val="24"/>
          <w:szCs w:val="24"/>
        </w:rPr>
        <w:t xml:space="preserve"> 2019</w:t>
      </w:r>
      <w:r w:rsidRPr="00323C23">
        <w:rPr>
          <w:rFonts w:ascii="Arial" w:hAnsi="Arial" w:cs="Arial"/>
          <w:sz w:val="24"/>
          <w:szCs w:val="24"/>
        </w:rPr>
        <w:t xml:space="preserve"> that have been endorsed by the North Wales Safeguarding Children’s Board. Alongside these procedures, the school will follow Keeping Learners Safe </w:t>
      </w:r>
      <w:r w:rsidR="00FB5643" w:rsidRPr="006F24B7">
        <w:rPr>
          <w:rFonts w:ascii="Arial" w:hAnsi="Arial" w:cs="Arial"/>
          <w:sz w:val="24"/>
          <w:szCs w:val="24"/>
        </w:rPr>
        <w:t>Guidance document no: 283/2022</w:t>
      </w:r>
      <w:r w:rsidRPr="00AE04ED">
        <w:rPr>
          <w:rFonts w:ascii="Arial" w:hAnsi="Arial" w:cs="Arial"/>
          <w:sz w:val="24"/>
          <w:szCs w:val="24"/>
        </w:rPr>
        <w:t xml:space="preserve"> </w:t>
      </w:r>
      <w:r w:rsidRPr="00323C23">
        <w:rPr>
          <w:rFonts w:ascii="Arial" w:eastAsia="Times New Roman" w:hAnsi="Arial" w:cs="Arial"/>
          <w:sz w:val="24"/>
          <w:szCs w:val="24"/>
          <w:lang w:eastAsia="en-GB"/>
        </w:rPr>
        <w:t xml:space="preserve">supported by any other guidance and protocols that have been endorsed and agreed by the North Wales Safeguarding Children’s Board in conjunction with this policy. </w:t>
      </w:r>
    </w:p>
    <w:p w14:paraId="6E26D07A" w14:textId="103B4276" w:rsidR="007864F9" w:rsidRPr="00323C23" w:rsidRDefault="007864F9" w:rsidP="007864F9">
      <w:pPr>
        <w:rPr>
          <w:rFonts w:ascii="Arial" w:hAnsi="Arial" w:cs="Arial"/>
          <w:sz w:val="24"/>
          <w:szCs w:val="24"/>
        </w:rPr>
      </w:pPr>
      <w:r w:rsidRPr="00323C23">
        <w:rPr>
          <w:rFonts w:ascii="Arial" w:hAnsi="Arial" w:cs="Arial"/>
          <w:sz w:val="24"/>
          <w:szCs w:val="24"/>
        </w:rPr>
        <w:t>Failure to have arrangements in place as required by section 175 or to adhere to regulations made under section 157 of the 2002 Act, or to have regard to guidance issued by the Welsh Government, may be grounds for the Welsh Ministers to take action against local authorities, or governing bodies. The responsibility for making sure these arrangements are in place is the duty of the local authority or the governing body. Individuals do not have direct liability</w:t>
      </w:r>
      <w:r w:rsidR="008E4039" w:rsidRPr="00323C23">
        <w:rPr>
          <w:rFonts w:ascii="Arial" w:hAnsi="Arial" w:cs="Arial"/>
          <w:sz w:val="24"/>
          <w:szCs w:val="24"/>
        </w:rPr>
        <w:t>.</w:t>
      </w:r>
    </w:p>
    <w:p w14:paraId="32361FD0" w14:textId="77777777" w:rsidR="00232318" w:rsidRDefault="00232318" w:rsidP="00756ABB">
      <w:pPr>
        <w:rPr>
          <w:rFonts w:ascii="Arial" w:hAnsi="Arial" w:cs="Arial"/>
          <w:b/>
          <w:sz w:val="24"/>
          <w:szCs w:val="24"/>
        </w:rPr>
      </w:pPr>
    </w:p>
    <w:p w14:paraId="59E33D87" w14:textId="7F7A048C" w:rsidR="00403AB4" w:rsidRPr="00403AB4" w:rsidRDefault="002A70C1" w:rsidP="00756ABB">
      <w:pPr>
        <w:rPr>
          <w:rFonts w:ascii="Arial" w:hAnsi="Arial" w:cs="Arial"/>
          <w:b/>
          <w:sz w:val="24"/>
          <w:szCs w:val="24"/>
        </w:rPr>
      </w:pPr>
      <w:r>
        <w:rPr>
          <w:rFonts w:ascii="Arial" w:hAnsi="Arial" w:cs="Arial"/>
          <w:b/>
          <w:sz w:val="24"/>
          <w:szCs w:val="24"/>
        </w:rPr>
        <w:t>2.3</w:t>
      </w:r>
      <w:r w:rsidR="007864F9">
        <w:rPr>
          <w:rFonts w:ascii="Arial" w:hAnsi="Arial" w:cs="Arial"/>
          <w:b/>
          <w:sz w:val="24"/>
          <w:szCs w:val="24"/>
        </w:rPr>
        <w:t xml:space="preserve"> </w:t>
      </w:r>
      <w:r w:rsidR="00403AB4">
        <w:rPr>
          <w:rFonts w:ascii="Arial" w:hAnsi="Arial" w:cs="Arial"/>
          <w:b/>
          <w:sz w:val="24"/>
          <w:szCs w:val="24"/>
        </w:rPr>
        <w:t xml:space="preserve">Statutory </w:t>
      </w:r>
      <w:r w:rsidR="00403AB4" w:rsidRPr="00403AB4">
        <w:rPr>
          <w:rFonts w:ascii="Arial" w:hAnsi="Arial" w:cs="Arial"/>
          <w:b/>
          <w:sz w:val="24"/>
          <w:szCs w:val="24"/>
        </w:rPr>
        <w:t>Duty to Report</w:t>
      </w:r>
    </w:p>
    <w:p w14:paraId="7988F470" w14:textId="4177BCBD" w:rsidR="004801AD" w:rsidRPr="00323C23" w:rsidRDefault="004801AD" w:rsidP="004801AD">
      <w:pPr>
        <w:rPr>
          <w:rFonts w:ascii="Arial" w:hAnsi="Arial" w:cs="Arial"/>
          <w:sz w:val="24"/>
          <w:szCs w:val="24"/>
        </w:rPr>
      </w:pPr>
      <w:r w:rsidRPr="00323C23">
        <w:rPr>
          <w:rFonts w:ascii="Arial" w:hAnsi="Arial" w:cs="Arial"/>
          <w:sz w:val="24"/>
          <w:szCs w:val="24"/>
        </w:rPr>
        <w:t xml:space="preserve">The Social Services and Well-being (Wales) Act 2014 places a duty to report </w:t>
      </w:r>
      <w:r w:rsidR="007864F9" w:rsidRPr="00323C23">
        <w:rPr>
          <w:rFonts w:ascii="Arial" w:hAnsi="Arial" w:cs="Arial"/>
          <w:sz w:val="24"/>
          <w:szCs w:val="24"/>
        </w:rPr>
        <w:t xml:space="preserve">both </w:t>
      </w:r>
      <w:r w:rsidRPr="00323C23">
        <w:rPr>
          <w:rFonts w:ascii="Arial" w:hAnsi="Arial" w:cs="Arial"/>
          <w:sz w:val="24"/>
          <w:szCs w:val="24"/>
        </w:rPr>
        <w:t>child</w:t>
      </w:r>
      <w:r w:rsidR="007864F9" w:rsidRPr="00323C23">
        <w:rPr>
          <w:rFonts w:ascii="Arial" w:hAnsi="Arial" w:cs="Arial"/>
          <w:sz w:val="24"/>
          <w:szCs w:val="24"/>
        </w:rPr>
        <w:t>ren</w:t>
      </w:r>
      <w:r w:rsidRPr="00323C23">
        <w:rPr>
          <w:rFonts w:ascii="Arial" w:hAnsi="Arial" w:cs="Arial"/>
          <w:sz w:val="24"/>
          <w:szCs w:val="24"/>
        </w:rPr>
        <w:t xml:space="preserve"> and adults </w:t>
      </w:r>
      <w:r w:rsidR="007864F9" w:rsidRPr="00323C23">
        <w:rPr>
          <w:rFonts w:ascii="Arial" w:hAnsi="Arial" w:cs="Arial"/>
          <w:sz w:val="24"/>
          <w:szCs w:val="24"/>
        </w:rPr>
        <w:t xml:space="preserve">that are </w:t>
      </w:r>
      <w:r w:rsidRPr="00323C23">
        <w:rPr>
          <w:rFonts w:ascii="Arial" w:hAnsi="Arial" w:cs="Arial"/>
          <w:sz w:val="24"/>
          <w:szCs w:val="24"/>
        </w:rPr>
        <w:t>at risk of abuse or neglect.</w:t>
      </w:r>
      <w:r w:rsidR="00F94FD1" w:rsidRPr="00323C23">
        <w:rPr>
          <w:rFonts w:ascii="Arial" w:hAnsi="Arial" w:cs="Arial"/>
          <w:sz w:val="24"/>
          <w:szCs w:val="24"/>
        </w:rPr>
        <w:t xml:space="preserve"> </w:t>
      </w:r>
    </w:p>
    <w:p w14:paraId="0ECF78B6" w14:textId="77F7161B" w:rsidR="004801AD" w:rsidRPr="00323C23" w:rsidRDefault="00F94FD1" w:rsidP="007864F9">
      <w:pPr>
        <w:spacing w:after="0" w:line="240" w:lineRule="auto"/>
        <w:rPr>
          <w:rFonts w:ascii="Arial" w:hAnsi="Arial" w:cs="Arial"/>
          <w:sz w:val="24"/>
          <w:szCs w:val="24"/>
        </w:rPr>
      </w:pPr>
      <w:r w:rsidRPr="00323C23">
        <w:rPr>
          <w:rFonts w:ascii="Arial" w:hAnsi="Arial" w:cs="Arial"/>
          <w:sz w:val="24"/>
          <w:szCs w:val="24"/>
        </w:rPr>
        <w:t xml:space="preserve">In line with the Wales Safeguarding Procedures 2019, </w:t>
      </w:r>
      <w:r w:rsidR="004801AD" w:rsidRPr="00323C23">
        <w:rPr>
          <w:rFonts w:ascii="Arial" w:hAnsi="Arial" w:cs="Arial"/>
          <w:sz w:val="24"/>
          <w:szCs w:val="24"/>
        </w:rPr>
        <w:t xml:space="preserve">a duty to report to the local authority will be taken to mean a referral to social services who, alongside the police, have statutory powers to investigate suspected abuse or neglect. </w:t>
      </w:r>
      <w:r w:rsidR="007864F9" w:rsidRPr="00323C23">
        <w:rPr>
          <w:rFonts w:ascii="Arial" w:hAnsi="Arial" w:cs="Arial"/>
          <w:sz w:val="24"/>
          <w:szCs w:val="24"/>
        </w:rPr>
        <w:t>The use of the term ‘at risk’ means that actual abuse or neglect does not need to have occurred, rather early interventions to protect an adult at risk of abuse should be considered to prevent actual abuse and neglect.</w:t>
      </w:r>
    </w:p>
    <w:p w14:paraId="7D11B824" w14:textId="77777777" w:rsidR="007864F9" w:rsidRPr="00323C23" w:rsidRDefault="007864F9" w:rsidP="007864F9">
      <w:pPr>
        <w:spacing w:after="0" w:line="240" w:lineRule="auto"/>
        <w:rPr>
          <w:rFonts w:ascii="Arial" w:hAnsi="Arial" w:cs="Arial"/>
          <w:sz w:val="24"/>
          <w:szCs w:val="24"/>
        </w:rPr>
      </w:pPr>
    </w:p>
    <w:p w14:paraId="48569843" w14:textId="3FDD5171" w:rsidR="004801AD" w:rsidRPr="00323C23" w:rsidRDefault="004801AD" w:rsidP="004801AD">
      <w:pPr>
        <w:rPr>
          <w:rFonts w:ascii="Arial" w:hAnsi="Arial" w:cs="Arial"/>
          <w:sz w:val="24"/>
          <w:szCs w:val="24"/>
        </w:rPr>
      </w:pPr>
      <w:r w:rsidRPr="00323C23">
        <w:rPr>
          <w:rFonts w:ascii="Arial" w:hAnsi="Arial" w:cs="Arial"/>
          <w:sz w:val="24"/>
          <w:szCs w:val="24"/>
        </w:rPr>
        <w:t>A report must be made whene</w:t>
      </w:r>
      <w:r w:rsidR="007864F9" w:rsidRPr="00323C23">
        <w:rPr>
          <w:rFonts w:ascii="Arial" w:hAnsi="Arial" w:cs="Arial"/>
          <w:sz w:val="24"/>
          <w:szCs w:val="24"/>
        </w:rPr>
        <w:t>ver there are</w:t>
      </w:r>
      <w:r w:rsidRPr="00323C23">
        <w:rPr>
          <w:rFonts w:ascii="Arial" w:hAnsi="Arial" w:cs="Arial"/>
          <w:sz w:val="24"/>
          <w:szCs w:val="24"/>
        </w:rPr>
        <w:t xml:space="preserve"> concerns about a </w:t>
      </w:r>
      <w:r w:rsidRPr="00323C23">
        <w:rPr>
          <w:rFonts w:ascii="Arial" w:hAnsi="Arial" w:cs="Arial"/>
          <w:sz w:val="24"/>
          <w:szCs w:val="24"/>
          <w:u w:val="single"/>
        </w:rPr>
        <w:t>child under the age of 18 years</w:t>
      </w:r>
      <w:r w:rsidRPr="00323C23">
        <w:rPr>
          <w:rFonts w:ascii="Arial" w:hAnsi="Arial" w:cs="Arial"/>
          <w:sz w:val="24"/>
          <w:szCs w:val="24"/>
        </w:rPr>
        <w:t xml:space="preserve"> who:</w:t>
      </w:r>
    </w:p>
    <w:p w14:paraId="108033B6" w14:textId="4B72E75F" w:rsidR="004801AD" w:rsidRPr="00323C23" w:rsidRDefault="004801AD" w:rsidP="0064464B">
      <w:pPr>
        <w:pStyle w:val="ListParagraph"/>
        <w:numPr>
          <w:ilvl w:val="0"/>
          <w:numId w:val="40"/>
        </w:numPr>
        <w:rPr>
          <w:rFonts w:ascii="Arial" w:hAnsi="Arial" w:cs="Arial"/>
          <w:sz w:val="24"/>
          <w:szCs w:val="24"/>
        </w:rPr>
      </w:pPr>
      <w:r w:rsidRPr="00323C23">
        <w:rPr>
          <w:rFonts w:ascii="Arial" w:hAnsi="Arial" w:cs="Arial"/>
          <w:sz w:val="24"/>
          <w:szCs w:val="24"/>
        </w:rPr>
        <w:t>is experiencing or is at risk of abuse, neglect or other kinds of harm; and</w:t>
      </w:r>
    </w:p>
    <w:p w14:paraId="214C8145" w14:textId="77777777" w:rsidR="004801AD" w:rsidRPr="00323C23" w:rsidRDefault="004801AD" w:rsidP="0064464B">
      <w:pPr>
        <w:pStyle w:val="ListParagraph"/>
        <w:numPr>
          <w:ilvl w:val="0"/>
          <w:numId w:val="40"/>
        </w:numPr>
        <w:rPr>
          <w:rFonts w:ascii="Arial" w:hAnsi="Arial" w:cs="Arial"/>
          <w:sz w:val="24"/>
          <w:szCs w:val="24"/>
        </w:rPr>
      </w:pPr>
      <w:r w:rsidRPr="00323C23">
        <w:rPr>
          <w:rFonts w:ascii="Arial" w:hAnsi="Arial" w:cs="Arial"/>
          <w:sz w:val="24"/>
          <w:szCs w:val="24"/>
        </w:rPr>
        <w:t>has needs for care and support (whether or not the authority is meeting any of those needs).</w:t>
      </w:r>
    </w:p>
    <w:p w14:paraId="19AFF1B8" w14:textId="77777777" w:rsidR="00403AB4" w:rsidRPr="00323C23" w:rsidRDefault="00403AB4" w:rsidP="00403AB4">
      <w:pPr>
        <w:spacing w:after="0" w:line="240" w:lineRule="auto"/>
        <w:rPr>
          <w:rFonts w:ascii="Arial" w:hAnsi="Arial" w:cs="Arial"/>
          <w:sz w:val="24"/>
          <w:szCs w:val="24"/>
        </w:rPr>
      </w:pPr>
      <w:r w:rsidRPr="00323C23">
        <w:rPr>
          <w:rFonts w:ascii="Arial" w:hAnsi="Arial" w:cs="Arial"/>
          <w:sz w:val="24"/>
          <w:szCs w:val="24"/>
        </w:rPr>
        <w:t xml:space="preserve">A report should be made whenever there are concerns for an </w:t>
      </w:r>
      <w:r w:rsidRPr="00323C23">
        <w:rPr>
          <w:rFonts w:ascii="Arial" w:hAnsi="Arial" w:cs="Arial"/>
          <w:sz w:val="24"/>
          <w:szCs w:val="24"/>
          <w:u w:val="single"/>
        </w:rPr>
        <w:t>adult at risk</w:t>
      </w:r>
      <w:r w:rsidRPr="00323C23">
        <w:rPr>
          <w:rFonts w:ascii="Arial" w:hAnsi="Arial" w:cs="Arial"/>
          <w:sz w:val="24"/>
          <w:szCs w:val="24"/>
        </w:rPr>
        <w:t xml:space="preserve"> who:</w:t>
      </w:r>
    </w:p>
    <w:p w14:paraId="0DD8E4EE" w14:textId="77777777" w:rsidR="00403AB4" w:rsidRPr="00323C23" w:rsidRDefault="00403AB4" w:rsidP="00403AB4">
      <w:pPr>
        <w:spacing w:after="0" w:line="240" w:lineRule="auto"/>
        <w:rPr>
          <w:rFonts w:ascii="Arial" w:hAnsi="Arial" w:cs="Arial"/>
          <w:sz w:val="24"/>
          <w:szCs w:val="24"/>
        </w:rPr>
      </w:pPr>
    </w:p>
    <w:p w14:paraId="54D34412" w14:textId="77777777" w:rsidR="00403AB4" w:rsidRPr="00323C23" w:rsidRDefault="00403AB4" w:rsidP="0064464B">
      <w:pPr>
        <w:pStyle w:val="ListParagraph"/>
        <w:numPr>
          <w:ilvl w:val="0"/>
          <w:numId w:val="40"/>
        </w:numPr>
        <w:spacing w:after="0" w:line="240" w:lineRule="auto"/>
        <w:rPr>
          <w:rFonts w:ascii="Arial" w:hAnsi="Arial" w:cs="Arial"/>
          <w:sz w:val="24"/>
          <w:szCs w:val="24"/>
        </w:rPr>
      </w:pPr>
      <w:r w:rsidRPr="00323C23">
        <w:rPr>
          <w:rFonts w:ascii="Arial" w:hAnsi="Arial" w:cs="Arial"/>
          <w:sz w:val="24"/>
          <w:szCs w:val="24"/>
        </w:rPr>
        <w:t>is experiencing or is at risk of abuse or neglect,</w:t>
      </w:r>
    </w:p>
    <w:p w14:paraId="47E73690" w14:textId="77777777" w:rsidR="00403AB4" w:rsidRPr="00323C23" w:rsidRDefault="00403AB4" w:rsidP="0064464B">
      <w:pPr>
        <w:pStyle w:val="ListParagraph"/>
        <w:numPr>
          <w:ilvl w:val="0"/>
          <w:numId w:val="40"/>
        </w:numPr>
        <w:spacing w:after="0" w:line="240" w:lineRule="auto"/>
        <w:rPr>
          <w:rFonts w:ascii="Arial" w:hAnsi="Arial" w:cs="Arial"/>
          <w:sz w:val="24"/>
          <w:szCs w:val="24"/>
        </w:rPr>
      </w:pPr>
      <w:r w:rsidRPr="00323C23">
        <w:rPr>
          <w:rFonts w:ascii="Arial" w:hAnsi="Arial" w:cs="Arial"/>
          <w:sz w:val="24"/>
          <w:szCs w:val="24"/>
        </w:rPr>
        <w:t>has needs for care and support (whether or not the authority is meeting any of those needs), and</w:t>
      </w:r>
    </w:p>
    <w:p w14:paraId="0C250BDB" w14:textId="77777777" w:rsidR="00403AB4" w:rsidRPr="00323C23" w:rsidRDefault="00403AB4" w:rsidP="0064464B">
      <w:pPr>
        <w:pStyle w:val="ListParagraph"/>
        <w:numPr>
          <w:ilvl w:val="0"/>
          <w:numId w:val="40"/>
        </w:numPr>
        <w:spacing w:after="0" w:line="240" w:lineRule="auto"/>
        <w:rPr>
          <w:rFonts w:ascii="Arial" w:hAnsi="Arial" w:cs="Arial"/>
          <w:sz w:val="24"/>
          <w:szCs w:val="24"/>
        </w:rPr>
      </w:pPr>
      <w:r w:rsidRPr="00323C23">
        <w:rPr>
          <w:rFonts w:ascii="Arial" w:hAnsi="Arial" w:cs="Arial"/>
          <w:sz w:val="24"/>
          <w:szCs w:val="24"/>
        </w:rPr>
        <w:t>as a result of those needs is unable to protect himself or herself against the abuse or neglect or the risk of it.</w:t>
      </w:r>
    </w:p>
    <w:p w14:paraId="496EACC7" w14:textId="77777777" w:rsidR="00403AB4" w:rsidRPr="00323C23" w:rsidRDefault="00403AB4" w:rsidP="00756ABB">
      <w:pPr>
        <w:spacing w:after="0" w:line="240" w:lineRule="auto"/>
        <w:rPr>
          <w:rFonts w:ascii="Arial" w:hAnsi="Arial" w:cs="Arial"/>
          <w:sz w:val="24"/>
          <w:szCs w:val="24"/>
        </w:rPr>
      </w:pPr>
    </w:p>
    <w:p w14:paraId="26CFE0B7" w14:textId="79E7E081" w:rsidR="007864F9" w:rsidRDefault="007864F9" w:rsidP="00E601E7">
      <w:pPr>
        <w:rPr>
          <w:rFonts w:ascii="Arial" w:hAnsi="Arial" w:cs="Arial"/>
          <w:color w:val="FF0000"/>
          <w:sz w:val="24"/>
          <w:szCs w:val="24"/>
        </w:rPr>
      </w:pPr>
      <w:r w:rsidRPr="00323C23">
        <w:rPr>
          <w:rFonts w:ascii="Arial" w:hAnsi="Arial" w:cs="Arial"/>
          <w:sz w:val="24"/>
          <w:szCs w:val="24"/>
        </w:rPr>
        <w:t xml:space="preserve">If </w:t>
      </w:r>
      <w:r w:rsidR="002B3EC5" w:rsidRPr="00323C23">
        <w:rPr>
          <w:rFonts w:ascii="Arial" w:hAnsi="Arial" w:cs="Arial"/>
          <w:sz w:val="24"/>
          <w:szCs w:val="24"/>
        </w:rPr>
        <w:t xml:space="preserve">any member of staff </w:t>
      </w:r>
      <w:r w:rsidRPr="00323C23">
        <w:rPr>
          <w:rFonts w:ascii="Arial" w:hAnsi="Arial" w:cs="Arial"/>
          <w:sz w:val="24"/>
          <w:szCs w:val="24"/>
        </w:rPr>
        <w:t>has knowledge, concerns or suspicions that a child</w:t>
      </w:r>
      <w:r w:rsidR="002B3EC5" w:rsidRPr="00323C23">
        <w:rPr>
          <w:rFonts w:ascii="Arial" w:hAnsi="Arial" w:cs="Arial"/>
          <w:sz w:val="24"/>
          <w:szCs w:val="24"/>
        </w:rPr>
        <w:t xml:space="preserve"> or adult at risk</w:t>
      </w:r>
      <w:r w:rsidRPr="00323C23">
        <w:rPr>
          <w:rFonts w:ascii="Arial" w:hAnsi="Arial" w:cs="Arial"/>
          <w:sz w:val="24"/>
          <w:szCs w:val="24"/>
        </w:rPr>
        <w:t xml:space="preserve"> is suffering, has suffered or is likely to be at risk of harm, it is their responsibility to ensure that the concerns are referred to the </w:t>
      </w:r>
      <w:r w:rsidRPr="005B722D">
        <w:rPr>
          <w:rFonts w:ascii="Arial" w:hAnsi="Arial" w:cs="Arial"/>
          <w:sz w:val="24"/>
          <w:szCs w:val="24"/>
        </w:rPr>
        <w:t>D</w:t>
      </w:r>
      <w:r w:rsidR="002F68D4" w:rsidRPr="005B722D">
        <w:rPr>
          <w:rFonts w:ascii="Arial" w:hAnsi="Arial" w:cs="Arial"/>
          <w:sz w:val="24"/>
          <w:szCs w:val="24"/>
        </w:rPr>
        <w:t xml:space="preserve">esignated </w:t>
      </w:r>
      <w:r w:rsidRPr="005B722D">
        <w:rPr>
          <w:rFonts w:ascii="Arial" w:hAnsi="Arial" w:cs="Arial"/>
          <w:sz w:val="24"/>
          <w:szCs w:val="24"/>
        </w:rPr>
        <w:t>S</w:t>
      </w:r>
      <w:r w:rsidR="002F68D4" w:rsidRPr="005B722D">
        <w:rPr>
          <w:rFonts w:ascii="Arial" w:hAnsi="Arial" w:cs="Arial"/>
          <w:sz w:val="24"/>
          <w:szCs w:val="24"/>
        </w:rPr>
        <w:t xml:space="preserve">afeguarding </w:t>
      </w:r>
      <w:r w:rsidRPr="005B722D">
        <w:rPr>
          <w:rFonts w:ascii="Arial" w:hAnsi="Arial" w:cs="Arial"/>
          <w:sz w:val="24"/>
          <w:szCs w:val="24"/>
        </w:rPr>
        <w:t>P</w:t>
      </w:r>
      <w:r w:rsidR="002F68D4" w:rsidRPr="005B722D">
        <w:rPr>
          <w:rFonts w:ascii="Arial" w:hAnsi="Arial" w:cs="Arial"/>
          <w:sz w:val="24"/>
          <w:szCs w:val="24"/>
        </w:rPr>
        <w:t>erson</w:t>
      </w:r>
      <w:r w:rsidRPr="005B722D">
        <w:rPr>
          <w:rFonts w:ascii="Arial" w:hAnsi="Arial" w:cs="Arial"/>
          <w:sz w:val="24"/>
          <w:szCs w:val="24"/>
        </w:rPr>
        <w:t>.</w:t>
      </w:r>
      <w:r w:rsidRPr="00323C23">
        <w:rPr>
          <w:rFonts w:ascii="Arial" w:hAnsi="Arial" w:cs="Arial"/>
          <w:sz w:val="24"/>
          <w:szCs w:val="24"/>
        </w:rPr>
        <w:t xml:space="preserve"> </w:t>
      </w:r>
      <w:r w:rsidRPr="00323C23">
        <w:rPr>
          <w:rFonts w:ascii="Arial" w:hAnsi="Arial" w:cs="Arial"/>
          <w:b/>
          <w:sz w:val="24"/>
          <w:szCs w:val="24"/>
        </w:rPr>
        <w:t>THIS IS NOT A MATTER OF PERSONAL CHOICE.</w:t>
      </w:r>
    </w:p>
    <w:p w14:paraId="78ED279C" w14:textId="77777777" w:rsidR="00DA1EE1" w:rsidRPr="007864F9" w:rsidRDefault="00DA1EE1" w:rsidP="00E601E7">
      <w:pPr>
        <w:rPr>
          <w:rFonts w:ascii="Arial" w:hAnsi="Arial" w:cs="Arial"/>
          <w:color w:val="FF0000"/>
          <w:sz w:val="24"/>
          <w:szCs w:val="24"/>
        </w:rPr>
      </w:pPr>
    </w:p>
    <w:p w14:paraId="20DAE34F" w14:textId="2A1FA27D" w:rsidR="00756ABB" w:rsidRPr="00F87A16" w:rsidRDefault="002A70C1" w:rsidP="00E601E7">
      <w:pPr>
        <w:rPr>
          <w:rFonts w:ascii="Arial" w:hAnsi="Arial" w:cs="Arial"/>
          <w:sz w:val="24"/>
          <w:szCs w:val="24"/>
        </w:rPr>
      </w:pPr>
      <w:r>
        <w:rPr>
          <w:rFonts w:ascii="Arial" w:hAnsi="Arial" w:cs="Arial"/>
          <w:b/>
          <w:bCs/>
          <w:color w:val="000000"/>
          <w:sz w:val="24"/>
          <w:szCs w:val="24"/>
        </w:rPr>
        <w:t>2.4</w:t>
      </w:r>
      <w:r w:rsidR="000A5C3E" w:rsidRPr="00F87A16">
        <w:rPr>
          <w:rFonts w:ascii="Arial" w:hAnsi="Arial" w:cs="Arial"/>
          <w:b/>
          <w:bCs/>
          <w:color w:val="000000"/>
          <w:sz w:val="24"/>
          <w:szCs w:val="24"/>
        </w:rPr>
        <w:t xml:space="preserve"> </w:t>
      </w:r>
      <w:r w:rsidR="00756ABB" w:rsidRPr="00F87A16">
        <w:rPr>
          <w:rFonts w:ascii="Arial" w:hAnsi="Arial" w:cs="Arial"/>
          <w:b/>
          <w:bCs/>
          <w:color w:val="000000"/>
          <w:sz w:val="24"/>
          <w:szCs w:val="24"/>
        </w:rPr>
        <w:t xml:space="preserve">Related Policies </w:t>
      </w:r>
    </w:p>
    <w:p w14:paraId="6E6035D9" w14:textId="4CF27B12" w:rsidR="00687BDC" w:rsidRPr="00AE04ED" w:rsidRDefault="00687BDC" w:rsidP="00687BDC">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lastRenderedPageBreak/>
        <w:t xml:space="preserve">In addition </w:t>
      </w:r>
      <w:r w:rsidRPr="00AE04ED">
        <w:rPr>
          <w:rFonts w:ascii="Arial" w:hAnsi="Arial" w:cs="Arial"/>
          <w:sz w:val="24"/>
          <w:szCs w:val="24"/>
        </w:rPr>
        <w:t xml:space="preserve">to this safeguarding policy, there are other policies that have relevance to safeguarding which </w:t>
      </w:r>
      <w:r w:rsidR="002B3EC5" w:rsidRPr="00AE04ED">
        <w:rPr>
          <w:rFonts w:ascii="Arial" w:hAnsi="Arial" w:cs="Arial"/>
          <w:sz w:val="24"/>
          <w:szCs w:val="24"/>
        </w:rPr>
        <w:t xml:space="preserve">our </w:t>
      </w:r>
      <w:r w:rsidRPr="00AE04ED">
        <w:rPr>
          <w:rFonts w:ascii="Arial" w:hAnsi="Arial" w:cs="Arial"/>
          <w:sz w:val="24"/>
          <w:szCs w:val="24"/>
        </w:rPr>
        <w:t xml:space="preserve">school will monitor to ensure there is consistency and coherence in the way </w:t>
      </w:r>
      <w:r w:rsidR="00963228" w:rsidRPr="00AE04ED">
        <w:rPr>
          <w:rFonts w:ascii="Arial" w:hAnsi="Arial" w:cs="Arial"/>
          <w:sz w:val="24"/>
          <w:szCs w:val="24"/>
        </w:rPr>
        <w:t>we effectively safeguard our</w:t>
      </w:r>
      <w:r w:rsidR="002B3EC5" w:rsidRPr="00AE04ED">
        <w:rPr>
          <w:rFonts w:ascii="Arial" w:hAnsi="Arial" w:cs="Arial"/>
          <w:sz w:val="24"/>
          <w:szCs w:val="24"/>
        </w:rPr>
        <w:t xml:space="preserve"> learners</w:t>
      </w:r>
      <w:r w:rsidRPr="00AE04ED">
        <w:rPr>
          <w:rFonts w:ascii="Arial" w:hAnsi="Arial" w:cs="Arial"/>
          <w:sz w:val="24"/>
          <w:szCs w:val="24"/>
        </w:rPr>
        <w:t>. Examples of other relevan</w:t>
      </w:r>
      <w:r w:rsidR="00963228" w:rsidRPr="00AE04ED">
        <w:rPr>
          <w:rFonts w:ascii="Arial" w:hAnsi="Arial" w:cs="Arial"/>
          <w:sz w:val="24"/>
          <w:szCs w:val="24"/>
        </w:rPr>
        <w:t xml:space="preserve">t school policies </w:t>
      </w:r>
      <w:r w:rsidR="00A851A2" w:rsidRPr="00AE04ED">
        <w:rPr>
          <w:rFonts w:ascii="Arial" w:hAnsi="Arial" w:cs="Arial"/>
          <w:sz w:val="24"/>
          <w:szCs w:val="24"/>
        </w:rPr>
        <w:t xml:space="preserve">as identified in the Keeping Learners Safe Safeguarding Audit Tool </w:t>
      </w:r>
      <w:r w:rsidR="00963228" w:rsidRPr="00AE04ED">
        <w:rPr>
          <w:rFonts w:ascii="Arial" w:hAnsi="Arial" w:cs="Arial"/>
          <w:sz w:val="24"/>
          <w:szCs w:val="24"/>
        </w:rPr>
        <w:t>include:</w:t>
      </w:r>
    </w:p>
    <w:p w14:paraId="7BFEC462" w14:textId="77777777" w:rsidR="00687BDC" w:rsidRPr="00AE04ED" w:rsidRDefault="00687BDC" w:rsidP="00687BDC">
      <w:pPr>
        <w:autoSpaceDE w:val="0"/>
        <w:autoSpaceDN w:val="0"/>
        <w:adjustRightInd w:val="0"/>
        <w:spacing w:after="0" w:line="240" w:lineRule="auto"/>
        <w:rPr>
          <w:rFonts w:ascii="Arial" w:hAnsi="Arial" w:cs="Arial"/>
          <w:sz w:val="24"/>
          <w:szCs w:val="24"/>
        </w:rPr>
      </w:pPr>
    </w:p>
    <w:tbl>
      <w:tblPr>
        <w:tblW w:w="81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1"/>
      </w:tblGrid>
      <w:tr w:rsidR="00AE04ED" w:rsidRPr="00AE04ED" w14:paraId="700DFFFB" w14:textId="77777777" w:rsidTr="00A851A2">
        <w:tc>
          <w:tcPr>
            <w:tcW w:w="8181" w:type="dxa"/>
          </w:tcPr>
          <w:p w14:paraId="5C02BCB3" w14:textId="77777777"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Online safety</w:t>
            </w:r>
          </w:p>
        </w:tc>
      </w:tr>
      <w:tr w:rsidR="00AE04ED" w:rsidRPr="00AE04ED" w14:paraId="114C24DF" w14:textId="77777777" w:rsidTr="00A851A2">
        <w:tc>
          <w:tcPr>
            <w:tcW w:w="8181" w:type="dxa"/>
          </w:tcPr>
          <w:p w14:paraId="64224208" w14:textId="77777777"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Behaviour</w:t>
            </w:r>
          </w:p>
        </w:tc>
      </w:tr>
      <w:tr w:rsidR="00AE04ED" w:rsidRPr="00AE04ED" w14:paraId="799423E2" w14:textId="77777777" w:rsidTr="00A851A2">
        <w:tc>
          <w:tcPr>
            <w:tcW w:w="8181" w:type="dxa"/>
          </w:tcPr>
          <w:p w14:paraId="312F2B12" w14:textId="16C9A0BD"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Physical Intervention/Use of Time Out/Use of Physical Restraint</w:t>
            </w:r>
          </w:p>
        </w:tc>
      </w:tr>
      <w:tr w:rsidR="00AE04ED" w:rsidRPr="00AE04ED" w14:paraId="5E0EDC1E" w14:textId="77777777" w:rsidTr="00A851A2">
        <w:tc>
          <w:tcPr>
            <w:tcW w:w="8181" w:type="dxa"/>
          </w:tcPr>
          <w:p w14:paraId="433186D8" w14:textId="2EA24605"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 xml:space="preserve">Anti-bullying </w:t>
            </w:r>
            <w:r w:rsidRPr="00AE04ED">
              <w:rPr>
                <w:rFonts w:ascii="Arial" w:hAnsi="Arial" w:cs="Arial"/>
                <w:sz w:val="24"/>
                <w:szCs w:val="24"/>
                <w:u w:val="single"/>
              </w:rPr>
              <w:t>including</w:t>
            </w:r>
            <w:r w:rsidRPr="00AE04ED">
              <w:rPr>
                <w:rFonts w:ascii="Arial" w:hAnsi="Arial" w:cs="Arial"/>
                <w:sz w:val="24"/>
                <w:szCs w:val="24"/>
              </w:rPr>
              <w:t xml:space="preserve"> Cyber Bullying</w:t>
            </w:r>
          </w:p>
        </w:tc>
      </w:tr>
      <w:tr w:rsidR="00AE04ED" w:rsidRPr="00AE04ED" w14:paraId="7A1872C5" w14:textId="77777777" w:rsidTr="00A851A2">
        <w:tc>
          <w:tcPr>
            <w:tcW w:w="8181" w:type="dxa"/>
          </w:tcPr>
          <w:p w14:paraId="7B1F47F5" w14:textId="77777777"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Absence/Attendance policy</w:t>
            </w:r>
          </w:p>
        </w:tc>
      </w:tr>
      <w:tr w:rsidR="00AE04ED" w:rsidRPr="00AE04ED" w14:paraId="3D1893F5" w14:textId="77777777" w:rsidTr="00A851A2">
        <w:tc>
          <w:tcPr>
            <w:tcW w:w="8181" w:type="dxa"/>
          </w:tcPr>
          <w:p w14:paraId="16F7D7A5" w14:textId="0065DA5F"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Inclusion/ALN</w:t>
            </w:r>
          </w:p>
        </w:tc>
      </w:tr>
      <w:tr w:rsidR="00AE04ED" w:rsidRPr="00AE04ED" w14:paraId="1FFF5B0D" w14:textId="77777777" w:rsidTr="00A851A2">
        <w:tc>
          <w:tcPr>
            <w:tcW w:w="8181" w:type="dxa"/>
          </w:tcPr>
          <w:p w14:paraId="72F0EEA0" w14:textId="5E772462"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HealthCare Needs  - Meeting needs of children with medical conditions</w:t>
            </w:r>
          </w:p>
        </w:tc>
      </w:tr>
      <w:tr w:rsidR="00AE04ED" w:rsidRPr="00AE04ED" w14:paraId="2AAD0CC4" w14:textId="77777777" w:rsidTr="00A851A2">
        <w:tc>
          <w:tcPr>
            <w:tcW w:w="8181" w:type="dxa"/>
          </w:tcPr>
          <w:p w14:paraId="773AED43" w14:textId="4BCF848F"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Intimate Care</w:t>
            </w:r>
          </w:p>
        </w:tc>
      </w:tr>
      <w:tr w:rsidR="00AE04ED" w:rsidRPr="00AE04ED" w14:paraId="27E329C0" w14:textId="77777777" w:rsidTr="00A851A2">
        <w:tc>
          <w:tcPr>
            <w:tcW w:w="8181" w:type="dxa"/>
          </w:tcPr>
          <w:p w14:paraId="2254BCFE" w14:textId="77777777"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Health and safety</w:t>
            </w:r>
          </w:p>
        </w:tc>
      </w:tr>
      <w:tr w:rsidR="00AE04ED" w:rsidRPr="00AE04ED" w14:paraId="436E32AF" w14:textId="77777777" w:rsidTr="00A851A2">
        <w:tc>
          <w:tcPr>
            <w:tcW w:w="8181" w:type="dxa"/>
          </w:tcPr>
          <w:p w14:paraId="50C57D8C" w14:textId="0B065069"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Strategic Equality Plan</w:t>
            </w:r>
          </w:p>
        </w:tc>
      </w:tr>
      <w:tr w:rsidR="00AE04ED" w:rsidRPr="00AE04ED" w14:paraId="600E577D" w14:textId="77777777" w:rsidTr="00A851A2">
        <w:tc>
          <w:tcPr>
            <w:tcW w:w="8181" w:type="dxa"/>
          </w:tcPr>
          <w:p w14:paraId="759B40B5" w14:textId="77777777"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Safer recruitment</w:t>
            </w:r>
          </w:p>
        </w:tc>
      </w:tr>
      <w:tr w:rsidR="00AE04ED" w:rsidRPr="00AE04ED" w14:paraId="11B1C756" w14:textId="77777777" w:rsidTr="00A851A2">
        <w:tc>
          <w:tcPr>
            <w:tcW w:w="8181" w:type="dxa"/>
          </w:tcPr>
          <w:p w14:paraId="213F3A71" w14:textId="77777777"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Professional Conduct/Communication Protocols for staff</w:t>
            </w:r>
          </w:p>
        </w:tc>
      </w:tr>
      <w:tr w:rsidR="00AE04ED" w:rsidRPr="00AE04ED" w14:paraId="5F65C86D" w14:textId="77777777" w:rsidTr="00A851A2">
        <w:tc>
          <w:tcPr>
            <w:tcW w:w="8181" w:type="dxa"/>
          </w:tcPr>
          <w:p w14:paraId="6C38F040" w14:textId="77777777"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Dealing with allegations of professional abuse</w:t>
            </w:r>
          </w:p>
        </w:tc>
      </w:tr>
      <w:tr w:rsidR="00AE04ED" w:rsidRPr="00AE04ED" w14:paraId="0E1E2B89" w14:textId="77777777" w:rsidTr="00A851A2">
        <w:tc>
          <w:tcPr>
            <w:tcW w:w="8181" w:type="dxa"/>
          </w:tcPr>
          <w:p w14:paraId="5EC6DD21" w14:textId="77777777" w:rsidR="00A851A2" w:rsidRPr="00AE04ED" w:rsidRDefault="00A851A2" w:rsidP="0064464B">
            <w:pPr>
              <w:pStyle w:val="ListParagraph"/>
              <w:numPr>
                <w:ilvl w:val="0"/>
                <w:numId w:val="53"/>
              </w:numPr>
              <w:spacing w:line="240" w:lineRule="auto"/>
              <w:rPr>
                <w:rFonts w:ascii="Arial" w:hAnsi="Arial" w:cs="Arial"/>
                <w:sz w:val="24"/>
                <w:szCs w:val="24"/>
              </w:rPr>
            </w:pPr>
            <w:r w:rsidRPr="00AE04ED">
              <w:rPr>
                <w:rFonts w:ascii="Arial" w:hAnsi="Arial" w:cs="Arial"/>
                <w:sz w:val="24"/>
                <w:szCs w:val="24"/>
              </w:rPr>
              <w:t>Whistle blowing</w:t>
            </w:r>
          </w:p>
        </w:tc>
      </w:tr>
      <w:tr w:rsidR="00AE04ED" w:rsidRPr="00AE04ED" w14:paraId="4F41E380" w14:textId="77777777" w:rsidTr="00A851A2">
        <w:tc>
          <w:tcPr>
            <w:tcW w:w="8181" w:type="dxa"/>
          </w:tcPr>
          <w:p w14:paraId="1503D653" w14:textId="718F5876" w:rsidR="00A851A2" w:rsidRPr="00AE04ED" w:rsidRDefault="002F68D4" w:rsidP="0064464B">
            <w:pPr>
              <w:pStyle w:val="ListParagraph"/>
              <w:widowControl w:val="0"/>
              <w:numPr>
                <w:ilvl w:val="0"/>
                <w:numId w:val="53"/>
              </w:numPr>
              <w:tabs>
                <w:tab w:val="left" w:pos="9780"/>
              </w:tabs>
              <w:spacing w:after="0" w:line="264" w:lineRule="auto"/>
              <w:rPr>
                <w:rFonts w:ascii="Arial" w:eastAsia="Times New Roman" w:hAnsi="Arial" w:cs="Arial"/>
                <w:bCs/>
                <w:kern w:val="28"/>
                <w:sz w:val="24"/>
                <w:szCs w:val="24"/>
              </w:rPr>
            </w:pPr>
            <w:r w:rsidRPr="00AE04ED">
              <w:rPr>
                <w:rFonts w:ascii="Arial" w:eastAsia="Times New Roman" w:hAnsi="Arial" w:cs="Arial"/>
                <w:bCs/>
                <w:kern w:val="28"/>
                <w:sz w:val="24"/>
                <w:szCs w:val="24"/>
              </w:rPr>
              <w:t>Planning and approval procedures for Educational Visits</w:t>
            </w:r>
          </w:p>
        </w:tc>
      </w:tr>
      <w:tr w:rsidR="00AE04ED" w:rsidRPr="00AE04ED" w14:paraId="0427D049" w14:textId="77777777" w:rsidTr="00A851A2">
        <w:tc>
          <w:tcPr>
            <w:tcW w:w="8181" w:type="dxa"/>
          </w:tcPr>
          <w:p w14:paraId="428BB191" w14:textId="066E3460" w:rsidR="00A851A2" w:rsidRPr="00AE04ED" w:rsidRDefault="00A851A2" w:rsidP="002F68D4">
            <w:pPr>
              <w:spacing w:line="240" w:lineRule="auto"/>
              <w:rPr>
                <w:rFonts w:ascii="Arial" w:hAnsi="Arial" w:cs="Arial"/>
                <w:sz w:val="24"/>
                <w:szCs w:val="24"/>
              </w:rPr>
            </w:pPr>
            <w:r w:rsidRPr="00AE04ED">
              <w:rPr>
                <w:rFonts w:ascii="Arial" w:hAnsi="Arial" w:cs="Arial"/>
                <w:sz w:val="24"/>
                <w:szCs w:val="24"/>
              </w:rPr>
              <w:t>Other:</w:t>
            </w:r>
          </w:p>
        </w:tc>
      </w:tr>
    </w:tbl>
    <w:p w14:paraId="274E060F" w14:textId="77777777" w:rsidR="00A851A2" w:rsidRPr="00AE04ED" w:rsidRDefault="00A851A2" w:rsidP="00687BDC">
      <w:pPr>
        <w:autoSpaceDE w:val="0"/>
        <w:autoSpaceDN w:val="0"/>
        <w:adjustRightInd w:val="0"/>
        <w:spacing w:after="0" w:line="240" w:lineRule="auto"/>
        <w:rPr>
          <w:rFonts w:ascii="Arial" w:hAnsi="Arial" w:cs="Arial"/>
          <w:sz w:val="24"/>
          <w:szCs w:val="24"/>
        </w:rPr>
      </w:pPr>
    </w:p>
    <w:p w14:paraId="0B484662" w14:textId="77777777" w:rsidR="00A851A2" w:rsidRPr="00323C23" w:rsidRDefault="00A851A2" w:rsidP="00687BDC">
      <w:pPr>
        <w:autoSpaceDE w:val="0"/>
        <w:autoSpaceDN w:val="0"/>
        <w:adjustRightInd w:val="0"/>
        <w:spacing w:after="0" w:line="240" w:lineRule="auto"/>
        <w:rPr>
          <w:rFonts w:ascii="Arial" w:hAnsi="Arial" w:cs="Arial"/>
          <w:sz w:val="24"/>
          <w:szCs w:val="24"/>
        </w:rPr>
      </w:pPr>
    </w:p>
    <w:p w14:paraId="489B304F" w14:textId="6DD9AF39" w:rsidR="00912FFC" w:rsidRPr="00DA1EE1" w:rsidRDefault="00DA1EE1" w:rsidP="00912FFC">
      <w:pPr>
        <w:spacing w:after="0" w:line="240" w:lineRule="auto"/>
        <w:jc w:val="both"/>
        <w:rPr>
          <w:rFonts w:ascii="Arial" w:eastAsia="Times New Roman" w:hAnsi="Arial" w:cs="Arial"/>
          <w:b/>
          <w:sz w:val="28"/>
          <w:szCs w:val="28"/>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63712" behindDoc="0" locked="0" layoutInCell="1" allowOverlap="1" wp14:anchorId="3A0535FD" wp14:editId="5D5724CD">
                <wp:simplePos x="0" y="0"/>
                <wp:positionH relativeFrom="column">
                  <wp:posOffset>0</wp:posOffset>
                </wp:positionH>
                <wp:positionV relativeFrom="paragraph">
                  <wp:posOffset>248920</wp:posOffset>
                </wp:positionV>
                <wp:extent cx="6305550" cy="3048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A1BF496" w14:textId="46568D87" w:rsidR="00CE7706" w:rsidRPr="00DA1EE1" w:rsidRDefault="00CE7706" w:rsidP="00DA1EE1">
                            <w:pPr>
                              <w:rPr>
                                <w:rFonts w:ascii="Arial" w:hAnsi="Arial" w:cs="Arial"/>
                                <w:b/>
                                <w:sz w:val="28"/>
                                <w:szCs w:val="28"/>
                              </w:rPr>
                            </w:pPr>
                            <w:r>
                              <w:rPr>
                                <w:rFonts w:ascii="Arial" w:hAnsi="Arial" w:cs="Arial"/>
                                <w:b/>
                                <w:sz w:val="28"/>
                                <w:szCs w:val="28"/>
                              </w:rPr>
                              <w:t>Prevention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535FD" id="_x0000_s1029" type="#_x0000_t202" style="position:absolute;left:0;text-align:left;margin-left:0;margin-top:19.6pt;width:496.5pt;height:24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3A1BF496" w14:textId="46568D87" w:rsidR="00CE7706" w:rsidRPr="00DA1EE1" w:rsidRDefault="00CE7706" w:rsidP="00DA1EE1">
                      <w:pPr>
                        <w:rPr>
                          <w:rFonts w:ascii="Arial" w:hAnsi="Arial" w:cs="Arial"/>
                          <w:b/>
                          <w:sz w:val="28"/>
                          <w:szCs w:val="28"/>
                        </w:rPr>
                      </w:pPr>
                      <w:r>
                        <w:rPr>
                          <w:rFonts w:ascii="Arial" w:hAnsi="Arial" w:cs="Arial"/>
                          <w:b/>
                          <w:sz w:val="28"/>
                          <w:szCs w:val="28"/>
                        </w:rPr>
                        <w:t>Prevention</w:t>
                      </w:r>
                    </w:p>
                  </w:txbxContent>
                </v:textbox>
                <w10:wrap type="square"/>
              </v:shape>
            </w:pict>
          </mc:Fallback>
        </mc:AlternateContent>
      </w:r>
    </w:p>
    <w:p w14:paraId="5E9F461B" w14:textId="52D455B9" w:rsidR="002B3EC5" w:rsidRPr="00323C23" w:rsidRDefault="00DA1EE1" w:rsidP="003A3C8B">
      <w:pPr>
        <w:autoSpaceDE w:val="0"/>
        <w:autoSpaceDN w:val="0"/>
        <w:adjustRightInd w:val="0"/>
        <w:spacing w:after="0" w:line="240" w:lineRule="auto"/>
        <w:rPr>
          <w:rFonts w:ascii="Arial" w:hAnsi="Arial" w:cs="Arial"/>
          <w:sz w:val="24"/>
          <w:szCs w:val="24"/>
        </w:rPr>
      </w:pPr>
      <w:r w:rsidRPr="002A70C1">
        <w:rPr>
          <w:rFonts w:ascii="Arial" w:eastAsia="Times New Roman" w:hAnsi="Arial" w:cs="Arial"/>
          <w:b/>
          <w:sz w:val="24"/>
          <w:szCs w:val="24"/>
          <w:lang w:eastAsia="en-GB"/>
        </w:rPr>
        <w:t>3.</w:t>
      </w:r>
      <w:r w:rsidR="002A70C1" w:rsidRPr="002A70C1">
        <w:rPr>
          <w:rFonts w:ascii="Arial" w:eastAsia="Times New Roman" w:hAnsi="Arial" w:cs="Arial"/>
          <w:b/>
          <w:sz w:val="24"/>
          <w:szCs w:val="24"/>
          <w:lang w:eastAsia="en-GB"/>
        </w:rPr>
        <w:t>1</w:t>
      </w:r>
      <w:r>
        <w:rPr>
          <w:rFonts w:ascii="Arial" w:eastAsia="Times New Roman" w:hAnsi="Arial" w:cs="Arial"/>
          <w:sz w:val="24"/>
          <w:szCs w:val="24"/>
          <w:lang w:eastAsia="en-GB"/>
        </w:rPr>
        <w:t xml:space="preserve"> </w:t>
      </w:r>
      <w:r w:rsidR="00B8427D">
        <w:rPr>
          <w:rFonts w:ascii="Arial" w:eastAsia="Times New Roman" w:hAnsi="Arial" w:cs="Arial"/>
          <w:sz w:val="24"/>
          <w:szCs w:val="24"/>
          <w:lang w:eastAsia="en-GB"/>
        </w:rPr>
        <w:t>A</w:t>
      </w:r>
      <w:r w:rsidR="001278B5">
        <w:rPr>
          <w:rFonts w:ascii="Arial" w:eastAsia="Times New Roman" w:hAnsi="Arial" w:cs="Arial"/>
          <w:sz w:val="24"/>
          <w:szCs w:val="24"/>
          <w:lang w:eastAsia="en-GB"/>
        </w:rPr>
        <w:t xml:space="preserve">t </w:t>
      </w:r>
      <w:r w:rsidR="001278B5" w:rsidRPr="008A4444">
        <w:rPr>
          <w:rFonts w:ascii="Arial" w:hAnsi="Arial" w:cs="Arial"/>
          <w:sz w:val="24"/>
          <w:szCs w:val="24"/>
        </w:rPr>
        <w:t>Ysgol Bro Carmel</w:t>
      </w:r>
      <w:r w:rsidR="001278B5" w:rsidRPr="008A4444">
        <w:rPr>
          <w:sz w:val="24"/>
          <w:szCs w:val="24"/>
        </w:rPr>
        <w:t xml:space="preserve"> </w:t>
      </w:r>
      <w:r w:rsidR="00B8427D">
        <w:rPr>
          <w:rFonts w:ascii="Arial" w:eastAsia="Times New Roman" w:hAnsi="Arial" w:cs="Arial"/>
          <w:sz w:val="24"/>
          <w:szCs w:val="24"/>
          <w:lang w:eastAsia="en-GB"/>
        </w:rPr>
        <w:t>w</w:t>
      </w:r>
      <w:r w:rsidR="00912FFC" w:rsidRPr="007F1D85">
        <w:rPr>
          <w:rFonts w:ascii="Arial" w:eastAsia="Times New Roman" w:hAnsi="Arial" w:cs="Arial"/>
          <w:sz w:val="24"/>
          <w:szCs w:val="24"/>
          <w:lang w:eastAsia="en-GB"/>
        </w:rPr>
        <w:t xml:space="preserve">e recognise that high self-esteem, confidence, supportive friends </w:t>
      </w:r>
      <w:r w:rsidR="00912FFC" w:rsidRPr="00323C23">
        <w:rPr>
          <w:rFonts w:ascii="Arial" w:eastAsia="Times New Roman" w:hAnsi="Arial" w:cs="Arial"/>
          <w:sz w:val="24"/>
          <w:szCs w:val="24"/>
          <w:lang w:eastAsia="en-GB"/>
        </w:rPr>
        <w:t>and good lines of communication with a trusted adult help to safeguard learners.</w:t>
      </w:r>
      <w:r w:rsidR="003A3C8B" w:rsidRPr="00323C23">
        <w:rPr>
          <w:rFonts w:ascii="Arial" w:eastAsia="Times New Roman" w:hAnsi="Arial" w:cs="Arial"/>
          <w:sz w:val="24"/>
          <w:szCs w:val="24"/>
          <w:lang w:eastAsia="en-GB"/>
        </w:rPr>
        <w:t xml:space="preserve"> </w:t>
      </w:r>
      <w:r w:rsidR="003A3C8B" w:rsidRPr="00323C23">
        <w:rPr>
          <w:rFonts w:ascii="Arial" w:hAnsi="Arial" w:cs="Arial"/>
          <w:sz w:val="24"/>
          <w:szCs w:val="24"/>
        </w:rPr>
        <w:t>Early identification and intervention are key to meeting the needs of children by preventing or delaying circumstances that might lead to social services</w:t>
      </w:r>
      <w:r w:rsidR="003A3C8B" w:rsidRPr="00323C23">
        <w:rPr>
          <w:rFonts w:ascii="ArialMT" w:hAnsi="ArialMT" w:cs="ArialMT"/>
          <w:sz w:val="24"/>
          <w:szCs w:val="24"/>
        </w:rPr>
        <w:t xml:space="preserve">’ </w:t>
      </w:r>
      <w:r w:rsidR="003A3C8B" w:rsidRPr="00323C23">
        <w:rPr>
          <w:rFonts w:ascii="Arial" w:hAnsi="Arial" w:cs="Arial"/>
          <w:sz w:val="24"/>
          <w:szCs w:val="24"/>
        </w:rPr>
        <w:t>intervention. This includes the identification of</w:t>
      </w:r>
      <w:r w:rsidR="000F64B0" w:rsidRPr="00323C23">
        <w:rPr>
          <w:rFonts w:ascii="Arial" w:hAnsi="Arial" w:cs="Arial"/>
          <w:sz w:val="24"/>
          <w:szCs w:val="24"/>
        </w:rPr>
        <w:t xml:space="preserve"> </w:t>
      </w:r>
      <w:r w:rsidR="000F64B0" w:rsidRPr="005866BE">
        <w:rPr>
          <w:rFonts w:ascii="Arial" w:hAnsi="Arial" w:cs="Arial"/>
          <w:sz w:val="24"/>
          <w:szCs w:val="24"/>
        </w:rPr>
        <w:t>Adverse Childhood Experiences</w:t>
      </w:r>
      <w:r w:rsidR="003A3C8B" w:rsidRPr="005866BE">
        <w:rPr>
          <w:rFonts w:ascii="Arial" w:hAnsi="Arial" w:cs="Arial"/>
          <w:sz w:val="24"/>
          <w:szCs w:val="24"/>
        </w:rPr>
        <w:t xml:space="preserve"> </w:t>
      </w:r>
      <w:r w:rsidR="000F64B0" w:rsidRPr="00323C23">
        <w:rPr>
          <w:rFonts w:ascii="Arial" w:hAnsi="Arial" w:cs="Arial"/>
          <w:sz w:val="24"/>
          <w:szCs w:val="24"/>
        </w:rPr>
        <w:t>(</w:t>
      </w:r>
      <w:r w:rsidR="003A3C8B" w:rsidRPr="00323C23">
        <w:rPr>
          <w:rFonts w:ascii="Arial" w:hAnsi="Arial" w:cs="Arial"/>
          <w:sz w:val="24"/>
          <w:szCs w:val="24"/>
        </w:rPr>
        <w:t>ACEs</w:t>
      </w:r>
      <w:r w:rsidR="000F64B0" w:rsidRPr="00323C23">
        <w:rPr>
          <w:rFonts w:ascii="Arial" w:hAnsi="Arial" w:cs="Arial"/>
          <w:sz w:val="24"/>
          <w:szCs w:val="24"/>
        </w:rPr>
        <w:t>)</w:t>
      </w:r>
      <w:r w:rsidR="00323C23">
        <w:rPr>
          <w:rFonts w:ascii="Arial" w:hAnsi="Arial" w:cs="Arial"/>
          <w:sz w:val="24"/>
          <w:szCs w:val="24"/>
        </w:rPr>
        <w:t xml:space="preserve"> </w:t>
      </w:r>
      <w:r w:rsidR="003A3C8B" w:rsidRPr="00323C23">
        <w:rPr>
          <w:rFonts w:ascii="Arial" w:hAnsi="Arial" w:cs="Arial"/>
          <w:sz w:val="24"/>
          <w:szCs w:val="24"/>
        </w:rPr>
        <w:t>and action to prevent or</w:t>
      </w:r>
      <w:r w:rsidR="003A3C8B" w:rsidRPr="00323C23">
        <w:rPr>
          <w:rFonts w:ascii="ArialMT" w:hAnsi="ArialMT" w:cs="ArialMT"/>
          <w:sz w:val="24"/>
          <w:szCs w:val="24"/>
        </w:rPr>
        <w:t xml:space="preserve"> </w:t>
      </w:r>
      <w:r w:rsidR="003A3C8B" w:rsidRPr="00323C23">
        <w:rPr>
          <w:rFonts w:ascii="Arial" w:hAnsi="Arial" w:cs="Arial"/>
          <w:sz w:val="24"/>
          <w:szCs w:val="24"/>
        </w:rPr>
        <w:t>mitigate them</w:t>
      </w:r>
      <w:r w:rsidR="00D868AF">
        <w:rPr>
          <w:rFonts w:ascii="Arial" w:hAnsi="Arial" w:cs="Arial"/>
          <w:sz w:val="24"/>
          <w:szCs w:val="24"/>
        </w:rPr>
        <w:t xml:space="preserve"> </w:t>
      </w:r>
      <w:r w:rsidR="003A3C8B" w:rsidRPr="00323C23">
        <w:rPr>
          <w:rFonts w:ascii="Arial" w:hAnsi="Arial" w:cs="Arial"/>
          <w:sz w:val="24"/>
          <w:szCs w:val="24"/>
        </w:rPr>
        <w:t>,or supporting the child to build resilience. Building resilience in</w:t>
      </w:r>
      <w:r w:rsidR="003A3C8B" w:rsidRPr="00323C23">
        <w:rPr>
          <w:rFonts w:ascii="ArialMT" w:hAnsi="ArialMT" w:cs="ArialMT"/>
          <w:sz w:val="24"/>
          <w:szCs w:val="24"/>
        </w:rPr>
        <w:t xml:space="preserve"> </w:t>
      </w:r>
      <w:r w:rsidR="003A3C8B" w:rsidRPr="00323C23">
        <w:rPr>
          <w:rFonts w:ascii="Arial" w:hAnsi="Arial" w:cs="Arial"/>
          <w:sz w:val="24"/>
          <w:szCs w:val="24"/>
        </w:rPr>
        <w:t>children and young people is central to the whole-school approach to</w:t>
      </w:r>
      <w:r w:rsidR="003A3C8B" w:rsidRPr="00323C23">
        <w:rPr>
          <w:rFonts w:ascii="ArialMT" w:hAnsi="ArialMT" w:cs="ArialMT"/>
          <w:sz w:val="24"/>
          <w:szCs w:val="24"/>
        </w:rPr>
        <w:t xml:space="preserve"> </w:t>
      </w:r>
      <w:r w:rsidR="003A3C8B" w:rsidRPr="00323C23">
        <w:rPr>
          <w:rFonts w:ascii="Arial" w:hAnsi="Arial" w:cs="Arial"/>
          <w:sz w:val="24"/>
          <w:szCs w:val="24"/>
        </w:rPr>
        <w:t xml:space="preserve">emotional and mental well-being. </w:t>
      </w:r>
    </w:p>
    <w:p w14:paraId="10335FC3" w14:textId="77777777" w:rsidR="002B3EC5" w:rsidRPr="00323C23" w:rsidRDefault="002B3EC5" w:rsidP="003A3C8B">
      <w:pPr>
        <w:autoSpaceDE w:val="0"/>
        <w:autoSpaceDN w:val="0"/>
        <w:adjustRightInd w:val="0"/>
        <w:spacing w:after="0" w:line="240" w:lineRule="auto"/>
        <w:rPr>
          <w:rFonts w:ascii="Arial" w:hAnsi="Arial" w:cs="Arial"/>
          <w:sz w:val="24"/>
          <w:szCs w:val="24"/>
        </w:rPr>
      </w:pPr>
    </w:p>
    <w:p w14:paraId="5FDD76C7" w14:textId="1F516243" w:rsidR="003A3C8B" w:rsidRPr="00323C23" w:rsidRDefault="008B16AB" w:rsidP="003A3C8B">
      <w:pPr>
        <w:autoSpaceDE w:val="0"/>
        <w:autoSpaceDN w:val="0"/>
        <w:adjustRightInd w:val="0"/>
        <w:spacing w:after="0" w:line="240" w:lineRule="auto"/>
        <w:rPr>
          <w:sz w:val="24"/>
          <w:szCs w:val="24"/>
        </w:rPr>
      </w:pPr>
      <w:r w:rsidRPr="00323C23">
        <w:rPr>
          <w:rFonts w:ascii="Arial" w:hAnsi="Arial" w:cs="Arial"/>
          <w:sz w:val="24"/>
          <w:szCs w:val="24"/>
        </w:rPr>
        <w:t xml:space="preserve">Prevention work should be integrated, where practical, into all aspects of school life and addressed at all appropriate points in the curriculum. This will help create a positive ethos where learners have a safe environment in which to learn and have the opportunity and </w:t>
      </w:r>
      <w:r w:rsidRPr="00323C23">
        <w:rPr>
          <w:rFonts w:ascii="Arial" w:hAnsi="Arial" w:cs="Arial"/>
          <w:sz w:val="24"/>
          <w:szCs w:val="24"/>
        </w:rPr>
        <w:lastRenderedPageBreak/>
        <w:t>confidence to share concerns with others. Discussing the issues and listening to the views and opinions of peers can help change attitudes and provide support. When discussing sensitive issues, these need to be presented in a balanced way and ethical issues discussed objectively. However, it is equally important to equip learners to take responsibility for their behaviour.</w:t>
      </w:r>
    </w:p>
    <w:p w14:paraId="00378EAE" w14:textId="77777777" w:rsidR="00912FFC" w:rsidRPr="00323C23" w:rsidRDefault="00912FFC" w:rsidP="003A3C8B">
      <w:pPr>
        <w:spacing w:after="0" w:line="240" w:lineRule="auto"/>
        <w:contextualSpacing/>
        <w:jc w:val="both"/>
        <w:rPr>
          <w:rFonts w:ascii="Arial" w:eastAsia="Times New Roman" w:hAnsi="Arial" w:cs="Arial"/>
          <w:sz w:val="24"/>
          <w:szCs w:val="24"/>
          <w:lang w:eastAsia="en-GB"/>
        </w:rPr>
      </w:pPr>
    </w:p>
    <w:p w14:paraId="6E6969CC" w14:textId="1E904822" w:rsidR="00912FFC" w:rsidRPr="00323C23" w:rsidRDefault="001278B5" w:rsidP="00912FFC">
      <w:pPr>
        <w:spacing w:after="0" w:line="240" w:lineRule="auto"/>
        <w:contextualSpacing/>
        <w:jc w:val="both"/>
        <w:rPr>
          <w:rFonts w:ascii="Arial" w:eastAsia="Times New Roman" w:hAnsi="Arial" w:cs="Arial"/>
          <w:sz w:val="24"/>
          <w:szCs w:val="24"/>
          <w:lang w:eastAsia="en-GB"/>
        </w:rPr>
      </w:pPr>
      <w:r w:rsidRPr="008A4444">
        <w:rPr>
          <w:rFonts w:ascii="Arial" w:hAnsi="Arial" w:cs="Arial"/>
          <w:sz w:val="24"/>
          <w:szCs w:val="24"/>
        </w:rPr>
        <w:t>Ysgol Bro Carmel</w:t>
      </w:r>
      <w:r w:rsidRPr="008A4444">
        <w:rPr>
          <w:sz w:val="24"/>
          <w:szCs w:val="24"/>
        </w:rPr>
        <w:t xml:space="preserve"> </w:t>
      </w:r>
      <w:r w:rsidR="00912FFC" w:rsidRPr="00323C23">
        <w:rPr>
          <w:rFonts w:ascii="Arial" w:eastAsia="Times New Roman" w:hAnsi="Arial" w:cs="Arial"/>
          <w:sz w:val="24"/>
          <w:szCs w:val="24"/>
          <w:lang w:eastAsia="en-GB"/>
        </w:rPr>
        <w:t>will therefore:</w:t>
      </w:r>
    </w:p>
    <w:p w14:paraId="5D0CA6FA" w14:textId="77777777" w:rsidR="00912FFC" w:rsidRPr="00323C23" w:rsidRDefault="00912FFC" w:rsidP="00912FFC">
      <w:pPr>
        <w:spacing w:after="0" w:line="240" w:lineRule="auto"/>
        <w:contextualSpacing/>
        <w:jc w:val="both"/>
        <w:rPr>
          <w:rFonts w:ascii="Arial" w:eastAsia="Times New Roman" w:hAnsi="Arial" w:cs="Arial"/>
          <w:sz w:val="24"/>
          <w:szCs w:val="24"/>
          <w:lang w:eastAsia="en-GB"/>
        </w:rPr>
      </w:pPr>
    </w:p>
    <w:p w14:paraId="496EB463" w14:textId="5DD1CE90" w:rsidR="00912FFC" w:rsidRPr="004E6119" w:rsidRDefault="00912FFC" w:rsidP="00621594">
      <w:pPr>
        <w:pStyle w:val="ListParagraph"/>
        <w:numPr>
          <w:ilvl w:val="0"/>
          <w:numId w:val="14"/>
        </w:numPr>
        <w:autoSpaceDE w:val="0"/>
        <w:autoSpaceDN w:val="0"/>
        <w:adjustRightInd w:val="0"/>
        <w:spacing w:after="37" w:line="240" w:lineRule="auto"/>
        <w:rPr>
          <w:rFonts w:ascii="Arial" w:hAnsi="Arial" w:cs="Arial"/>
          <w:color w:val="000000"/>
          <w:sz w:val="24"/>
          <w:szCs w:val="24"/>
        </w:rPr>
      </w:pPr>
      <w:r w:rsidRPr="004E6119">
        <w:rPr>
          <w:rFonts w:ascii="Arial" w:hAnsi="Arial" w:cs="Arial"/>
          <w:color w:val="000000"/>
          <w:sz w:val="24"/>
          <w:szCs w:val="24"/>
        </w:rPr>
        <w:t>establish and maintain an ethos where children feel secure and are encouraged to talk, and are listened to</w:t>
      </w:r>
    </w:p>
    <w:p w14:paraId="370B2590" w14:textId="39BCFB12" w:rsidR="00912FFC" w:rsidRPr="004E6119" w:rsidRDefault="00912FFC" w:rsidP="00621594">
      <w:pPr>
        <w:pStyle w:val="ListParagraph"/>
        <w:numPr>
          <w:ilvl w:val="0"/>
          <w:numId w:val="14"/>
        </w:numPr>
        <w:autoSpaceDE w:val="0"/>
        <w:autoSpaceDN w:val="0"/>
        <w:adjustRightInd w:val="0"/>
        <w:spacing w:after="37" w:line="240" w:lineRule="auto"/>
        <w:rPr>
          <w:rFonts w:ascii="Arial" w:hAnsi="Arial" w:cs="Arial"/>
          <w:color w:val="000000"/>
          <w:sz w:val="24"/>
          <w:szCs w:val="24"/>
        </w:rPr>
      </w:pPr>
      <w:r w:rsidRPr="004E6119">
        <w:rPr>
          <w:rFonts w:ascii="Arial" w:hAnsi="Arial" w:cs="Arial"/>
          <w:color w:val="000000"/>
          <w:sz w:val="24"/>
          <w:szCs w:val="24"/>
        </w:rPr>
        <w:t xml:space="preserve">ensure children know that there are adults in the school whom they can approach if they are worried or in difficulty </w:t>
      </w:r>
    </w:p>
    <w:p w14:paraId="41ACD8DC" w14:textId="77777777" w:rsidR="00912FFC" w:rsidRPr="004E6119" w:rsidRDefault="00912FFC" w:rsidP="00621594">
      <w:pPr>
        <w:pStyle w:val="ListParagraph"/>
        <w:numPr>
          <w:ilvl w:val="0"/>
          <w:numId w:val="14"/>
        </w:numPr>
        <w:autoSpaceDE w:val="0"/>
        <w:autoSpaceDN w:val="0"/>
        <w:adjustRightInd w:val="0"/>
        <w:spacing w:after="37" w:line="240" w:lineRule="auto"/>
        <w:rPr>
          <w:rFonts w:ascii="Arial" w:hAnsi="Arial" w:cs="Arial"/>
          <w:color w:val="000000"/>
          <w:sz w:val="24"/>
          <w:szCs w:val="24"/>
        </w:rPr>
      </w:pPr>
      <w:r w:rsidRPr="004E6119">
        <w:rPr>
          <w:rFonts w:ascii="Arial" w:hAnsi="Arial" w:cs="Arial"/>
          <w:color w:val="000000"/>
          <w:sz w:val="24"/>
          <w:szCs w:val="24"/>
        </w:rPr>
        <w:t xml:space="preserve">include in the curriculum, activities and opportunities for Relationships </w:t>
      </w:r>
      <w:r>
        <w:rPr>
          <w:rFonts w:ascii="Arial" w:hAnsi="Arial" w:cs="Arial"/>
          <w:color w:val="000000"/>
          <w:sz w:val="24"/>
          <w:szCs w:val="24"/>
        </w:rPr>
        <w:t xml:space="preserve">and Sexuality </w:t>
      </w:r>
      <w:r w:rsidRPr="004E6119">
        <w:rPr>
          <w:rFonts w:ascii="Arial" w:hAnsi="Arial" w:cs="Arial"/>
          <w:color w:val="000000"/>
          <w:sz w:val="24"/>
          <w:szCs w:val="24"/>
        </w:rPr>
        <w:t>Education (R</w:t>
      </w:r>
      <w:r>
        <w:rPr>
          <w:rFonts w:ascii="Arial" w:hAnsi="Arial" w:cs="Arial"/>
          <w:color w:val="000000"/>
          <w:sz w:val="24"/>
          <w:szCs w:val="24"/>
        </w:rPr>
        <w:t>S</w:t>
      </w:r>
      <w:r w:rsidRPr="004E6119">
        <w:rPr>
          <w:rFonts w:ascii="Arial" w:hAnsi="Arial" w:cs="Arial"/>
          <w:color w:val="000000"/>
          <w:sz w:val="24"/>
          <w:szCs w:val="24"/>
        </w:rPr>
        <w:t xml:space="preserve">E) which equip children with the skills they need to stay safe from abuse and to know to whom to turn for help; and </w:t>
      </w:r>
    </w:p>
    <w:p w14:paraId="1F0837B5" w14:textId="77777777" w:rsidR="00912FFC" w:rsidRDefault="00912FFC" w:rsidP="00621594">
      <w:pPr>
        <w:pStyle w:val="ListParagraph"/>
        <w:numPr>
          <w:ilvl w:val="0"/>
          <w:numId w:val="14"/>
        </w:numPr>
        <w:autoSpaceDE w:val="0"/>
        <w:autoSpaceDN w:val="0"/>
        <w:adjustRightInd w:val="0"/>
        <w:spacing w:after="0" w:line="240" w:lineRule="auto"/>
        <w:rPr>
          <w:rFonts w:ascii="Arial" w:hAnsi="Arial" w:cs="Arial"/>
          <w:color w:val="000000"/>
          <w:sz w:val="24"/>
          <w:szCs w:val="24"/>
        </w:rPr>
      </w:pPr>
      <w:r w:rsidRPr="004E6119">
        <w:rPr>
          <w:rFonts w:ascii="Arial" w:hAnsi="Arial" w:cs="Arial"/>
          <w:color w:val="000000"/>
          <w:sz w:val="24"/>
          <w:szCs w:val="24"/>
        </w:rPr>
        <w:t xml:space="preserve">include in the curriculum, material which will help children develop realistic attitudes to the responsibilities of adult life, particularly with regard to childcare and parenting skills. </w:t>
      </w:r>
    </w:p>
    <w:p w14:paraId="194DCEAF" w14:textId="77777777" w:rsidR="00912FFC" w:rsidRDefault="00912FFC" w:rsidP="00621594">
      <w:pPr>
        <w:pStyle w:val="ListParagraph"/>
        <w:numPr>
          <w:ilvl w:val="0"/>
          <w:numId w:val="14"/>
        </w:numPr>
        <w:autoSpaceDE w:val="0"/>
        <w:autoSpaceDN w:val="0"/>
        <w:adjustRightInd w:val="0"/>
        <w:spacing w:after="0" w:line="240" w:lineRule="auto"/>
        <w:rPr>
          <w:rFonts w:ascii="Arial" w:hAnsi="Arial" w:cs="Arial"/>
          <w:sz w:val="24"/>
          <w:szCs w:val="24"/>
        </w:rPr>
      </w:pPr>
      <w:r w:rsidRPr="00D91FEA">
        <w:rPr>
          <w:rFonts w:ascii="Arial" w:hAnsi="Arial" w:cs="Arial"/>
          <w:sz w:val="24"/>
          <w:szCs w:val="24"/>
        </w:rPr>
        <w:t>build relationships with other agencies and ensure early and appropriate referrals</w:t>
      </w:r>
      <w:r>
        <w:rPr>
          <w:rFonts w:ascii="Arial" w:hAnsi="Arial" w:cs="Arial"/>
          <w:sz w:val="24"/>
          <w:szCs w:val="24"/>
        </w:rPr>
        <w:t xml:space="preserve"> </w:t>
      </w:r>
      <w:r w:rsidRPr="00084218">
        <w:rPr>
          <w:rFonts w:ascii="Arial" w:hAnsi="Arial" w:cs="Arial"/>
          <w:sz w:val="24"/>
          <w:szCs w:val="24"/>
        </w:rPr>
        <w:t>for support and intervention are made before risks escalate</w:t>
      </w:r>
      <w:r>
        <w:rPr>
          <w:rFonts w:ascii="Arial" w:hAnsi="Arial" w:cs="Arial"/>
          <w:sz w:val="24"/>
          <w:szCs w:val="24"/>
        </w:rPr>
        <w:t xml:space="preserve"> </w:t>
      </w:r>
    </w:p>
    <w:p w14:paraId="58FEBE54" w14:textId="77777777" w:rsidR="00912FFC" w:rsidRPr="00084218" w:rsidRDefault="00912FFC" w:rsidP="00621594">
      <w:pPr>
        <w:pStyle w:val="ListParagraph"/>
        <w:numPr>
          <w:ilvl w:val="0"/>
          <w:numId w:val="14"/>
        </w:numPr>
        <w:autoSpaceDE w:val="0"/>
        <w:autoSpaceDN w:val="0"/>
        <w:adjustRightInd w:val="0"/>
        <w:spacing w:after="0" w:line="240" w:lineRule="auto"/>
        <w:rPr>
          <w:rFonts w:ascii="Arial" w:hAnsi="Arial" w:cs="Arial"/>
          <w:sz w:val="24"/>
          <w:szCs w:val="24"/>
        </w:rPr>
      </w:pPr>
      <w:r w:rsidRPr="00084218">
        <w:rPr>
          <w:rFonts w:ascii="Arial" w:hAnsi="Arial" w:cs="Arial"/>
          <w:sz w:val="24"/>
          <w:szCs w:val="24"/>
        </w:rPr>
        <w:t>take a whole-school (setting) approach to well-being which will incorporate safeguarding and preventative measures to support children and families.</w:t>
      </w:r>
    </w:p>
    <w:p w14:paraId="47BEC4D1" w14:textId="275B125C" w:rsidR="002A70C1" w:rsidRPr="00207689" w:rsidRDefault="002A70C1" w:rsidP="00207689">
      <w:pPr>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65760" behindDoc="0" locked="0" layoutInCell="1" allowOverlap="1" wp14:anchorId="6BDC11FC" wp14:editId="74AAE415">
                <wp:simplePos x="0" y="0"/>
                <wp:positionH relativeFrom="column">
                  <wp:posOffset>0</wp:posOffset>
                </wp:positionH>
                <wp:positionV relativeFrom="paragraph">
                  <wp:posOffset>338455</wp:posOffset>
                </wp:positionV>
                <wp:extent cx="6305550" cy="3048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370F863" w14:textId="77777777" w:rsidR="00CE7706" w:rsidRPr="00DA1EE1" w:rsidRDefault="00CE7706" w:rsidP="002A70C1">
                            <w:pPr>
                              <w:rPr>
                                <w:rFonts w:ascii="Arial" w:hAnsi="Arial" w:cs="Arial"/>
                                <w:b/>
                                <w:sz w:val="28"/>
                                <w:szCs w:val="28"/>
                              </w:rPr>
                            </w:pPr>
                            <w:r w:rsidRPr="00DA1EE1">
                              <w:rPr>
                                <w:rFonts w:ascii="Arial" w:hAnsi="Arial" w:cs="Arial"/>
                                <w:b/>
                                <w:sz w:val="28"/>
                                <w:szCs w:val="28"/>
                              </w:rPr>
                              <w:t>Roles and Responsibilities</w:t>
                            </w:r>
                          </w:p>
                          <w:p w14:paraId="7C915C9D" w14:textId="5AFCFD6D"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C11FC" id="_x0000_s1030" type="#_x0000_t202" style="position:absolute;margin-left:0;margin-top:26.65pt;width:496.5pt;height:24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" fillcolor="#9ecb81 [2169]" strokecolor="#70ad47 [3209]" strokeweight=".5pt">
                <v:fill color2="#8ac066 [2617]" rotate="t" colors="0 #b5d5a7;.5 #aace99;1 #9cca86" focus="100%" type="gradient">
                  <o:fill v:ext="view" type="gradientUnscaled"/>
                </v:fill>
                <v:textbox>
                  <w:txbxContent>
                    <w:p w14:paraId="3370F863" w14:textId="77777777" w:rsidR="00CE7706" w:rsidRPr="00DA1EE1" w:rsidRDefault="00CE7706" w:rsidP="002A70C1">
                      <w:pPr>
                        <w:rPr>
                          <w:rFonts w:ascii="Arial" w:hAnsi="Arial" w:cs="Arial"/>
                          <w:b/>
                          <w:sz w:val="28"/>
                          <w:szCs w:val="28"/>
                        </w:rPr>
                      </w:pPr>
                      <w:r w:rsidRPr="00DA1EE1">
                        <w:rPr>
                          <w:rFonts w:ascii="Arial" w:hAnsi="Arial" w:cs="Arial"/>
                          <w:b/>
                          <w:sz w:val="28"/>
                          <w:szCs w:val="28"/>
                        </w:rPr>
                        <w:t>Roles and Responsibilities</w:t>
                      </w:r>
                    </w:p>
                    <w:p w14:paraId="7C915C9D" w14:textId="5AFCFD6D" w:rsidR="00CE7706" w:rsidRPr="00DA1EE1" w:rsidRDefault="00CE7706" w:rsidP="002A70C1">
                      <w:pPr>
                        <w:rPr>
                          <w:rFonts w:ascii="Arial" w:hAnsi="Arial" w:cs="Arial"/>
                          <w:b/>
                          <w:sz w:val="28"/>
                          <w:szCs w:val="28"/>
                        </w:rPr>
                      </w:pPr>
                    </w:p>
                  </w:txbxContent>
                </v:textbox>
                <w10:wrap type="square"/>
              </v:shape>
            </w:pict>
          </mc:Fallback>
        </mc:AlternateContent>
      </w:r>
    </w:p>
    <w:bookmarkEnd w:id="0"/>
    <w:p w14:paraId="0FF5AA83" w14:textId="77777777" w:rsidR="002A70C1" w:rsidRDefault="002A70C1" w:rsidP="00AD239C">
      <w:pPr>
        <w:rPr>
          <w:rFonts w:ascii="Arial" w:hAnsi="Arial" w:cs="Arial"/>
          <w:b/>
          <w:sz w:val="24"/>
          <w:szCs w:val="24"/>
        </w:rPr>
      </w:pPr>
    </w:p>
    <w:p w14:paraId="4A44A9FB" w14:textId="17CCA5F9" w:rsidR="00AD239C" w:rsidRPr="007F1D85" w:rsidRDefault="00330177" w:rsidP="00AD239C">
      <w:pPr>
        <w:rPr>
          <w:rFonts w:ascii="Arial" w:hAnsi="Arial" w:cs="Arial"/>
          <w:b/>
          <w:sz w:val="24"/>
          <w:szCs w:val="24"/>
        </w:rPr>
      </w:pPr>
      <w:r>
        <w:rPr>
          <w:rFonts w:ascii="Arial" w:hAnsi="Arial" w:cs="Arial"/>
          <w:b/>
          <w:sz w:val="24"/>
          <w:szCs w:val="24"/>
        </w:rPr>
        <w:t>4</w:t>
      </w:r>
      <w:r w:rsidR="005D17A6">
        <w:rPr>
          <w:rFonts w:ascii="Arial" w:hAnsi="Arial" w:cs="Arial"/>
          <w:b/>
          <w:sz w:val="24"/>
          <w:szCs w:val="24"/>
        </w:rPr>
        <w:t xml:space="preserve">.1 </w:t>
      </w:r>
      <w:r w:rsidR="00AD239C" w:rsidRPr="007F1D85">
        <w:rPr>
          <w:rFonts w:ascii="Arial" w:hAnsi="Arial" w:cs="Arial"/>
          <w:b/>
          <w:sz w:val="24"/>
          <w:szCs w:val="24"/>
        </w:rPr>
        <w:t xml:space="preserve">The Role of the Local Authority </w:t>
      </w:r>
    </w:p>
    <w:p w14:paraId="45EF93CF" w14:textId="2F2EAEE3" w:rsidR="00AA653F" w:rsidRPr="00AE04ED" w:rsidRDefault="00AA653F" w:rsidP="00AA653F">
      <w:pPr>
        <w:autoSpaceDE w:val="0"/>
        <w:autoSpaceDN w:val="0"/>
        <w:adjustRightInd w:val="0"/>
        <w:spacing w:after="0" w:line="240" w:lineRule="auto"/>
        <w:rPr>
          <w:rFonts w:ascii="Arial" w:hAnsi="Arial" w:cs="Arial"/>
          <w:sz w:val="24"/>
          <w:szCs w:val="24"/>
        </w:rPr>
      </w:pPr>
      <w:bookmarkStart w:id="1" w:name="_Toc458690735"/>
      <w:r w:rsidRPr="00323C23">
        <w:rPr>
          <w:rFonts w:ascii="Arial" w:hAnsi="Arial" w:cs="Arial"/>
          <w:sz w:val="24"/>
          <w:szCs w:val="24"/>
        </w:rPr>
        <w:t xml:space="preserve">The Local </w:t>
      </w:r>
      <w:r w:rsidR="00330177" w:rsidRPr="00323C23">
        <w:rPr>
          <w:rFonts w:ascii="Arial" w:hAnsi="Arial" w:cs="Arial"/>
          <w:sz w:val="24"/>
          <w:szCs w:val="24"/>
        </w:rPr>
        <w:t>authority</w:t>
      </w:r>
      <w:r w:rsidRPr="00323C23">
        <w:rPr>
          <w:rFonts w:ascii="Arial" w:hAnsi="Arial" w:cs="Arial"/>
          <w:sz w:val="24"/>
          <w:szCs w:val="24"/>
        </w:rPr>
        <w:t xml:space="preserve"> </w:t>
      </w:r>
      <w:r w:rsidRPr="00323C23">
        <w:rPr>
          <w:rFonts w:ascii="Arial" w:hAnsi="Arial" w:cs="Arial"/>
          <w:b/>
          <w:bCs/>
          <w:sz w:val="24"/>
          <w:szCs w:val="24"/>
        </w:rPr>
        <w:t xml:space="preserve">must </w:t>
      </w:r>
      <w:r w:rsidRPr="00323C23">
        <w:rPr>
          <w:rFonts w:ascii="Arial" w:hAnsi="Arial" w:cs="Arial"/>
          <w:sz w:val="24"/>
          <w:szCs w:val="24"/>
        </w:rPr>
        <w:t xml:space="preserve">ensure that an appropriate senior officer within the education department is designated to have lead responsibility for discharging its safeguarding duties in education. The range of responsibilities attributed to this designated officer post should be consistent with the need to ensure that </w:t>
      </w:r>
      <w:r w:rsidRPr="00323C23">
        <w:rPr>
          <w:rFonts w:ascii="ArialMT" w:hAnsi="ArialMT" w:cs="ArialMT"/>
          <w:sz w:val="24"/>
          <w:szCs w:val="24"/>
        </w:rPr>
        <w:t>effective safeguarding arrangements operate across the authority’s education</w:t>
      </w:r>
      <w:r w:rsidRPr="00323C23">
        <w:rPr>
          <w:rFonts w:ascii="Arial" w:hAnsi="Arial" w:cs="Arial"/>
          <w:sz w:val="24"/>
          <w:szCs w:val="24"/>
        </w:rPr>
        <w:t xml:space="preserve"> functions. </w:t>
      </w:r>
      <w:r w:rsidR="000A5C3E" w:rsidRPr="00323C23">
        <w:rPr>
          <w:rFonts w:ascii="Arial" w:hAnsi="Arial" w:cs="Arial"/>
          <w:sz w:val="24"/>
          <w:szCs w:val="24"/>
        </w:rPr>
        <w:t>In Flintshire, the Designated Lead for Safeguarding in Education is Vicky Barlow</w:t>
      </w:r>
      <w:r w:rsidR="00571BAA" w:rsidRPr="00323C23">
        <w:rPr>
          <w:rFonts w:ascii="Arial" w:hAnsi="Arial" w:cs="Arial"/>
          <w:sz w:val="24"/>
          <w:szCs w:val="24"/>
        </w:rPr>
        <w:t xml:space="preserve">, </w:t>
      </w:r>
      <w:r w:rsidR="00571BAA" w:rsidRPr="00AE04ED">
        <w:rPr>
          <w:rFonts w:ascii="Arial" w:hAnsi="Arial" w:cs="Arial"/>
          <w:sz w:val="24"/>
          <w:szCs w:val="24"/>
        </w:rPr>
        <w:t>Senior Manager for School Improvement</w:t>
      </w:r>
      <w:r w:rsidR="000A5C3E" w:rsidRPr="00AE04ED">
        <w:rPr>
          <w:rFonts w:ascii="Arial" w:hAnsi="Arial" w:cs="Arial"/>
          <w:sz w:val="24"/>
          <w:szCs w:val="24"/>
        </w:rPr>
        <w:t>.</w:t>
      </w:r>
    </w:p>
    <w:p w14:paraId="6CE4BD0C" w14:textId="77777777" w:rsidR="00AA653F" w:rsidRPr="00AE04ED" w:rsidRDefault="00AA653F" w:rsidP="00AA653F">
      <w:pPr>
        <w:autoSpaceDE w:val="0"/>
        <w:autoSpaceDN w:val="0"/>
        <w:adjustRightInd w:val="0"/>
        <w:spacing w:after="0" w:line="240" w:lineRule="auto"/>
        <w:rPr>
          <w:rFonts w:ascii="Arial" w:hAnsi="Arial" w:cs="Arial"/>
          <w:sz w:val="24"/>
          <w:szCs w:val="24"/>
        </w:rPr>
      </w:pPr>
    </w:p>
    <w:p w14:paraId="3DD11B3D" w14:textId="1C85938F" w:rsidR="00E86C16" w:rsidRPr="00AE04ED" w:rsidRDefault="00747910" w:rsidP="00747910">
      <w:pPr>
        <w:tabs>
          <w:tab w:val="left" w:pos="360"/>
          <w:tab w:val="left" w:pos="1080"/>
        </w:tabs>
        <w:jc w:val="both"/>
        <w:rPr>
          <w:rFonts w:ascii="Arial" w:hAnsi="Arial" w:cs="Arial"/>
          <w:sz w:val="24"/>
          <w:szCs w:val="24"/>
        </w:rPr>
      </w:pPr>
      <w:r w:rsidRPr="00AE04ED">
        <w:rPr>
          <w:rFonts w:ascii="Arial" w:hAnsi="Arial" w:cs="Arial"/>
          <w:sz w:val="24"/>
          <w:szCs w:val="24"/>
        </w:rPr>
        <w:t>The local authority has responsibilities at three levels: stra</w:t>
      </w:r>
      <w:r w:rsidR="005D17A6" w:rsidRPr="00AE04ED">
        <w:rPr>
          <w:rFonts w:ascii="Arial" w:hAnsi="Arial" w:cs="Arial"/>
          <w:sz w:val="24"/>
          <w:szCs w:val="24"/>
        </w:rPr>
        <w:t>tegic, support and operational</w:t>
      </w:r>
      <w:r w:rsidR="00463368" w:rsidRPr="00AE04ED">
        <w:rPr>
          <w:rFonts w:ascii="Arial" w:hAnsi="Arial" w:cs="Arial"/>
          <w:sz w:val="24"/>
          <w:szCs w:val="24"/>
        </w:rPr>
        <w:t xml:space="preserve"> as identified in Keeping Lea</w:t>
      </w:r>
      <w:r w:rsidR="00FB5643" w:rsidRPr="00AE04ED">
        <w:rPr>
          <w:rFonts w:ascii="Arial" w:hAnsi="Arial" w:cs="Arial"/>
          <w:sz w:val="24"/>
          <w:szCs w:val="24"/>
        </w:rPr>
        <w:t>rners Safe 2022</w:t>
      </w:r>
      <w:r w:rsidR="005D17A6" w:rsidRPr="00AE04ED">
        <w:rPr>
          <w:rFonts w:ascii="Arial" w:hAnsi="Arial" w:cs="Arial"/>
          <w:sz w:val="24"/>
          <w:szCs w:val="24"/>
        </w:rPr>
        <w:t>.</w:t>
      </w:r>
      <w:r w:rsidRPr="00AE04ED">
        <w:rPr>
          <w:rFonts w:ascii="Arial" w:hAnsi="Arial" w:cs="Arial"/>
          <w:sz w:val="24"/>
          <w:szCs w:val="24"/>
        </w:rPr>
        <w:t xml:space="preserve"> Flintshire County Council will pla</w:t>
      </w:r>
      <w:r w:rsidR="00AA653F" w:rsidRPr="00AE04ED">
        <w:rPr>
          <w:rFonts w:ascii="Arial" w:hAnsi="Arial" w:cs="Arial"/>
          <w:sz w:val="24"/>
          <w:szCs w:val="24"/>
        </w:rPr>
        <w:t xml:space="preserve">n, </w:t>
      </w:r>
      <w:r w:rsidRPr="00AE04ED">
        <w:rPr>
          <w:rFonts w:ascii="Arial" w:hAnsi="Arial" w:cs="Arial"/>
          <w:sz w:val="24"/>
          <w:szCs w:val="24"/>
        </w:rPr>
        <w:t>co-ordinate services and allocate resources working in partnership with other agencies</w:t>
      </w:r>
      <w:r w:rsidR="00AA653F" w:rsidRPr="00AE04ED">
        <w:rPr>
          <w:rFonts w:ascii="Arial" w:hAnsi="Arial" w:cs="Arial"/>
          <w:sz w:val="24"/>
          <w:szCs w:val="24"/>
        </w:rPr>
        <w:t xml:space="preserve"> in order to meet these </w:t>
      </w:r>
      <w:r w:rsidR="00AA653F" w:rsidRPr="001E167B">
        <w:rPr>
          <w:rFonts w:ascii="Arial" w:hAnsi="Arial" w:cs="Arial"/>
          <w:sz w:val="24"/>
          <w:szCs w:val="24"/>
        </w:rPr>
        <w:t>requirement</w:t>
      </w:r>
      <w:r w:rsidR="00D868AF" w:rsidRPr="001E167B">
        <w:rPr>
          <w:rFonts w:ascii="Arial" w:hAnsi="Arial" w:cs="Arial"/>
          <w:sz w:val="24"/>
          <w:szCs w:val="24"/>
        </w:rPr>
        <w:t>s</w:t>
      </w:r>
      <w:r w:rsidR="00AA653F" w:rsidRPr="001E167B">
        <w:rPr>
          <w:rFonts w:ascii="Arial" w:hAnsi="Arial" w:cs="Arial"/>
          <w:sz w:val="24"/>
          <w:szCs w:val="24"/>
        </w:rPr>
        <w:t>.</w:t>
      </w:r>
    </w:p>
    <w:p w14:paraId="5B5A22F4" w14:textId="77777777" w:rsidR="000E1EA0" w:rsidRPr="00AE04ED" w:rsidRDefault="000E1EA0" w:rsidP="000E1EA0">
      <w:pPr>
        <w:autoSpaceDE w:val="0"/>
        <w:autoSpaceDN w:val="0"/>
        <w:adjustRightInd w:val="0"/>
        <w:spacing w:after="0" w:line="240" w:lineRule="auto"/>
        <w:rPr>
          <w:rFonts w:ascii="Arial" w:hAnsi="Arial" w:cs="Arial"/>
          <w:sz w:val="24"/>
          <w:szCs w:val="24"/>
        </w:rPr>
      </w:pPr>
    </w:p>
    <w:p w14:paraId="2BFBD5CA" w14:textId="6BE08977" w:rsidR="000E1EA0" w:rsidRPr="00AE04ED" w:rsidRDefault="000E1EA0" w:rsidP="000E1EA0">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 xml:space="preserve">On a </w:t>
      </w:r>
      <w:r w:rsidRPr="00AE04ED">
        <w:rPr>
          <w:rFonts w:ascii="Arial" w:hAnsi="Arial" w:cs="Arial"/>
          <w:b/>
          <w:sz w:val="24"/>
          <w:szCs w:val="24"/>
          <w:u w:val="single"/>
        </w:rPr>
        <w:t>strategic</w:t>
      </w:r>
      <w:r w:rsidRPr="00AE04ED">
        <w:rPr>
          <w:rFonts w:ascii="Arial" w:hAnsi="Arial" w:cs="Arial"/>
          <w:sz w:val="24"/>
          <w:szCs w:val="24"/>
        </w:rPr>
        <w:t xml:space="preserve"> level the local authority </w:t>
      </w:r>
      <w:r w:rsidRPr="00AE04ED">
        <w:rPr>
          <w:rFonts w:ascii="Arial" w:hAnsi="Arial" w:cs="Arial"/>
          <w:b/>
          <w:bCs/>
          <w:sz w:val="24"/>
          <w:szCs w:val="24"/>
        </w:rPr>
        <w:t xml:space="preserve">should </w:t>
      </w:r>
      <w:r w:rsidRPr="00AE04ED">
        <w:rPr>
          <w:rFonts w:ascii="Arial" w:hAnsi="Arial" w:cs="Arial"/>
          <w:sz w:val="24"/>
          <w:szCs w:val="24"/>
        </w:rPr>
        <w:t xml:space="preserve">ensure: </w:t>
      </w:r>
    </w:p>
    <w:p w14:paraId="42DE348F" w14:textId="77777777" w:rsidR="00AA653F" w:rsidRPr="00AE04ED" w:rsidRDefault="00AA653F" w:rsidP="000E1EA0">
      <w:pPr>
        <w:autoSpaceDE w:val="0"/>
        <w:autoSpaceDN w:val="0"/>
        <w:adjustRightInd w:val="0"/>
        <w:spacing w:after="0" w:line="240" w:lineRule="auto"/>
        <w:rPr>
          <w:rFonts w:ascii="Arial" w:hAnsi="Arial" w:cs="Arial"/>
          <w:sz w:val="24"/>
          <w:szCs w:val="24"/>
        </w:rPr>
      </w:pPr>
    </w:p>
    <w:tbl>
      <w:tblPr>
        <w:tblStyle w:val="TableGrid"/>
        <w:tblW w:w="9918" w:type="dxa"/>
        <w:tblLayout w:type="fixed"/>
        <w:tblLook w:val="04A0" w:firstRow="1" w:lastRow="0" w:firstColumn="1" w:lastColumn="0" w:noHBand="0" w:noVBand="1"/>
      </w:tblPr>
      <w:tblGrid>
        <w:gridCol w:w="9918"/>
      </w:tblGrid>
      <w:tr w:rsidR="00AE04ED" w:rsidRPr="00AE04ED" w14:paraId="4B4BB9D1" w14:textId="77777777" w:rsidTr="00C02036">
        <w:tc>
          <w:tcPr>
            <w:tcW w:w="7262" w:type="dxa"/>
          </w:tcPr>
          <w:p w14:paraId="33652BBD" w14:textId="35CB069B" w:rsidR="00AA653F" w:rsidRPr="00AE04ED" w:rsidRDefault="008C3542" w:rsidP="0064464B">
            <w:pPr>
              <w:pStyle w:val="ListParagraph"/>
              <w:numPr>
                <w:ilvl w:val="0"/>
                <w:numId w:val="23"/>
              </w:numPr>
              <w:autoSpaceDE w:val="0"/>
              <w:autoSpaceDN w:val="0"/>
              <w:adjustRightInd w:val="0"/>
              <w:rPr>
                <w:rFonts w:ascii="Arial" w:hAnsi="Arial" w:cs="Arial"/>
                <w:sz w:val="24"/>
                <w:szCs w:val="24"/>
              </w:rPr>
            </w:pPr>
            <w:r w:rsidRPr="00AE04ED">
              <w:rPr>
                <w:rFonts w:ascii="Arial" w:hAnsi="Arial" w:cs="Arial"/>
                <w:sz w:val="24"/>
                <w:szCs w:val="24"/>
              </w:rPr>
              <w:t>T</w:t>
            </w:r>
            <w:r w:rsidR="00AA653F" w:rsidRPr="00AE04ED">
              <w:rPr>
                <w:rFonts w:ascii="Arial" w:hAnsi="Arial" w:cs="Arial"/>
                <w:sz w:val="24"/>
                <w:szCs w:val="24"/>
              </w:rPr>
              <w:t xml:space="preserve">hey allocate resources to support the work of the regional </w:t>
            </w:r>
            <w:r w:rsidR="008E1462" w:rsidRPr="00AE04ED">
              <w:rPr>
                <w:rFonts w:ascii="Arial" w:hAnsi="Arial" w:cs="Arial"/>
                <w:sz w:val="24"/>
                <w:szCs w:val="24"/>
              </w:rPr>
              <w:t xml:space="preserve">Safeguarding </w:t>
            </w:r>
            <w:r w:rsidR="00AA653F" w:rsidRPr="00AE04ED">
              <w:rPr>
                <w:rFonts w:ascii="Arial" w:hAnsi="Arial" w:cs="Arial"/>
                <w:sz w:val="24"/>
                <w:szCs w:val="24"/>
              </w:rPr>
              <w:t>C</w:t>
            </w:r>
            <w:r w:rsidR="008E1462" w:rsidRPr="00AE04ED">
              <w:rPr>
                <w:rFonts w:ascii="Arial" w:hAnsi="Arial" w:cs="Arial"/>
                <w:sz w:val="24"/>
                <w:szCs w:val="24"/>
              </w:rPr>
              <w:t>hildren</w:t>
            </w:r>
            <w:r w:rsidR="00CC480F">
              <w:rPr>
                <w:rFonts w:ascii="Arial" w:hAnsi="Arial" w:cs="Arial"/>
                <w:sz w:val="24"/>
                <w:szCs w:val="24"/>
              </w:rPr>
              <w:t>’</w:t>
            </w:r>
            <w:r w:rsidR="008E1462" w:rsidRPr="00AE04ED">
              <w:rPr>
                <w:rFonts w:ascii="Arial" w:hAnsi="Arial" w:cs="Arial"/>
                <w:sz w:val="24"/>
                <w:szCs w:val="24"/>
              </w:rPr>
              <w:t xml:space="preserve">s </w:t>
            </w:r>
            <w:r w:rsidR="00AA653F" w:rsidRPr="00AE04ED">
              <w:rPr>
                <w:rFonts w:ascii="Arial" w:hAnsi="Arial" w:cs="Arial"/>
                <w:sz w:val="24"/>
                <w:szCs w:val="24"/>
              </w:rPr>
              <w:t>B</w:t>
            </w:r>
            <w:r w:rsidR="008E1462" w:rsidRPr="00AE04ED">
              <w:rPr>
                <w:rFonts w:ascii="Arial" w:hAnsi="Arial" w:cs="Arial"/>
                <w:sz w:val="24"/>
                <w:szCs w:val="24"/>
              </w:rPr>
              <w:t>oard</w:t>
            </w:r>
          </w:p>
        </w:tc>
      </w:tr>
      <w:tr w:rsidR="00AE04ED" w:rsidRPr="00AE04ED" w14:paraId="35CA4540" w14:textId="77777777" w:rsidTr="00C02036">
        <w:tc>
          <w:tcPr>
            <w:tcW w:w="7262" w:type="dxa"/>
          </w:tcPr>
          <w:p w14:paraId="152B362E" w14:textId="26A181BD" w:rsidR="00AA653F" w:rsidRPr="00AE04ED" w:rsidRDefault="008C3542" w:rsidP="0064464B">
            <w:pPr>
              <w:pStyle w:val="ListParagraph"/>
              <w:numPr>
                <w:ilvl w:val="0"/>
                <w:numId w:val="23"/>
              </w:numPr>
              <w:autoSpaceDE w:val="0"/>
              <w:autoSpaceDN w:val="0"/>
              <w:adjustRightInd w:val="0"/>
              <w:rPr>
                <w:rFonts w:ascii="Arial" w:hAnsi="Arial" w:cs="Arial"/>
                <w:sz w:val="24"/>
                <w:szCs w:val="24"/>
              </w:rPr>
            </w:pPr>
            <w:r w:rsidRPr="00AE04ED">
              <w:rPr>
                <w:rFonts w:ascii="Arial" w:hAnsi="Arial" w:cs="Arial"/>
                <w:sz w:val="24"/>
                <w:szCs w:val="24"/>
              </w:rPr>
              <w:t>T</w:t>
            </w:r>
            <w:r w:rsidR="00AA653F" w:rsidRPr="00AE04ED">
              <w:rPr>
                <w:rFonts w:ascii="Arial" w:hAnsi="Arial" w:cs="Arial"/>
                <w:sz w:val="24"/>
                <w:szCs w:val="24"/>
              </w:rPr>
              <w:t>heir senior officers, including education officers, represent the authority on the SCB and the authority makes an effective contribution to planning coordinated services to meet the needs of children</w:t>
            </w:r>
          </w:p>
        </w:tc>
      </w:tr>
      <w:tr w:rsidR="00AA653F" w:rsidRPr="00323C23" w14:paraId="5DF0C34B" w14:textId="77777777" w:rsidTr="00C02036">
        <w:tc>
          <w:tcPr>
            <w:tcW w:w="7262" w:type="dxa"/>
          </w:tcPr>
          <w:p w14:paraId="4EB3AC96" w14:textId="61051A95" w:rsidR="00AA653F" w:rsidRPr="00323C23" w:rsidRDefault="008C3542" w:rsidP="0064464B">
            <w:pPr>
              <w:pStyle w:val="ListParagraph"/>
              <w:numPr>
                <w:ilvl w:val="0"/>
                <w:numId w:val="23"/>
              </w:numPr>
              <w:autoSpaceDE w:val="0"/>
              <w:autoSpaceDN w:val="0"/>
              <w:adjustRightInd w:val="0"/>
              <w:rPr>
                <w:rFonts w:ascii="Arial" w:hAnsi="Arial" w:cs="Arial"/>
                <w:sz w:val="24"/>
                <w:szCs w:val="24"/>
              </w:rPr>
            </w:pPr>
            <w:r w:rsidRPr="00323C23">
              <w:rPr>
                <w:rFonts w:ascii="Arial" w:hAnsi="Arial" w:cs="Arial"/>
                <w:sz w:val="24"/>
                <w:szCs w:val="24"/>
              </w:rPr>
              <w:lastRenderedPageBreak/>
              <w:t>T</w:t>
            </w:r>
            <w:r w:rsidR="00AA653F" w:rsidRPr="00323C23">
              <w:rPr>
                <w:rFonts w:ascii="Arial" w:hAnsi="Arial" w:cs="Arial"/>
                <w:sz w:val="24"/>
                <w:szCs w:val="24"/>
              </w:rPr>
              <w:t>hey work with other agencies to put in place, and support, effective partnership working</w:t>
            </w:r>
          </w:p>
        </w:tc>
      </w:tr>
      <w:tr w:rsidR="00AA653F" w:rsidRPr="00323C23" w14:paraId="42D4320E" w14:textId="77777777" w:rsidTr="00C02036">
        <w:tc>
          <w:tcPr>
            <w:tcW w:w="7262" w:type="dxa"/>
          </w:tcPr>
          <w:p w14:paraId="0645E7A4" w14:textId="08E3075C" w:rsidR="00AA653F" w:rsidRPr="00323C23" w:rsidRDefault="008C3542" w:rsidP="0064464B">
            <w:pPr>
              <w:pStyle w:val="ListParagraph"/>
              <w:numPr>
                <w:ilvl w:val="0"/>
                <w:numId w:val="23"/>
              </w:numPr>
              <w:autoSpaceDE w:val="0"/>
              <w:autoSpaceDN w:val="0"/>
              <w:adjustRightInd w:val="0"/>
              <w:rPr>
                <w:rFonts w:ascii="Arial" w:hAnsi="Arial" w:cs="Arial"/>
                <w:sz w:val="24"/>
                <w:szCs w:val="24"/>
              </w:rPr>
            </w:pPr>
            <w:r w:rsidRPr="00323C23">
              <w:rPr>
                <w:rFonts w:ascii="Arial" w:hAnsi="Arial" w:cs="Arial"/>
                <w:sz w:val="24"/>
                <w:szCs w:val="24"/>
              </w:rPr>
              <w:t>T</w:t>
            </w:r>
            <w:r w:rsidR="00AA653F" w:rsidRPr="00323C23">
              <w:rPr>
                <w:rFonts w:ascii="Arial" w:hAnsi="Arial" w:cs="Arial"/>
                <w:sz w:val="24"/>
                <w:szCs w:val="24"/>
              </w:rPr>
              <w:t>hey build positive working relationships and ensure effective communication with other services within the local authority</w:t>
            </w:r>
          </w:p>
        </w:tc>
      </w:tr>
      <w:tr w:rsidR="00AA653F" w:rsidRPr="00323C23" w14:paraId="54F725DF" w14:textId="77777777" w:rsidTr="00C02036">
        <w:tc>
          <w:tcPr>
            <w:tcW w:w="7262" w:type="dxa"/>
          </w:tcPr>
          <w:p w14:paraId="15D62FDE" w14:textId="34C3D025" w:rsidR="00AA653F" w:rsidRPr="00323C23" w:rsidRDefault="008C3542" w:rsidP="0064464B">
            <w:pPr>
              <w:pStyle w:val="ListParagraph"/>
              <w:numPr>
                <w:ilvl w:val="0"/>
                <w:numId w:val="23"/>
              </w:numPr>
              <w:autoSpaceDE w:val="0"/>
              <w:autoSpaceDN w:val="0"/>
              <w:adjustRightInd w:val="0"/>
              <w:rPr>
                <w:rFonts w:ascii="Arial" w:hAnsi="Arial" w:cs="Arial"/>
                <w:sz w:val="24"/>
                <w:szCs w:val="24"/>
              </w:rPr>
            </w:pPr>
            <w:r w:rsidRPr="00323C23">
              <w:rPr>
                <w:rFonts w:ascii="Arial" w:hAnsi="Arial" w:cs="Arial"/>
                <w:sz w:val="24"/>
                <w:szCs w:val="24"/>
              </w:rPr>
              <w:t>R</w:t>
            </w:r>
            <w:r w:rsidR="00AA653F" w:rsidRPr="00323C23">
              <w:rPr>
                <w:rFonts w:ascii="Arial" w:hAnsi="Arial" w:cs="Arial"/>
                <w:sz w:val="24"/>
                <w:szCs w:val="24"/>
              </w:rPr>
              <w:t>esources are allocated to enable the local authority and maintained schools to discharge their responsibilities for safeguarding children satisfactorily</w:t>
            </w:r>
          </w:p>
        </w:tc>
      </w:tr>
      <w:tr w:rsidR="00AA653F" w:rsidRPr="00323C23" w14:paraId="447D4B9D" w14:textId="77777777" w:rsidTr="00C02036">
        <w:tc>
          <w:tcPr>
            <w:tcW w:w="7262" w:type="dxa"/>
          </w:tcPr>
          <w:p w14:paraId="241493F8" w14:textId="5A2C7BAA" w:rsidR="00AA653F" w:rsidRPr="00323C23" w:rsidRDefault="008C3542" w:rsidP="0064464B">
            <w:pPr>
              <w:pStyle w:val="ListParagraph"/>
              <w:numPr>
                <w:ilvl w:val="0"/>
                <w:numId w:val="23"/>
              </w:numPr>
              <w:autoSpaceDE w:val="0"/>
              <w:autoSpaceDN w:val="0"/>
              <w:adjustRightInd w:val="0"/>
              <w:rPr>
                <w:rFonts w:ascii="Arial" w:hAnsi="Arial" w:cs="Arial"/>
                <w:sz w:val="24"/>
                <w:szCs w:val="24"/>
              </w:rPr>
            </w:pPr>
            <w:r w:rsidRPr="00323C23">
              <w:rPr>
                <w:rFonts w:ascii="Arial" w:hAnsi="Arial" w:cs="Arial"/>
                <w:sz w:val="24"/>
                <w:szCs w:val="24"/>
              </w:rPr>
              <w:t>E</w:t>
            </w:r>
            <w:r w:rsidR="00AA653F" w:rsidRPr="00323C23">
              <w:rPr>
                <w:rFonts w:ascii="Arial" w:hAnsi="Arial" w:cs="Arial"/>
                <w:sz w:val="24"/>
                <w:szCs w:val="24"/>
              </w:rPr>
              <w:t>ffective liaison with the appropriate diocesan authorities in respect of arrangements for voluntary-aided or foundation schools in their area</w:t>
            </w:r>
          </w:p>
        </w:tc>
      </w:tr>
      <w:tr w:rsidR="00AA653F" w:rsidRPr="00323C23" w14:paraId="1C8D1584" w14:textId="77777777" w:rsidTr="00C02036">
        <w:tc>
          <w:tcPr>
            <w:tcW w:w="7262" w:type="dxa"/>
          </w:tcPr>
          <w:p w14:paraId="18980F3B" w14:textId="113D17D6" w:rsidR="00AA653F" w:rsidRPr="00323C23" w:rsidRDefault="008C3542" w:rsidP="0064464B">
            <w:pPr>
              <w:pStyle w:val="ListParagraph"/>
              <w:numPr>
                <w:ilvl w:val="0"/>
                <w:numId w:val="23"/>
              </w:numPr>
              <w:autoSpaceDE w:val="0"/>
              <w:autoSpaceDN w:val="0"/>
              <w:adjustRightInd w:val="0"/>
              <w:rPr>
                <w:rFonts w:ascii="ArialMT" w:hAnsi="ArialMT" w:cs="ArialMT"/>
                <w:sz w:val="24"/>
                <w:szCs w:val="24"/>
              </w:rPr>
            </w:pPr>
            <w:r w:rsidRPr="00323C23">
              <w:rPr>
                <w:rFonts w:ascii="ArialMT" w:hAnsi="ArialMT" w:cs="ArialMT"/>
                <w:sz w:val="24"/>
                <w:szCs w:val="24"/>
              </w:rPr>
              <w:t>M</w:t>
            </w:r>
            <w:r w:rsidR="00AA653F" w:rsidRPr="00323C23">
              <w:rPr>
                <w:rFonts w:ascii="ArialMT" w:hAnsi="ArialMT" w:cs="ArialMT"/>
                <w:sz w:val="24"/>
                <w:szCs w:val="24"/>
              </w:rPr>
              <w:t xml:space="preserve">aintained schools’ compliance with this guidance is monitored, particularly </w:t>
            </w:r>
            <w:r w:rsidR="00AA653F" w:rsidRPr="00323C23">
              <w:rPr>
                <w:rFonts w:ascii="Arial" w:hAnsi="Arial" w:cs="Arial"/>
                <w:sz w:val="24"/>
                <w:szCs w:val="24"/>
              </w:rPr>
              <w:t>regarding employment checks (including temporary and agency staff), the</w:t>
            </w:r>
            <w:r w:rsidR="00AA653F" w:rsidRPr="00323C23">
              <w:rPr>
                <w:rFonts w:ascii="ArialMT" w:hAnsi="ArialMT" w:cs="ArialMT"/>
                <w:sz w:val="24"/>
                <w:szCs w:val="24"/>
              </w:rPr>
              <w:t xml:space="preserve"> </w:t>
            </w:r>
            <w:r w:rsidR="00AA653F" w:rsidRPr="00323C23">
              <w:rPr>
                <w:rFonts w:ascii="Arial" w:hAnsi="Arial" w:cs="Arial"/>
                <w:sz w:val="24"/>
                <w:szCs w:val="24"/>
              </w:rPr>
              <w:t>existence and operation of appropriate policies and procedures and the</w:t>
            </w:r>
            <w:r w:rsidR="00AA653F" w:rsidRPr="00323C23">
              <w:rPr>
                <w:rFonts w:ascii="ArialMT" w:hAnsi="ArialMT" w:cs="ArialMT"/>
                <w:sz w:val="24"/>
                <w:szCs w:val="24"/>
              </w:rPr>
              <w:t xml:space="preserve"> </w:t>
            </w:r>
            <w:r w:rsidR="00AA653F" w:rsidRPr="00323C23">
              <w:rPr>
                <w:rFonts w:ascii="Arial" w:hAnsi="Arial" w:cs="Arial"/>
                <w:sz w:val="24"/>
                <w:szCs w:val="24"/>
              </w:rPr>
              <w:t>training of staff, including the senior person with designated safeguarding</w:t>
            </w:r>
            <w:r w:rsidR="00AA653F" w:rsidRPr="00323C23">
              <w:rPr>
                <w:rFonts w:ascii="ArialMT" w:hAnsi="ArialMT" w:cs="ArialMT"/>
                <w:sz w:val="24"/>
                <w:szCs w:val="24"/>
              </w:rPr>
              <w:t xml:space="preserve"> </w:t>
            </w:r>
            <w:r w:rsidR="00AA653F" w:rsidRPr="00323C23">
              <w:rPr>
                <w:rFonts w:ascii="Arial" w:hAnsi="Arial" w:cs="Arial"/>
                <w:sz w:val="24"/>
                <w:szCs w:val="24"/>
              </w:rPr>
              <w:t>responsibility in schools and their supervision</w:t>
            </w:r>
          </w:p>
        </w:tc>
      </w:tr>
      <w:tr w:rsidR="00AA653F" w:rsidRPr="00323C23" w14:paraId="4D3DE906" w14:textId="77777777" w:rsidTr="00C02036">
        <w:tc>
          <w:tcPr>
            <w:tcW w:w="7262" w:type="dxa"/>
          </w:tcPr>
          <w:p w14:paraId="06783961" w14:textId="6A6F22B0" w:rsidR="00AA653F" w:rsidRPr="00323C23" w:rsidRDefault="008C3542" w:rsidP="0064464B">
            <w:pPr>
              <w:pStyle w:val="ListParagraph"/>
              <w:numPr>
                <w:ilvl w:val="0"/>
                <w:numId w:val="23"/>
              </w:numPr>
              <w:autoSpaceDE w:val="0"/>
              <w:autoSpaceDN w:val="0"/>
              <w:adjustRightInd w:val="0"/>
              <w:rPr>
                <w:rFonts w:ascii="Arial" w:hAnsi="Arial" w:cs="Arial"/>
                <w:sz w:val="24"/>
                <w:szCs w:val="24"/>
              </w:rPr>
            </w:pPr>
            <w:r w:rsidRPr="00323C23">
              <w:rPr>
                <w:rFonts w:ascii="Arial" w:hAnsi="Arial" w:cs="Arial"/>
                <w:sz w:val="24"/>
                <w:szCs w:val="24"/>
              </w:rPr>
              <w:t>T</w:t>
            </w:r>
            <w:r w:rsidR="00AA653F" w:rsidRPr="00323C23">
              <w:rPr>
                <w:rFonts w:ascii="Arial" w:hAnsi="Arial" w:cs="Arial"/>
                <w:sz w:val="24"/>
                <w:szCs w:val="24"/>
              </w:rPr>
              <w:t>hey bring deficiencies to the attention of the governing body of the school and advise upon the action needed to remedy them</w:t>
            </w:r>
          </w:p>
        </w:tc>
      </w:tr>
      <w:tr w:rsidR="00AA653F" w:rsidRPr="00323C23" w14:paraId="0C7A94A8" w14:textId="77777777" w:rsidTr="00C02036">
        <w:tc>
          <w:tcPr>
            <w:tcW w:w="7262" w:type="dxa"/>
          </w:tcPr>
          <w:p w14:paraId="298C753E" w14:textId="4932E8D3" w:rsidR="00AA653F" w:rsidRPr="00323C23" w:rsidRDefault="008C3542" w:rsidP="0064464B">
            <w:pPr>
              <w:pStyle w:val="ListParagraph"/>
              <w:numPr>
                <w:ilvl w:val="0"/>
                <w:numId w:val="23"/>
              </w:numPr>
              <w:autoSpaceDE w:val="0"/>
              <w:autoSpaceDN w:val="0"/>
              <w:adjustRightInd w:val="0"/>
              <w:rPr>
                <w:rFonts w:ascii="Arial" w:hAnsi="Arial" w:cs="Arial"/>
                <w:sz w:val="24"/>
                <w:szCs w:val="24"/>
              </w:rPr>
            </w:pPr>
            <w:r w:rsidRPr="00323C23">
              <w:rPr>
                <w:rFonts w:ascii="Arial" w:hAnsi="Arial" w:cs="Arial"/>
                <w:sz w:val="24"/>
                <w:szCs w:val="24"/>
              </w:rPr>
              <w:t>I</w:t>
            </w:r>
            <w:r w:rsidR="00AA653F" w:rsidRPr="00323C23">
              <w:rPr>
                <w:rFonts w:ascii="Arial" w:hAnsi="Arial" w:cs="Arial"/>
                <w:sz w:val="24"/>
                <w:szCs w:val="24"/>
              </w:rPr>
              <w:t>nter-agency problems are resolved as soon as possible after they are identified</w:t>
            </w:r>
          </w:p>
        </w:tc>
      </w:tr>
      <w:tr w:rsidR="00AA653F" w:rsidRPr="00323C23" w14:paraId="2DF04133" w14:textId="77777777" w:rsidTr="00C02036">
        <w:tc>
          <w:tcPr>
            <w:tcW w:w="7262" w:type="dxa"/>
          </w:tcPr>
          <w:p w14:paraId="5042CE46" w14:textId="6BD61F28" w:rsidR="00AA653F" w:rsidRPr="00323C23" w:rsidRDefault="008C3542" w:rsidP="0064464B">
            <w:pPr>
              <w:pStyle w:val="ListParagraph"/>
              <w:numPr>
                <w:ilvl w:val="0"/>
                <w:numId w:val="23"/>
              </w:numPr>
              <w:autoSpaceDE w:val="0"/>
              <w:autoSpaceDN w:val="0"/>
              <w:adjustRightInd w:val="0"/>
              <w:rPr>
                <w:rFonts w:ascii="Arial" w:hAnsi="Arial" w:cs="Arial"/>
                <w:i/>
                <w:iCs/>
                <w:sz w:val="24"/>
                <w:szCs w:val="24"/>
              </w:rPr>
            </w:pPr>
            <w:r w:rsidRPr="00323C23">
              <w:rPr>
                <w:rFonts w:ascii="Arial" w:hAnsi="Arial" w:cs="Arial"/>
                <w:sz w:val="24"/>
                <w:szCs w:val="24"/>
              </w:rPr>
              <w:t>T</w:t>
            </w:r>
            <w:r w:rsidR="00AA653F" w:rsidRPr="00323C23">
              <w:rPr>
                <w:rFonts w:ascii="Arial" w:hAnsi="Arial" w:cs="Arial"/>
                <w:sz w:val="24"/>
                <w:szCs w:val="24"/>
              </w:rPr>
              <w:t xml:space="preserve">hey play a full part in child practice reviews in accordance with </w:t>
            </w:r>
            <w:r w:rsidR="00AA653F" w:rsidRPr="00323C23">
              <w:rPr>
                <w:rFonts w:ascii="Arial" w:hAnsi="Arial" w:cs="Arial"/>
                <w:i/>
                <w:iCs/>
                <w:sz w:val="24"/>
                <w:szCs w:val="24"/>
              </w:rPr>
              <w:t xml:space="preserve">Social Services and Well-being (Wales) Act 2014: Working Together to Safeguard People: Volume 2 </w:t>
            </w:r>
            <w:r w:rsidR="00AA653F" w:rsidRPr="00323C23">
              <w:rPr>
                <w:rFonts w:ascii="Arial-ItalicMT" w:hAnsi="Arial-ItalicMT" w:cs="Arial-ItalicMT"/>
                <w:i/>
                <w:iCs/>
                <w:sz w:val="24"/>
                <w:szCs w:val="24"/>
              </w:rPr>
              <w:t xml:space="preserve">– </w:t>
            </w:r>
            <w:r w:rsidR="00AA653F" w:rsidRPr="00323C23">
              <w:rPr>
                <w:rFonts w:ascii="Arial" w:hAnsi="Arial" w:cs="Arial"/>
                <w:i/>
                <w:iCs/>
                <w:sz w:val="24"/>
                <w:szCs w:val="24"/>
              </w:rPr>
              <w:t xml:space="preserve">Child Practice Reviews </w:t>
            </w:r>
            <w:r w:rsidR="00AA653F" w:rsidRPr="00323C23">
              <w:rPr>
                <w:rFonts w:ascii="Arial" w:hAnsi="Arial" w:cs="Arial"/>
                <w:sz w:val="24"/>
                <w:szCs w:val="24"/>
              </w:rPr>
              <w:t>review and revise procedures and</w:t>
            </w:r>
            <w:r w:rsidR="00AA653F" w:rsidRPr="00323C23">
              <w:rPr>
                <w:rFonts w:ascii="Arial" w:hAnsi="Arial" w:cs="Arial"/>
                <w:i/>
                <w:iCs/>
                <w:sz w:val="24"/>
                <w:szCs w:val="24"/>
              </w:rPr>
              <w:t xml:space="preserve"> </w:t>
            </w:r>
            <w:r w:rsidR="00AA653F" w:rsidRPr="00323C23">
              <w:rPr>
                <w:rFonts w:ascii="Arial" w:hAnsi="Arial" w:cs="Arial"/>
                <w:sz w:val="24"/>
                <w:szCs w:val="24"/>
              </w:rPr>
              <w:t xml:space="preserve">training in light of the findings of </w:t>
            </w:r>
            <w:r w:rsidR="00CC480F" w:rsidRPr="00323C23">
              <w:rPr>
                <w:rFonts w:ascii="Arial" w:hAnsi="Arial" w:cs="Arial"/>
                <w:sz w:val="24"/>
                <w:szCs w:val="24"/>
              </w:rPr>
              <w:t>reviews and</w:t>
            </w:r>
            <w:r w:rsidR="00AA653F" w:rsidRPr="00323C23">
              <w:rPr>
                <w:rFonts w:ascii="Arial" w:hAnsi="Arial" w:cs="Arial"/>
                <w:sz w:val="24"/>
                <w:szCs w:val="24"/>
              </w:rPr>
              <w:t xml:space="preserve"> disseminate information about</w:t>
            </w:r>
            <w:r w:rsidR="00AA653F" w:rsidRPr="00323C23">
              <w:rPr>
                <w:rFonts w:ascii="Arial" w:hAnsi="Arial" w:cs="Arial"/>
                <w:i/>
                <w:iCs/>
                <w:sz w:val="24"/>
                <w:szCs w:val="24"/>
              </w:rPr>
              <w:t xml:space="preserve"> </w:t>
            </w:r>
            <w:r w:rsidR="00AA653F" w:rsidRPr="00323C23">
              <w:rPr>
                <w:rFonts w:ascii="Arial" w:hAnsi="Arial" w:cs="Arial"/>
                <w:sz w:val="24"/>
                <w:szCs w:val="24"/>
              </w:rPr>
              <w:t>relevant findings to those with responsibility for child protection in the</w:t>
            </w:r>
            <w:r w:rsidR="00AA653F" w:rsidRPr="00323C23">
              <w:rPr>
                <w:rFonts w:ascii="Arial" w:hAnsi="Arial" w:cs="Arial"/>
                <w:i/>
                <w:iCs/>
                <w:sz w:val="24"/>
                <w:szCs w:val="24"/>
              </w:rPr>
              <w:t xml:space="preserve"> </w:t>
            </w:r>
            <w:r w:rsidR="00AA653F" w:rsidRPr="00323C23">
              <w:rPr>
                <w:rFonts w:ascii="Arial" w:hAnsi="Arial" w:cs="Arial"/>
                <w:sz w:val="24"/>
                <w:szCs w:val="24"/>
              </w:rPr>
              <w:t>authority and maintained schools.</w:t>
            </w:r>
          </w:p>
        </w:tc>
      </w:tr>
    </w:tbl>
    <w:p w14:paraId="79131383" w14:textId="77777777" w:rsidR="00330177" w:rsidRDefault="00330177" w:rsidP="000E1EA0">
      <w:pPr>
        <w:tabs>
          <w:tab w:val="left" w:pos="360"/>
          <w:tab w:val="left" w:pos="1080"/>
        </w:tabs>
        <w:jc w:val="both"/>
        <w:rPr>
          <w:rFonts w:ascii="Arial" w:hAnsi="Arial" w:cs="Arial"/>
          <w:color w:val="000000"/>
          <w:sz w:val="24"/>
          <w:szCs w:val="24"/>
        </w:rPr>
      </w:pPr>
    </w:p>
    <w:p w14:paraId="58C695D9" w14:textId="229774C3" w:rsidR="000E1EA0" w:rsidRPr="008C3542" w:rsidRDefault="004E6119" w:rsidP="008C3542">
      <w:pPr>
        <w:tabs>
          <w:tab w:val="left" w:pos="360"/>
          <w:tab w:val="left" w:pos="1080"/>
        </w:tabs>
        <w:jc w:val="both"/>
        <w:rPr>
          <w:rFonts w:ascii="Arial" w:hAnsi="Arial" w:cs="Arial"/>
          <w:sz w:val="24"/>
          <w:szCs w:val="24"/>
        </w:rPr>
      </w:pPr>
      <w:r>
        <w:rPr>
          <w:rFonts w:ascii="Arial" w:hAnsi="Arial" w:cs="Arial"/>
          <w:sz w:val="24"/>
          <w:szCs w:val="24"/>
        </w:rPr>
        <w:t xml:space="preserve"> </w:t>
      </w:r>
      <w:r w:rsidR="00747910" w:rsidRPr="007F1D85">
        <w:rPr>
          <w:rFonts w:ascii="Arial" w:hAnsi="Arial" w:cs="Arial"/>
          <w:sz w:val="24"/>
          <w:szCs w:val="24"/>
        </w:rPr>
        <w:t xml:space="preserve">On a </w:t>
      </w:r>
      <w:r w:rsidR="00747910" w:rsidRPr="007E2256">
        <w:rPr>
          <w:rFonts w:ascii="Arial" w:hAnsi="Arial" w:cs="Arial"/>
          <w:b/>
          <w:sz w:val="24"/>
          <w:szCs w:val="24"/>
          <w:u w:val="single"/>
        </w:rPr>
        <w:t>support</w:t>
      </w:r>
      <w:r w:rsidR="000E1EA0">
        <w:rPr>
          <w:rFonts w:ascii="Arial" w:hAnsi="Arial" w:cs="Arial"/>
          <w:sz w:val="24"/>
          <w:szCs w:val="24"/>
        </w:rPr>
        <w:t xml:space="preserve"> le</w:t>
      </w:r>
      <w:r w:rsidR="008C3542">
        <w:rPr>
          <w:rFonts w:ascii="Arial" w:hAnsi="Arial" w:cs="Arial"/>
          <w:sz w:val="24"/>
          <w:szCs w:val="24"/>
        </w:rPr>
        <w:t xml:space="preserve">vel the local authority </w:t>
      </w:r>
      <w:r w:rsidR="008C3542" w:rsidRPr="00391671">
        <w:rPr>
          <w:rFonts w:ascii="Arial" w:hAnsi="Arial" w:cs="Arial"/>
          <w:b/>
          <w:sz w:val="24"/>
          <w:szCs w:val="24"/>
        </w:rPr>
        <w:t>should</w:t>
      </w:r>
      <w:r w:rsidR="008C3542">
        <w:rPr>
          <w:rFonts w:ascii="Arial" w:hAnsi="Arial" w:cs="Arial"/>
          <w:sz w:val="24"/>
          <w:szCs w:val="24"/>
        </w:rPr>
        <w:t>:</w:t>
      </w:r>
    </w:p>
    <w:tbl>
      <w:tblPr>
        <w:tblStyle w:val="TableGrid"/>
        <w:tblW w:w="9918" w:type="dxa"/>
        <w:tblLayout w:type="fixed"/>
        <w:tblLook w:val="04A0" w:firstRow="1" w:lastRow="0" w:firstColumn="1" w:lastColumn="0" w:noHBand="0" w:noVBand="1"/>
      </w:tblPr>
      <w:tblGrid>
        <w:gridCol w:w="9918"/>
      </w:tblGrid>
      <w:tr w:rsidR="00AA653F" w:rsidRPr="00323C23" w14:paraId="3DB7D00D" w14:textId="77777777" w:rsidTr="00C02036">
        <w:tc>
          <w:tcPr>
            <w:tcW w:w="7225" w:type="dxa"/>
          </w:tcPr>
          <w:p w14:paraId="63DBFF93" w14:textId="22BB03F4" w:rsidR="00AA653F" w:rsidRPr="00323C23" w:rsidRDefault="008C3542" w:rsidP="0064464B">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E</w:t>
            </w:r>
            <w:r w:rsidR="00AA653F" w:rsidRPr="00323C23">
              <w:rPr>
                <w:rFonts w:ascii="Arial" w:hAnsi="Arial" w:cs="Arial"/>
                <w:sz w:val="24"/>
                <w:szCs w:val="24"/>
              </w:rPr>
              <w:t>nsure that induction training for all new staff working in an education setting in the authority, and for staff who will work with children in maintained schools, includes safeguarding training that will enable them to fulfil their responsibilities effectively in respect of child protection, including responding to disclosures of abuse, neglect and other kinds of harm appropriately and</w:t>
            </w:r>
            <w:r w:rsidRPr="00323C23">
              <w:rPr>
                <w:rFonts w:ascii="Arial" w:hAnsi="Arial" w:cs="Arial"/>
                <w:sz w:val="24"/>
                <w:szCs w:val="24"/>
              </w:rPr>
              <w:t xml:space="preserve"> </w:t>
            </w:r>
            <w:r w:rsidR="00AA653F" w:rsidRPr="00323C23">
              <w:rPr>
                <w:rFonts w:ascii="Arial" w:hAnsi="Arial" w:cs="Arial"/>
                <w:sz w:val="24"/>
                <w:szCs w:val="24"/>
              </w:rPr>
              <w:t xml:space="preserve">sensitively. </w:t>
            </w:r>
          </w:p>
          <w:p w14:paraId="09E8A969" w14:textId="77777777" w:rsidR="00AA653F" w:rsidRPr="00323C23" w:rsidRDefault="00AA653F" w:rsidP="0064464B">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The local authority should also ensure that suitable refresher training is completed to keep staff knowledge and skills up to date.</w:t>
            </w:r>
          </w:p>
        </w:tc>
      </w:tr>
      <w:tr w:rsidR="00AA653F" w:rsidRPr="00323C23" w14:paraId="12BE7E57" w14:textId="77777777" w:rsidTr="00C02036">
        <w:tc>
          <w:tcPr>
            <w:tcW w:w="7225" w:type="dxa"/>
          </w:tcPr>
          <w:p w14:paraId="79FDA561" w14:textId="7A333A66" w:rsidR="00AA653F" w:rsidRPr="00323C23" w:rsidRDefault="00AA653F" w:rsidP="0064464B">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Governors of maintained schools should also receive appropriate training on their safeguarding responsibilities and in handling allegations of abuse against school staff</w:t>
            </w:r>
          </w:p>
        </w:tc>
      </w:tr>
      <w:tr w:rsidR="00AA653F" w:rsidRPr="00323C23" w14:paraId="54779C3E" w14:textId="77777777" w:rsidTr="00C02036">
        <w:tc>
          <w:tcPr>
            <w:tcW w:w="7225" w:type="dxa"/>
          </w:tcPr>
          <w:p w14:paraId="23677EC9" w14:textId="600BF16A" w:rsidR="00AA653F" w:rsidRPr="00323C23" w:rsidRDefault="008C3542" w:rsidP="0064464B">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E</w:t>
            </w:r>
            <w:r w:rsidR="00AA653F" w:rsidRPr="00323C23">
              <w:rPr>
                <w:rFonts w:ascii="Arial" w:hAnsi="Arial" w:cs="Arial"/>
                <w:sz w:val="24"/>
                <w:szCs w:val="24"/>
              </w:rPr>
              <w:t>nsure that further training in inter-agency working to safeguard children, either provided by the SCB or meeting the standards set out by the board, is available for all staff appointed to have responsibility for safeguarding. Suitable refresher training should also be available and meet the standard set by the SCB</w:t>
            </w:r>
          </w:p>
        </w:tc>
      </w:tr>
      <w:tr w:rsidR="00AA653F" w:rsidRPr="00323C23" w14:paraId="353B1838" w14:textId="77777777" w:rsidTr="00C02036">
        <w:tc>
          <w:tcPr>
            <w:tcW w:w="7225" w:type="dxa"/>
          </w:tcPr>
          <w:p w14:paraId="3ED2BA1F" w14:textId="7E83E8B3" w:rsidR="00AA653F" w:rsidRPr="00323C23" w:rsidRDefault="008C3542" w:rsidP="0064464B">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M</w:t>
            </w:r>
            <w:r w:rsidR="00AA653F" w:rsidRPr="00323C23">
              <w:rPr>
                <w:rFonts w:ascii="Arial" w:hAnsi="Arial" w:cs="Arial"/>
                <w:sz w:val="24"/>
                <w:szCs w:val="24"/>
              </w:rPr>
              <w:t>aintain a record of all DSPs and designated governors for safeguarding within schools in their area, as well as the training undertaken and the dates on which training was undertaken</w:t>
            </w:r>
          </w:p>
        </w:tc>
      </w:tr>
      <w:tr w:rsidR="00AA653F" w:rsidRPr="00323C23" w14:paraId="0F70A460" w14:textId="77777777" w:rsidTr="00C02036">
        <w:tc>
          <w:tcPr>
            <w:tcW w:w="7225" w:type="dxa"/>
          </w:tcPr>
          <w:p w14:paraId="6D5C77E6" w14:textId="6F014518" w:rsidR="00AA653F" w:rsidRPr="00323C23" w:rsidRDefault="008C3542" w:rsidP="0064464B">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O</w:t>
            </w:r>
            <w:r w:rsidR="00AA653F" w:rsidRPr="00323C23">
              <w:rPr>
                <w:rFonts w:ascii="Arial" w:hAnsi="Arial" w:cs="Arial"/>
                <w:sz w:val="24"/>
                <w:szCs w:val="24"/>
              </w:rPr>
              <w:t>versee the supervision arrangements for DSPs in the authority to ensure the role does not have a detrimental effect on their well-being and they have an opportunity to reflect on their practice</w:t>
            </w:r>
          </w:p>
        </w:tc>
      </w:tr>
      <w:tr w:rsidR="00AA653F" w:rsidRPr="00323C23" w14:paraId="0732D62E" w14:textId="77777777" w:rsidTr="00C02036">
        <w:tc>
          <w:tcPr>
            <w:tcW w:w="7225" w:type="dxa"/>
          </w:tcPr>
          <w:p w14:paraId="11F88C80" w14:textId="10B05783" w:rsidR="00AA653F" w:rsidRPr="00323C23" w:rsidRDefault="008C3542" w:rsidP="0064464B">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P</w:t>
            </w:r>
            <w:r w:rsidR="00AA653F" w:rsidRPr="00323C23">
              <w:rPr>
                <w:rFonts w:ascii="Arial" w:hAnsi="Arial" w:cs="Arial"/>
                <w:sz w:val="24"/>
                <w:szCs w:val="24"/>
              </w:rPr>
              <w:t xml:space="preserve">rovide model policies and procedures for maintained schools on all aspects of child protection, including recruitment, and procedures for dealing with allegations of abuse against staff and volunteers. The policies and procedures must be consistent with Welsh Government guidance (in particular the model policy and statutory </w:t>
            </w:r>
            <w:r w:rsidR="00AA653F" w:rsidRPr="00323C23">
              <w:rPr>
                <w:rFonts w:ascii="Arial" w:hAnsi="Arial" w:cs="Arial"/>
                <w:sz w:val="24"/>
                <w:szCs w:val="24"/>
              </w:rPr>
              <w:lastRenderedPageBreak/>
              <w:t xml:space="preserve">guidance issued in </w:t>
            </w:r>
            <w:r w:rsidR="00AA653F" w:rsidRPr="00323C23">
              <w:rPr>
                <w:rFonts w:ascii="Arial" w:hAnsi="Arial" w:cs="Arial"/>
                <w:i/>
                <w:iCs/>
                <w:sz w:val="24"/>
                <w:szCs w:val="24"/>
              </w:rPr>
              <w:t>Disciplinary and</w:t>
            </w:r>
            <w:r w:rsidR="00AA653F" w:rsidRPr="00323C23">
              <w:rPr>
                <w:rFonts w:ascii="Arial" w:hAnsi="Arial" w:cs="Arial"/>
                <w:sz w:val="24"/>
                <w:szCs w:val="24"/>
              </w:rPr>
              <w:t xml:space="preserve"> </w:t>
            </w:r>
            <w:r w:rsidR="00AA653F" w:rsidRPr="00323C23">
              <w:rPr>
                <w:rFonts w:ascii="Arial" w:hAnsi="Arial" w:cs="Arial"/>
                <w:i/>
                <w:iCs/>
                <w:sz w:val="24"/>
                <w:szCs w:val="24"/>
              </w:rPr>
              <w:t>dismissal procedures for school staff: Revised guidance for governing</w:t>
            </w:r>
            <w:r w:rsidR="006A3AF6" w:rsidRPr="00323C23">
              <w:rPr>
                <w:rFonts w:ascii="Arial" w:hAnsi="Arial" w:cs="Arial"/>
                <w:i/>
                <w:iCs/>
                <w:sz w:val="24"/>
                <w:szCs w:val="24"/>
              </w:rPr>
              <w:t xml:space="preserve"> </w:t>
            </w:r>
            <w:r w:rsidR="00AA653F" w:rsidRPr="00323C23">
              <w:rPr>
                <w:rFonts w:ascii="Arial" w:hAnsi="Arial" w:cs="Arial"/>
                <w:i/>
                <w:iCs/>
                <w:sz w:val="24"/>
                <w:szCs w:val="24"/>
              </w:rPr>
              <w:t>bodies</w:t>
            </w:r>
            <w:r w:rsidR="00AA653F" w:rsidRPr="00323C23">
              <w:rPr>
                <w:rFonts w:ascii="Arial" w:hAnsi="Arial" w:cs="Arial"/>
                <w:sz w:val="24"/>
                <w:szCs w:val="24"/>
              </w:rPr>
              <w:t xml:space="preserve">, circular 002/2020 </w:t>
            </w:r>
          </w:p>
        </w:tc>
      </w:tr>
      <w:tr w:rsidR="00AA653F" w:rsidRPr="00323C23" w14:paraId="14ED72FB" w14:textId="77777777" w:rsidTr="00C02036">
        <w:tc>
          <w:tcPr>
            <w:tcW w:w="7225" w:type="dxa"/>
          </w:tcPr>
          <w:p w14:paraId="354AE2D9" w14:textId="4AAC6E12" w:rsidR="00AA653F" w:rsidRPr="00323C23" w:rsidRDefault="008C3542" w:rsidP="0064464B">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lastRenderedPageBreak/>
              <w:t>P</w:t>
            </w:r>
            <w:r w:rsidR="00AA653F" w:rsidRPr="00323C23">
              <w:rPr>
                <w:rFonts w:ascii="Arial" w:hAnsi="Arial" w:cs="Arial"/>
                <w:sz w:val="24"/>
                <w:szCs w:val="24"/>
              </w:rPr>
              <w:t>rovide advice, guidance and support about dealing with individual cases to maintained schools and DSPs in those establishments. Where necessary, the authority should act on their behalf to resolve any difficulties with, or obtain appropriate support from, SCB partner agencies</w:t>
            </w:r>
          </w:p>
        </w:tc>
      </w:tr>
      <w:tr w:rsidR="00AA653F" w:rsidRPr="00323C23" w14:paraId="503327A0" w14:textId="77777777" w:rsidTr="00C02036">
        <w:tc>
          <w:tcPr>
            <w:tcW w:w="7225" w:type="dxa"/>
          </w:tcPr>
          <w:p w14:paraId="3DCBD83B" w14:textId="71D53391" w:rsidR="00AA653F" w:rsidRPr="00323C23" w:rsidRDefault="008C3542" w:rsidP="0064464B">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L</w:t>
            </w:r>
            <w:r w:rsidR="00AA653F" w:rsidRPr="00323C23">
              <w:rPr>
                <w:rFonts w:ascii="Arial" w:hAnsi="Arial" w:cs="Arial"/>
                <w:sz w:val="24"/>
                <w:szCs w:val="24"/>
              </w:rPr>
              <w:t>iaise with maintained schools, agencies and colleges to ensure referrals are made to the Disclosure and Barring Service (DBS)/Education Workforce Council (EWC)</w:t>
            </w:r>
          </w:p>
        </w:tc>
      </w:tr>
      <w:tr w:rsidR="00AA653F" w:rsidRPr="00323C23" w14:paraId="638ED581" w14:textId="77777777" w:rsidTr="00C02036">
        <w:tc>
          <w:tcPr>
            <w:tcW w:w="7225" w:type="dxa"/>
          </w:tcPr>
          <w:p w14:paraId="42A5893E" w14:textId="5682338E" w:rsidR="00AA653F" w:rsidRPr="00323C23" w:rsidRDefault="008C3542" w:rsidP="0064464B">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H</w:t>
            </w:r>
            <w:r w:rsidR="00AA653F" w:rsidRPr="00323C23">
              <w:rPr>
                <w:rFonts w:ascii="Arial" w:hAnsi="Arial" w:cs="Arial"/>
                <w:sz w:val="24"/>
                <w:szCs w:val="24"/>
              </w:rPr>
              <w:t xml:space="preserve">ave in place arrangements to support staff within the authority and maintained schools who have designated lead responsibility for safeguarding. These arrangements should encourage and foster a good </w:t>
            </w:r>
            <w:r w:rsidR="00AA653F" w:rsidRPr="00323C23">
              <w:rPr>
                <w:rFonts w:ascii="ArialMT" w:hAnsi="ArialMT" w:cs="ArialMT"/>
                <w:sz w:val="24"/>
                <w:szCs w:val="24"/>
              </w:rPr>
              <w:t>understanding and working relationship between them, children’s social</w:t>
            </w:r>
            <w:r w:rsidR="00AA653F" w:rsidRPr="00323C23">
              <w:rPr>
                <w:rFonts w:ascii="Arial" w:hAnsi="Arial" w:cs="Arial"/>
                <w:sz w:val="24"/>
                <w:szCs w:val="24"/>
              </w:rPr>
              <w:t xml:space="preserve"> workers and staff in other agencies involved in safeguarding children, to develop effective partnership working.</w:t>
            </w:r>
          </w:p>
        </w:tc>
      </w:tr>
    </w:tbl>
    <w:p w14:paraId="65F850A9" w14:textId="1C01329F" w:rsidR="002F75B6" w:rsidRDefault="002F75B6" w:rsidP="000E1EA0">
      <w:pPr>
        <w:tabs>
          <w:tab w:val="left" w:pos="360"/>
          <w:tab w:val="left" w:pos="1080"/>
        </w:tabs>
        <w:jc w:val="both"/>
        <w:rPr>
          <w:rFonts w:ascii="Arial" w:hAnsi="Arial" w:cs="Arial"/>
          <w:sz w:val="24"/>
          <w:szCs w:val="24"/>
        </w:rPr>
      </w:pPr>
    </w:p>
    <w:p w14:paraId="1B9BE1F5" w14:textId="77777777" w:rsidR="00645C74" w:rsidRPr="007F1D85" w:rsidRDefault="00645C74" w:rsidP="000E1EA0">
      <w:pPr>
        <w:tabs>
          <w:tab w:val="left" w:pos="360"/>
          <w:tab w:val="left" w:pos="1080"/>
        </w:tabs>
        <w:jc w:val="both"/>
        <w:rPr>
          <w:rFonts w:ascii="Arial" w:hAnsi="Arial" w:cs="Arial"/>
          <w:sz w:val="24"/>
          <w:szCs w:val="24"/>
        </w:rPr>
      </w:pPr>
    </w:p>
    <w:p w14:paraId="4BDED774" w14:textId="350C8C5A" w:rsidR="00AA653F" w:rsidRDefault="00747910" w:rsidP="00747910">
      <w:pPr>
        <w:tabs>
          <w:tab w:val="left" w:pos="360"/>
          <w:tab w:val="left" w:pos="1080"/>
        </w:tabs>
        <w:jc w:val="both"/>
        <w:rPr>
          <w:rFonts w:ascii="Arial" w:hAnsi="Arial" w:cs="Arial"/>
          <w:sz w:val="24"/>
          <w:szCs w:val="24"/>
        </w:rPr>
      </w:pPr>
      <w:r w:rsidRPr="007F1D85">
        <w:rPr>
          <w:rFonts w:ascii="Arial" w:hAnsi="Arial" w:cs="Arial"/>
          <w:sz w:val="24"/>
          <w:szCs w:val="24"/>
        </w:rPr>
        <w:t xml:space="preserve">On an </w:t>
      </w:r>
      <w:r w:rsidRPr="007E2256">
        <w:rPr>
          <w:rFonts w:ascii="Arial" w:hAnsi="Arial" w:cs="Arial"/>
          <w:b/>
          <w:sz w:val="24"/>
          <w:szCs w:val="24"/>
          <w:u w:val="single"/>
        </w:rPr>
        <w:t>operational</w:t>
      </w:r>
      <w:r w:rsidRPr="007F1D85">
        <w:rPr>
          <w:rFonts w:ascii="Arial" w:hAnsi="Arial" w:cs="Arial"/>
          <w:sz w:val="24"/>
          <w:szCs w:val="24"/>
        </w:rPr>
        <w:t xml:space="preserve"> level</w:t>
      </w:r>
      <w:r w:rsidR="000E1EA0">
        <w:rPr>
          <w:rFonts w:ascii="Arial" w:hAnsi="Arial" w:cs="Arial"/>
          <w:sz w:val="24"/>
          <w:szCs w:val="24"/>
        </w:rPr>
        <w:t xml:space="preserve">, the local authority </w:t>
      </w:r>
      <w:r w:rsidR="000E1EA0" w:rsidRPr="00391671">
        <w:rPr>
          <w:rFonts w:ascii="Arial" w:hAnsi="Arial" w:cs="Arial"/>
          <w:b/>
          <w:sz w:val="24"/>
          <w:szCs w:val="24"/>
        </w:rPr>
        <w:t>should</w:t>
      </w:r>
      <w:r w:rsidR="000E1EA0">
        <w:rPr>
          <w:rFonts w:ascii="Arial" w:hAnsi="Arial" w:cs="Arial"/>
          <w:sz w:val="24"/>
          <w:szCs w:val="24"/>
        </w:rPr>
        <w:t>:</w:t>
      </w:r>
      <w:r w:rsidRPr="007F1D85">
        <w:rPr>
          <w:rFonts w:ascii="Arial" w:hAnsi="Arial" w:cs="Arial"/>
          <w:sz w:val="24"/>
          <w:szCs w:val="24"/>
        </w:rPr>
        <w:t xml:space="preserve"> </w:t>
      </w:r>
    </w:p>
    <w:tbl>
      <w:tblPr>
        <w:tblStyle w:val="TableGrid"/>
        <w:tblW w:w="9918" w:type="dxa"/>
        <w:tblLayout w:type="fixed"/>
        <w:tblLook w:val="04A0" w:firstRow="1" w:lastRow="0" w:firstColumn="1" w:lastColumn="0" w:noHBand="0" w:noVBand="1"/>
      </w:tblPr>
      <w:tblGrid>
        <w:gridCol w:w="9918"/>
      </w:tblGrid>
      <w:tr w:rsidR="00AA653F" w:rsidRPr="00323C23" w14:paraId="538FA952" w14:textId="77777777" w:rsidTr="00C02036">
        <w:tc>
          <w:tcPr>
            <w:tcW w:w="7225" w:type="dxa"/>
          </w:tcPr>
          <w:p w14:paraId="6290440E" w14:textId="013872CF" w:rsidR="00AA653F" w:rsidRPr="00323C23" w:rsidRDefault="00BE4CCC" w:rsidP="0064464B">
            <w:pPr>
              <w:pStyle w:val="ListParagraph"/>
              <w:numPr>
                <w:ilvl w:val="0"/>
                <w:numId w:val="25"/>
              </w:numPr>
              <w:autoSpaceDE w:val="0"/>
              <w:autoSpaceDN w:val="0"/>
              <w:adjustRightInd w:val="0"/>
              <w:rPr>
                <w:rFonts w:ascii="Arial" w:hAnsi="Arial" w:cs="Arial"/>
                <w:sz w:val="24"/>
                <w:szCs w:val="24"/>
              </w:rPr>
            </w:pPr>
            <w:r w:rsidRPr="005866BE">
              <w:rPr>
                <w:rFonts w:ascii="Arial" w:hAnsi="Arial" w:cs="Arial"/>
                <w:sz w:val="24"/>
                <w:szCs w:val="24"/>
              </w:rPr>
              <w:t xml:space="preserve">Promote </w:t>
            </w:r>
            <w:r w:rsidR="00AA653F" w:rsidRPr="005866BE">
              <w:rPr>
                <w:rFonts w:ascii="Arial" w:hAnsi="Arial" w:cs="Arial"/>
                <w:sz w:val="24"/>
                <w:szCs w:val="24"/>
              </w:rPr>
              <w:t>safe recruitment procedures and</w:t>
            </w:r>
            <w:r w:rsidRPr="005866BE">
              <w:rPr>
                <w:rFonts w:ascii="Arial" w:hAnsi="Arial" w:cs="Arial"/>
                <w:sz w:val="24"/>
                <w:szCs w:val="24"/>
              </w:rPr>
              <w:t xml:space="preserve"> support schools to</w:t>
            </w:r>
            <w:r w:rsidR="00AA653F" w:rsidRPr="00323C23">
              <w:rPr>
                <w:rFonts w:ascii="Arial" w:hAnsi="Arial" w:cs="Arial"/>
                <w:sz w:val="24"/>
                <w:szCs w:val="24"/>
              </w:rPr>
              <w:t xml:space="preserve"> make sure that all appropriate checks are carried out on new staff and unsupervised volunteers who will work with children, including DBS checks</w:t>
            </w:r>
          </w:p>
        </w:tc>
      </w:tr>
      <w:tr w:rsidR="00AA653F" w:rsidRPr="00323C23" w14:paraId="4D45ACB8" w14:textId="77777777" w:rsidTr="00C02036">
        <w:tc>
          <w:tcPr>
            <w:tcW w:w="7225" w:type="dxa"/>
          </w:tcPr>
          <w:p w14:paraId="747BD274" w14:textId="08DD7868" w:rsidR="00AA653F" w:rsidRPr="00323C23" w:rsidRDefault="00AA653F" w:rsidP="0064464B">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safeguard and promote the well-being of children who have not been allocated a school place, or are excluded from school, including those being educated in pupil referral units, alternative provision or via the home tutor service</w:t>
            </w:r>
          </w:p>
        </w:tc>
      </w:tr>
      <w:tr w:rsidR="00AA653F" w:rsidRPr="00323C23" w14:paraId="0433EA56" w14:textId="77777777" w:rsidTr="00C02036">
        <w:tc>
          <w:tcPr>
            <w:tcW w:w="7225" w:type="dxa"/>
          </w:tcPr>
          <w:p w14:paraId="66CDE76B" w14:textId="772D45DE" w:rsidR="00AA653F" w:rsidRPr="00323C23" w:rsidRDefault="00AA653F" w:rsidP="0064464B">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 xml:space="preserve">seek to build effective relationships with home educators that function to safeguard the educational interests and the well-being of children. Doing so will provide parents/carers with access to any support that is available and allow authorities to </w:t>
            </w:r>
            <w:r w:rsidRPr="00323C23">
              <w:rPr>
                <w:rFonts w:ascii="ArialMT" w:hAnsi="ArialMT" w:cs="ArialMT"/>
                <w:sz w:val="24"/>
                <w:szCs w:val="24"/>
              </w:rPr>
              <w:t xml:space="preserve">understand the parents’/carers’ </w:t>
            </w:r>
            <w:r w:rsidRPr="00323C23">
              <w:rPr>
                <w:rFonts w:ascii="Arial" w:hAnsi="Arial" w:cs="Arial"/>
                <w:sz w:val="24"/>
                <w:szCs w:val="24"/>
              </w:rPr>
              <w:t>educational provision.</w:t>
            </w:r>
          </w:p>
        </w:tc>
      </w:tr>
      <w:tr w:rsidR="00AA653F" w:rsidRPr="00323C23" w14:paraId="64C81D9C" w14:textId="77777777" w:rsidTr="00C02036">
        <w:tc>
          <w:tcPr>
            <w:tcW w:w="7225" w:type="dxa"/>
          </w:tcPr>
          <w:p w14:paraId="773C7101" w14:textId="6C6EB94B" w:rsidR="00AA653F" w:rsidRPr="00323C23" w:rsidRDefault="00AA653F" w:rsidP="0064464B">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 xml:space="preserve">have in place arrangements for overseeing allegations of abuse against members of staff in the authority, schools or colleges. The Welsh Government has issued guidance, Disciplinary and dismissal procedures for school staff: Revised guidance for governing bodies </w:t>
            </w:r>
          </w:p>
        </w:tc>
      </w:tr>
      <w:tr w:rsidR="00AA653F" w:rsidRPr="00323C23" w14:paraId="19178DF5" w14:textId="77777777" w:rsidTr="00C02036">
        <w:tc>
          <w:tcPr>
            <w:tcW w:w="7225" w:type="dxa"/>
          </w:tcPr>
          <w:p w14:paraId="5CB4A47F" w14:textId="396AECF6" w:rsidR="00AA653F" w:rsidRPr="00323C23" w:rsidRDefault="00AA653F" w:rsidP="0064464B">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work with schools and SCB partner agencies to ensure that allegations are dealt with quickly, fairly and consistently, and that appropriate referrals are made to the DBS and the EWC</w:t>
            </w:r>
          </w:p>
        </w:tc>
      </w:tr>
      <w:tr w:rsidR="00AA653F" w:rsidRPr="00323C23" w14:paraId="3C401A5E" w14:textId="77777777" w:rsidTr="00C02036">
        <w:tc>
          <w:tcPr>
            <w:tcW w:w="7225" w:type="dxa"/>
          </w:tcPr>
          <w:p w14:paraId="1AE41D2D" w14:textId="276AFD77" w:rsidR="00AA653F" w:rsidRPr="00323C23" w:rsidRDefault="00AA653F" w:rsidP="0064464B">
            <w:pPr>
              <w:pStyle w:val="ListParagraph"/>
              <w:numPr>
                <w:ilvl w:val="0"/>
                <w:numId w:val="25"/>
              </w:numPr>
              <w:autoSpaceDE w:val="0"/>
              <w:autoSpaceDN w:val="0"/>
              <w:adjustRightInd w:val="0"/>
              <w:rPr>
                <w:rFonts w:ascii="ArialMT" w:hAnsi="ArialMT" w:cs="ArialMT"/>
                <w:sz w:val="24"/>
                <w:szCs w:val="24"/>
              </w:rPr>
            </w:pPr>
            <w:r w:rsidRPr="00323C23">
              <w:rPr>
                <w:rFonts w:ascii="ArialMT" w:hAnsi="ArialMT" w:cs="ArialMT"/>
                <w:sz w:val="24"/>
                <w:szCs w:val="24"/>
              </w:rPr>
              <w:t xml:space="preserve">ensure that the authority’s staff who work with children (including any staff </w:t>
            </w:r>
            <w:r w:rsidRPr="00323C23">
              <w:rPr>
                <w:rFonts w:ascii="Arial" w:hAnsi="Arial" w:cs="Arial"/>
                <w:sz w:val="24"/>
                <w:szCs w:val="24"/>
              </w:rPr>
              <w:t>carrying out functions on behalf of the authority) receive training that equips</w:t>
            </w:r>
            <w:r w:rsidRPr="00323C23">
              <w:rPr>
                <w:rFonts w:ascii="ArialMT" w:hAnsi="ArialMT" w:cs="ArialMT"/>
                <w:sz w:val="24"/>
                <w:szCs w:val="24"/>
              </w:rPr>
              <w:t xml:space="preserve"> </w:t>
            </w:r>
            <w:r w:rsidRPr="00323C23">
              <w:rPr>
                <w:rFonts w:ascii="Arial" w:hAnsi="Arial" w:cs="Arial"/>
                <w:sz w:val="24"/>
                <w:szCs w:val="24"/>
              </w:rPr>
              <w:t>them to carry out their responsibilities for child protection effectively.</w:t>
            </w:r>
          </w:p>
        </w:tc>
      </w:tr>
    </w:tbl>
    <w:p w14:paraId="5166FA67" w14:textId="77777777" w:rsidR="00DB24EE" w:rsidRDefault="00DB24EE" w:rsidP="00AD239C">
      <w:pPr>
        <w:spacing w:after="0" w:line="240" w:lineRule="auto"/>
        <w:jc w:val="both"/>
        <w:rPr>
          <w:rFonts w:ascii="Arial" w:hAnsi="Arial" w:cs="Arial"/>
          <w:b/>
          <w:sz w:val="24"/>
          <w:szCs w:val="24"/>
        </w:rPr>
      </w:pPr>
    </w:p>
    <w:p w14:paraId="67CD28D9" w14:textId="19495D13" w:rsidR="00747910" w:rsidRPr="00F87A16" w:rsidRDefault="00330177" w:rsidP="00AD239C">
      <w:pPr>
        <w:spacing w:after="0" w:line="240" w:lineRule="auto"/>
        <w:jc w:val="both"/>
        <w:rPr>
          <w:rFonts w:ascii="Arial" w:hAnsi="Arial" w:cs="Arial"/>
          <w:b/>
          <w:sz w:val="24"/>
          <w:szCs w:val="24"/>
        </w:rPr>
      </w:pPr>
      <w:r w:rsidRPr="00F87A16">
        <w:rPr>
          <w:rFonts w:ascii="Arial" w:hAnsi="Arial" w:cs="Arial"/>
          <w:b/>
          <w:sz w:val="24"/>
          <w:szCs w:val="24"/>
        </w:rPr>
        <w:t>4</w:t>
      </w:r>
      <w:r w:rsidR="005D17A6" w:rsidRPr="00F87A16">
        <w:rPr>
          <w:rFonts w:ascii="Arial" w:hAnsi="Arial" w:cs="Arial"/>
          <w:b/>
          <w:sz w:val="24"/>
          <w:szCs w:val="24"/>
        </w:rPr>
        <w:t xml:space="preserve">.2 </w:t>
      </w:r>
      <w:r w:rsidR="00C53CB0" w:rsidRPr="00F87A16">
        <w:rPr>
          <w:rFonts w:ascii="Arial" w:hAnsi="Arial" w:cs="Arial"/>
          <w:b/>
          <w:sz w:val="24"/>
          <w:szCs w:val="24"/>
        </w:rPr>
        <w:t>R</w:t>
      </w:r>
      <w:r w:rsidR="00AF4B90" w:rsidRPr="00F87A16">
        <w:rPr>
          <w:rFonts w:ascii="Arial" w:hAnsi="Arial" w:cs="Arial"/>
          <w:b/>
          <w:sz w:val="24"/>
          <w:szCs w:val="24"/>
        </w:rPr>
        <w:t xml:space="preserve">esponsibilities </w:t>
      </w:r>
      <w:r w:rsidR="00C53CB0" w:rsidRPr="00F87A16">
        <w:rPr>
          <w:rFonts w:ascii="Arial" w:hAnsi="Arial" w:cs="Arial"/>
          <w:b/>
          <w:sz w:val="24"/>
          <w:szCs w:val="24"/>
        </w:rPr>
        <w:t>o</w:t>
      </w:r>
      <w:r w:rsidR="00105A58" w:rsidRPr="00F87A16">
        <w:rPr>
          <w:rFonts w:ascii="Arial" w:hAnsi="Arial" w:cs="Arial"/>
          <w:b/>
          <w:sz w:val="24"/>
          <w:szCs w:val="24"/>
        </w:rPr>
        <w:t>f t</w:t>
      </w:r>
      <w:r w:rsidR="005D17A6" w:rsidRPr="00F87A16">
        <w:rPr>
          <w:rFonts w:ascii="Arial" w:hAnsi="Arial" w:cs="Arial"/>
          <w:b/>
          <w:sz w:val="24"/>
          <w:szCs w:val="24"/>
        </w:rPr>
        <w:t xml:space="preserve">he Governing Body </w:t>
      </w:r>
    </w:p>
    <w:p w14:paraId="44A50996" w14:textId="77777777" w:rsidR="00747910" w:rsidRPr="007F1D85" w:rsidRDefault="00747910" w:rsidP="00747910">
      <w:pPr>
        <w:tabs>
          <w:tab w:val="left" w:pos="720"/>
          <w:tab w:val="left" w:pos="1080"/>
        </w:tabs>
        <w:jc w:val="both"/>
        <w:rPr>
          <w:rFonts w:ascii="Arial" w:hAnsi="Arial" w:cs="Arial"/>
          <w:b/>
          <w:sz w:val="24"/>
          <w:szCs w:val="24"/>
        </w:rPr>
      </w:pPr>
    </w:p>
    <w:p w14:paraId="7844B6A8" w14:textId="17D5A9ED" w:rsidR="00E02F61" w:rsidRPr="00AE04ED" w:rsidRDefault="00E02F61" w:rsidP="008C3542">
      <w:pPr>
        <w:tabs>
          <w:tab w:val="left" w:pos="720"/>
          <w:tab w:val="left" w:pos="1080"/>
        </w:tabs>
        <w:jc w:val="both"/>
        <w:rPr>
          <w:rFonts w:ascii="Arial" w:hAnsi="Arial" w:cs="Arial"/>
          <w:sz w:val="24"/>
          <w:szCs w:val="24"/>
        </w:rPr>
      </w:pPr>
      <w:r w:rsidRPr="00AE04ED">
        <w:rPr>
          <w:rFonts w:ascii="Arial" w:hAnsi="Arial" w:cs="Arial"/>
          <w:sz w:val="24"/>
          <w:szCs w:val="24"/>
        </w:rPr>
        <w:t xml:space="preserve">Governing bodies are accountable for ensuring effective policies and procedures are in place to safeguard and promote the well-being of children in accordance with </w:t>
      </w:r>
      <w:r w:rsidR="00FB5643" w:rsidRPr="00AE04ED">
        <w:rPr>
          <w:rFonts w:ascii="Arial" w:hAnsi="Arial" w:cs="Arial"/>
          <w:sz w:val="24"/>
          <w:szCs w:val="24"/>
        </w:rPr>
        <w:t xml:space="preserve">Keeping Learners Safe </w:t>
      </w:r>
      <w:r w:rsidR="00CC480F" w:rsidRPr="00AE04ED">
        <w:rPr>
          <w:rFonts w:ascii="Arial" w:hAnsi="Arial" w:cs="Arial"/>
          <w:sz w:val="24"/>
          <w:szCs w:val="24"/>
        </w:rPr>
        <w:t>2022 and</w:t>
      </w:r>
      <w:r w:rsidRPr="00AE04ED">
        <w:rPr>
          <w:rFonts w:ascii="Arial" w:hAnsi="Arial" w:cs="Arial"/>
          <w:sz w:val="24"/>
          <w:szCs w:val="24"/>
        </w:rPr>
        <w:t xml:space="preserve"> monitoring its compliance with the</w:t>
      </w:r>
      <w:r w:rsidR="008C3542" w:rsidRPr="00AE04ED">
        <w:rPr>
          <w:rFonts w:ascii="Arial" w:hAnsi="Arial" w:cs="Arial"/>
          <w:sz w:val="24"/>
          <w:szCs w:val="24"/>
        </w:rPr>
        <w:t xml:space="preserve"> guidance</w:t>
      </w:r>
      <w:r w:rsidRPr="00AE04ED">
        <w:rPr>
          <w:rFonts w:ascii="Arial" w:hAnsi="Arial" w:cs="Arial"/>
          <w:sz w:val="24"/>
          <w:szCs w:val="24"/>
        </w:rPr>
        <w:t>. Governing bod</w:t>
      </w:r>
      <w:r w:rsidR="008C3542" w:rsidRPr="00AE04ED">
        <w:rPr>
          <w:rFonts w:ascii="Arial" w:hAnsi="Arial" w:cs="Arial"/>
          <w:sz w:val="24"/>
          <w:szCs w:val="24"/>
        </w:rPr>
        <w:t xml:space="preserve">ies of maintained schools </w:t>
      </w:r>
      <w:r w:rsidR="008C3542" w:rsidRPr="00AE04ED">
        <w:rPr>
          <w:rFonts w:ascii="Arial" w:hAnsi="Arial" w:cs="Arial"/>
          <w:b/>
          <w:sz w:val="24"/>
          <w:szCs w:val="24"/>
        </w:rPr>
        <w:t>must</w:t>
      </w:r>
      <w:r w:rsidRPr="00AE04ED">
        <w:rPr>
          <w:rFonts w:ascii="Arial" w:hAnsi="Arial" w:cs="Arial"/>
          <w:sz w:val="24"/>
          <w:szCs w:val="24"/>
        </w:rPr>
        <w:t xml:space="preserve"> ensure that t</w:t>
      </w:r>
      <w:r w:rsidR="000C6296" w:rsidRPr="00AE04ED">
        <w:rPr>
          <w:rFonts w:ascii="Arial" w:hAnsi="Arial" w:cs="Arial"/>
          <w:sz w:val="24"/>
          <w:szCs w:val="24"/>
        </w:rPr>
        <w:t>hey</w:t>
      </w:r>
      <w:r w:rsidRPr="00AE04ED">
        <w:rPr>
          <w:rFonts w:ascii="Arial" w:hAnsi="Arial" w:cs="Arial"/>
          <w:sz w:val="24"/>
          <w:szCs w:val="24"/>
        </w:rPr>
        <w:t xml:space="preserve">: </w:t>
      </w:r>
    </w:p>
    <w:p w14:paraId="2A768263" w14:textId="6CDC8D7E" w:rsidR="00E02F61" w:rsidRPr="00323C23" w:rsidRDefault="00E02F61" w:rsidP="00621594">
      <w:pPr>
        <w:pStyle w:val="ListParagraph"/>
        <w:numPr>
          <w:ilvl w:val="0"/>
          <w:numId w:val="9"/>
        </w:numPr>
        <w:spacing w:line="240" w:lineRule="auto"/>
        <w:rPr>
          <w:rFonts w:ascii="Arial" w:hAnsi="Arial" w:cs="Arial"/>
          <w:sz w:val="24"/>
          <w:szCs w:val="24"/>
        </w:rPr>
      </w:pPr>
      <w:r w:rsidRPr="00323C23">
        <w:rPr>
          <w:rFonts w:ascii="Arial" w:hAnsi="Arial" w:cs="Arial"/>
          <w:sz w:val="24"/>
          <w:szCs w:val="24"/>
        </w:rPr>
        <w:t xml:space="preserve">have effective </w:t>
      </w:r>
      <w:r w:rsidR="00391671" w:rsidRPr="00323C23">
        <w:rPr>
          <w:rFonts w:ascii="Arial" w:hAnsi="Arial" w:cs="Arial"/>
          <w:sz w:val="24"/>
          <w:szCs w:val="24"/>
        </w:rPr>
        <w:t>safeguarding (including child protection)</w:t>
      </w:r>
      <w:r w:rsidRPr="00323C23">
        <w:rPr>
          <w:rFonts w:ascii="Arial" w:hAnsi="Arial" w:cs="Arial"/>
          <w:sz w:val="24"/>
          <w:szCs w:val="24"/>
        </w:rPr>
        <w:t xml:space="preserve"> policies and procedures in place that are: </w:t>
      </w:r>
    </w:p>
    <w:p w14:paraId="5EDA8AA8" w14:textId="77777777" w:rsidR="00E02F61" w:rsidRPr="00323C23" w:rsidRDefault="00E02F61" w:rsidP="00E02F61">
      <w:pPr>
        <w:pStyle w:val="ListParagraph"/>
        <w:spacing w:line="240" w:lineRule="auto"/>
        <w:rPr>
          <w:rFonts w:ascii="Arial" w:hAnsi="Arial" w:cs="Arial"/>
          <w:sz w:val="24"/>
          <w:szCs w:val="24"/>
        </w:rPr>
      </w:pPr>
    </w:p>
    <w:p w14:paraId="1F74CBAF" w14:textId="32E99BF3" w:rsidR="00E02F61" w:rsidRPr="00323C23" w:rsidRDefault="00E02F61" w:rsidP="00621594">
      <w:pPr>
        <w:pStyle w:val="ListParagraph"/>
        <w:numPr>
          <w:ilvl w:val="0"/>
          <w:numId w:val="10"/>
        </w:numPr>
        <w:spacing w:line="240" w:lineRule="auto"/>
        <w:rPr>
          <w:rFonts w:ascii="Arial" w:hAnsi="Arial" w:cs="Arial"/>
          <w:sz w:val="24"/>
          <w:szCs w:val="24"/>
        </w:rPr>
      </w:pPr>
      <w:r w:rsidRPr="00323C23">
        <w:rPr>
          <w:rFonts w:ascii="Arial" w:hAnsi="Arial" w:cs="Arial"/>
          <w:sz w:val="24"/>
          <w:szCs w:val="24"/>
        </w:rPr>
        <w:t>in accordance with local authority guidance</w:t>
      </w:r>
      <w:r w:rsidR="00036D2A" w:rsidRPr="00323C23">
        <w:rPr>
          <w:rFonts w:ascii="Arial" w:hAnsi="Arial" w:cs="Arial"/>
          <w:sz w:val="24"/>
          <w:szCs w:val="24"/>
        </w:rPr>
        <w:t xml:space="preserve">, </w:t>
      </w:r>
      <w:r w:rsidR="00391671" w:rsidRPr="00323C23">
        <w:rPr>
          <w:rFonts w:ascii="Arial" w:hAnsi="Arial" w:cs="Arial"/>
          <w:sz w:val="24"/>
          <w:szCs w:val="24"/>
        </w:rPr>
        <w:t>l</w:t>
      </w:r>
      <w:r w:rsidRPr="00323C23">
        <w:rPr>
          <w:rFonts w:ascii="Arial" w:hAnsi="Arial" w:cs="Arial"/>
          <w:sz w:val="24"/>
          <w:szCs w:val="24"/>
        </w:rPr>
        <w:t>ocally agreed inter-agency procedures</w:t>
      </w:r>
      <w:r w:rsidR="00036D2A" w:rsidRPr="00323C23">
        <w:rPr>
          <w:rFonts w:ascii="Arial" w:hAnsi="Arial" w:cs="Arial"/>
          <w:sz w:val="24"/>
          <w:szCs w:val="24"/>
        </w:rPr>
        <w:t xml:space="preserve"> and national minimum standards</w:t>
      </w:r>
    </w:p>
    <w:p w14:paraId="5EB6C97F" w14:textId="74E0C731" w:rsidR="00E02F61" w:rsidRPr="00323C23" w:rsidRDefault="00E02F61" w:rsidP="00621594">
      <w:pPr>
        <w:pStyle w:val="ListParagraph"/>
        <w:numPr>
          <w:ilvl w:val="0"/>
          <w:numId w:val="10"/>
        </w:numPr>
        <w:spacing w:line="240" w:lineRule="auto"/>
        <w:rPr>
          <w:rFonts w:ascii="Arial" w:hAnsi="Arial" w:cs="Arial"/>
          <w:sz w:val="24"/>
          <w:szCs w:val="24"/>
        </w:rPr>
      </w:pPr>
      <w:r w:rsidRPr="00323C23">
        <w:rPr>
          <w:rFonts w:ascii="Arial" w:hAnsi="Arial" w:cs="Arial"/>
          <w:sz w:val="24"/>
          <w:szCs w:val="24"/>
        </w:rPr>
        <w:t xml:space="preserve">inclusive of services that extend beyond the school/college day (e.g. boarding accommodation, community activities on school premises, etc.); </w:t>
      </w:r>
    </w:p>
    <w:p w14:paraId="255CED92" w14:textId="60EBC2F3" w:rsidR="00E02F61" w:rsidRPr="00323C23" w:rsidRDefault="00E02F61" w:rsidP="00621594">
      <w:pPr>
        <w:pStyle w:val="ListParagraph"/>
        <w:numPr>
          <w:ilvl w:val="0"/>
          <w:numId w:val="10"/>
        </w:numPr>
        <w:spacing w:line="240" w:lineRule="auto"/>
        <w:rPr>
          <w:rFonts w:ascii="Arial" w:hAnsi="Arial" w:cs="Arial"/>
          <w:b/>
          <w:sz w:val="24"/>
          <w:szCs w:val="24"/>
        </w:rPr>
      </w:pPr>
      <w:r w:rsidRPr="00323C23">
        <w:rPr>
          <w:rFonts w:ascii="Arial" w:hAnsi="Arial" w:cs="Arial"/>
          <w:b/>
          <w:sz w:val="24"/>
          <w:szCs w:val="24"/>
        </w:rPr>
        <w:t>reviewed at least annually</w:t>
      </w:r>
    </w:p>
    <w:p w14:paraId="102C8F00" w14:textId="77777777" w:rsidR="00DA48C6" w:rsidRPr="00323C23" w:rsidRDefault="00E02F61" w:rsidP="00621594">
      <w:pPr>
        <w:pStyle w:val="ListParagraph"/>
        <w:numPr>
          <w:ilvl w:val="0"/>
          <w:numId w:val="10"/>
        </w:numPr>
        <w:spacing w:line="240" w:lineRule="auto"/>
        <w:rPr>
          <w:rFonts w:ascii="Arial" w:hAnsi="Arial" w:cs="Arial"/>
          <w:sz w:val="24"/>
          <w:szCs w:val="24"/>
        </w:rPr>
      </w:pPr>
      <w:r w:rsidRPr="00323C23">
        <w:rPr>
          <w:rFonts w:ascii="Arial" w:hAnsi="Arial" w:cs="Arial"/>
          <w:sz w:val="24"/>
          <w:szCs w:val="24"/>
        </w:rPr>
        <w:t xml:space="preserve">made available to parents or carers on request; and </w:t>
      </w:r>
    </w:p>
    <w:p w14:paraId="5FBAA066" w14:textId="1876A85A" w:rsidR="00E02F61" w:rsidRPr="00323C23" w:rsidRDefault="00E02F61" w:rsidP="00621594">
      <w:pPr>
        <w:pStyle w:val="ListParagraph"/>
        <w:numPr>
          <w:ilvl w:val="0"/>
          <w:numId w:val="10"/>
        </w:numPr>
        <w:spacing w:line="240" w:lineRule="auto"/>
        <w:rPr>
          <w:rFonts w:ascii="Arial" w:hAnsi="Arial" w:cs="Arial"/>
          <w:sz w:val="24"/>
          <w:szCs w:val="24"/>
        </w:rPr>
      </w:pPr>
      <w:r w:rsidRPr="00323C23">
        <w:rPr>
          <w:rFonts w:ascii="Arial" w:hAnsi="Arial" w:cs="Arial"/>
          <w:sz w:val="24"/>
          <w:szCs w:val="24"/>
        </w:rPr>
        <w:t xml:space="preserve">provided in a format appropriate to the understanding of children, particularly where schools cater for children with additional learning needs. </w:t>
      </w:r>
    </w:p>
    <w:p w14:paraId="677250CA" w14:textId="77777777" w:rsidR="00E02F61" w:rsidRPr="00323C23" w:rsidRDefault="00E02F61" w:rsidP="00E02F61">
      <w:pPr>
        <w:pStyle w:val="ListParagraph"/>
        <w:spacing w:line="240" w:lineRule="auto"/>
        <w:ind w:left="1800"/>
        <w:rPr>
          <w:rFonts w:ascii="Arial" w:hAnsi="Arial" w:cs="Arial"/>
          <w:sz w:val="24"/>
          <w:szCs w:val="24"/>
        </w:rPr>
      </w:pPr>
    </w:p>
    <w:p w14:paraId="15A85F25" w14:textId="33EDF958" w:rsidR="00E02F61" w:rsidRPr="00323C23" w:rsidRDefault="00E02F61"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operate safe recruitment procedures that take account of the need to safeguard children, including arrangements to ensure that all appropriate checks are carried out on new staff and unsupervised volunteers who will work with children, including relevant checks</w:t>
      </w:r>
    </w:p>
    <w:p w14:paraId="7756CC1B" w14:textId="0CFB3004" w:rsidR="00E02F61" w:rsidRPr="00323C23" w:rsidRDefault="00E02F61"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 xml:space="preserve">ensure </w:t>
      </w:r>
      <w:r w:rsidR="000C6296" w:rsidRPr="00323C23">
        <w:rPr>
          <w:rFonts w:ascii="Arial" w:hAnsi="Arial" w:cs="Arial"/>
          <w:sz w:val="24"/>
          <w:szCs w:val="24"/>
        </w:rPr>
        <w:t xml:space="preserve">that the head teacher </w:t>
      </w:r>
      <w:r w:rsidRPr="00323C23">
        <w:rPr>
          <w:rFonts w:ascii="Arial" w:hAnsi="Arial" w:cs="Arial"/>
          <w:sz w:val="24"/>
          <w:szCs w:val="24"/>
        </w:rPr>
        <w:t xml:space="preserve">and all other permanent staff and volunteers who work with children undertake the training necessary to carry out their responsibilities for </w:t>
      </w:r>
      <w:r w:rsidR="00391671" w:rsidRPr="00323C23">
        <w:rPr>
          <w:rFonts w:ascii="Arial" w:hAnsi="Arial" w:cs="Arial"/>
          <w:sz w:val="24"/>
          <w:szCs w:val="24"/>
        </w:rPr>
        <w:t xml:space="preserve">safeguarding </w:t>
      </w:r>
      <w:r w:rsidRPr="00323C23">
        <w:rPr>
          <w:rFonts w:ascii="Arial" w:hAnsi="Arial" w:cs="Arial"/>
          <w:sz w:val="24"/>
          <w:szCs w:val="24"/>
        </w:rPr>
        <w:t xml:space="preserve">effectively, which is kept </w:t>
      </w:r>
      <w:r w:rsidR="00CC480F" w:rsidRPr="00323C23">
        <w:rPr>
          <w:rFonts w:ascii="Arial" w:hAnsi="Arial" w:cs="Arial"/>
          <w:sz w:val="24"/>
          <w:szCs w:val="24"/>
        </w:rPr>
        <w:t>up to date</w:t>
      </w:r>
      <w:r w:rsidRPr="00323C23">
        <w:rPr>
          <w:rFonts w:ascii="Arial" w:hAnsi="Arial" w:cs="Arial"/>
          <w:sz w:val="24"/>
          <w:szCs w:val="24"/>
        </w:rPr>
        <w:t xml:space="preserve"> by refresher training; </w:t>
      </w:r>
    </w:p>
    <w:p w14:paraId="57E11474" w14:textId="0D0414D4" w:rsidR="00E02F61" w:rsidRPr="00323C23" w:rsidRDefault="00E02F61"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give clear guidance to temporary staff and volunteers providing cover during short-term absences and who will be working w</w:t>
      </w:r>
      <w:r w:rsidR="000C6296" w:rsidRPr="00323C23">
        <w:rPr>
          <w:rFonts w:ascii="Arial" w:hAnsi="Arial" w:cs="Arial"/>
          <w:sz w:val="24"/>
          <w:szCs w:val="24"/>
        </w:rPr>
        <w:t>ith children</w:t>
      </w:r>
      <w:r w:rsidRPr="00323C23">
        <w:rPr>
          <w:rFonts w:ascii="Arial" w:hAnsi="Arial" w:cs="Arial"/>
          <w:sz w:val="24"/>
          <w:szCs w:val="24"/>
        </w:rPr>
        <w:t xml:space="preserve"> </w:t>
      </w:r>
    </w:p>
    <w:p w14:paraId="70DA8EAA" w14:textId="2CDAB1B4" w:rsidR="00E02F61" w:rsidRPr="00323C23" w:rsidRDefault="00E02F61"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ensure th</w:t>
      </w:r>
      <w:r w:rsidR="000C6296" w:rsidRPr="00323C23">
        <w:rPr>
          <w:rFonts w:ascii="Arial" w:hAnsi="Arial" w:cs="Arial"/>
          <w:sz w:val="24"/>
          <w:szCs w:val="24"/>
        </w:rPr>
        <w:t>at the governing body</w:t>
      </w:r>
      <w:r w:rsidRPr="00323C23">
        <w:rPr>
          <w:rFonts w:ascii="Arial" w:hAnsi="Arial" w:cs="Arial"/>
          <w:sz w:val="24"/>
          <w:szCs w:val="24"/>
        </w:rPr>
        <w:t xml:space="preserve"> remedies without delay any deficiencies or weaknesses regarding any child protection arrangements brought to its attention; and </w:t>
      </w:r>
    </w:p>
    <w:p w14:paraId="2B93C7A2" w14:textId="77777777" w:rsidR="009E25A3" w:rsidRPr="00323C23" w:rsidRDefault="00E02F61"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 xml:space="preserve">ensure that the DSP, the designated governor and the chair of governors undertake training in inter-agency working that is provided by, or to standards agreed by, the SCB, as well as refresher training to keep their knowledge and skills up to date, in addition to basic </w:t>
      </w:r>
      <w:r w:rsidR="00391671" w:rsidRPr="00323C23">
        <w:rPr>
          <w:rFonts w:ascii="Arial" w:hAnsi="Arial" w:cs="Arial"/>
          <w:sz w:val="24"/>
          <w:szCs w:val="24"/>
        </w:rPr>
        <w:t xml:space="preserve">safeguarding </w:t>
      </w:r>
      <w:r w:rsidRPr="00323C23">
        <w:rPr>
          <w:rFonts w:ascii="Arial" w:hAnsi="Arial" w:cs="Arial"/>
          <w:sz w:val="24"/>
          <w:szCs w:val="24"/>
        </w:rPr>
        <w:t xml:space="preserve">training. </w:t>
      </w:r>
    </w:p>
    <w:p w14:paraId="0D425B85" w14:textId="4EF54A9B" w:rsidR="00232318" w:rsidRPr="00FE45A0" w:rsidRDefault="009E25A3"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 xml:space="preserve">All members of governing bodies </w:t>
      </w:r>
      <w:r w:rsidRPr="00323C23">
        <w:rPr>
          <w:rFonts w:ascii="Arial" w:hAnsi="Arial" w:cs="Arial"/>
          <w:b/>
          <w:bCs/>
          <w:sz w:val="24"/>
          <w:szCs w:val="24"/>
        </w:rPr>
        <w:t xml:space="preserve">should </w:t>
      </w:r>
      <w:r w:rsidRPr="00323C23">
        <w:rPr>
          <w:rFonts w:ascii="Arial" w:hAnsi="Arial" w:cs="Arial"/>
          <w:sz w:val="24"/>
          <w:szCs w:val="24"/>
        </w:rPr>
        <w:t xml:space="preserve">undertake relevant safeguarding and child protection training within the first term of starting the role. This ensures they have the knowledge and information needed to perform their functions and understand their </w:t>
      </w:r>
      <w:r w:rsidRPr="00FE45A0">
        <w:rPr>
          <w:rFonts w:ascii="Arial" w:hAnsi="Arial" w:cs="Arial"/>
          <w:sz w:val="24"/>
          <w:szCs w:val="24"/>
        </w:rPr>
        <w:t xml:space="preserve">wider safeguarding responsibilities. Members of the governing body </w:t>
      </w:r>
      <w:r w:rsidR="00FB229B" w:rsidRPr="00FE45A0">
        <w:rPr>
          <w:rFonts w:ascii="Arial" w:hAnsi="Arial" w:cs="Arial"/>
          <w:sz w:val="24"/>
          <w:szCs w:val="24"/>
        </w:rPr>
        <w:t>fall within Group F of the</w:t>
      </w:r>
      <w:r w:rsidR="006325E4" w:rsidRPr="00FE45A0">
        <w:rPr>
          <w:rFonts w:ascii="Arial" w:hAnsi="Arial" w:cs="Arial"/>
          <w:sz w:val="24"/>
          <w:szCs w:val="24"/>
        </w:rPr>
        <w:t xml:space="preserve"> National Safeguarding Training, Learning and Development Standards </w:t>
      </w:r>
      <w:r w:rsidR="00004F2C" w:rsidRPr="00FE45A0">
        <w:rPr>
          <w:rFonts w:ascii="Arial" w:hAnsi="Arial" w:cs="Arial"/>
          <w:sz w:val="24"/>
          <w:szCs w:val="24"/>
        </w:rPr>
        <w:t>and</w:t>
      </w:r>
      <w:r w:rsidR="00FB229B" w:rsidRPr="00FE45A0">
        <w:rPr>
          <w:rFonts w:ascii="Arial" w:hAnsi="Arial" w:cs="Arial"/>
          <w:sz w:val="24"/>
          <w:szCs w:val="24"/>
        </w:rPr>
        <w:t xml:space="preserve"> </w:t>
      </w:r>
      <w:r w:rsidRPr="00FE45A0">
        <w:rPr>
          <w:rFonts w:ascii="Arial" w:hAnsi="Arial" w:cs="Arial"/>
          <w:sz w:val="24"/>
          <w:szCs w:val="24"/>
        </w:rPr>
        <w:t xml:space="preserve">should complete, </w:t>
      </w:r>
      <w:r w:rsidRPr="00FE45A0">
        <w:rPr>
          <w:rFonts w:ascii="Arial" w:hAnsi="Arial" w:cs="Arial"/>
          <w:sz w:val="24"/>
          <w:szCs w:val="24"/>
          <w:u w:val="single"/>
        </w:rPr>
        <w:t>as a minimum,</w:t>
      </w:r>
      <w:r w:rsidRPr="00FE45A0">
        <w:rPr>
          <w:rFonts w:ascii="Arial" w:hAnsi="Arial" w:cs="Arial"/>
          <w:sz w:val="24"/>
          <w:szCs w:val="24"/>
        </w:rPr>
        <w:t xml:space="preserve"> </w:t>
      </w:r>
      <w:r w:rsidR="006F24B7" w:rsidRPr="00FE45A0">
        <w:rPr>
          <w:rFonts w:ascii="Arial" w:hAnsi="Arial" w:cs="Arial"/>
          <w:sz w:val="24"/>
          <w:szCs w:val="24"/>
        </w:rPr>
        <w:t>Group A</w:t>
      </w:r>
      <w:r w:rsidR="006325E4" w:rsidRPr="00FE45A0">
        <w:rPr>
          <w:rFonts w:ascii="Arial" w:hAnsi="Arial" w:cs="Arial"/>
          <w:sz w:val="24"/>
          <w:szCs w:val="24"/>
        </w:rPr>
        <w:t xml:space="preserve"> Safeguarding</w:t>
      </w:r>
      <w:r w:rsidR="006F24B7" w:rsidRPr="00FE45A0">
        <w:rPr>
          <w:rFonts w:ascii="Arial" w:hAnsi="Arial" w:cs="Arial"/>
          <w:sz w:val="24"/>
          <w:szCs w:val="24"/>
        </w:rPr>
        <w:t xml:space="preserve"> training available online from Social Care Wales. Governors can also be directed to the</w:t>
      </w:r>
      <w:r w:rsidRPr="00FE45A0">
        <w:rPr>
          <w:rFonts w:ascii="Arial" w:hAnsi="Arial" w:cs="Arial"/>
          <w:sz w:val="24"/>
          <w:szCs w:val="24"/>
        </w:rPr>
        <w:t xml:space="preserve"> </w:t>
      </w:r>
      <w:r w:rsidRPr="00FE45A0">
        <w:rPr>
          <w:rFonts w:ascii="Arial" w:hAnsi="Arial" w:cs="Arial"/>
          <w:i/>
          <w:iCs/>
          <w:sz w:val="24"/>
          <w:szCs w:val="24"/>
        </w:rPr>
        <w:t xml:space="preserve">Keeping </w:t>
      </w:r>
      <w:r w:rsidR="00CC480F" w:rsidRPr="00FE45A0">
        <w:rPr>
          <w:rFonts w:ascii="Arial" w:hAnsi="Arial" w:cs="Arial"/>
          <w:i/>
          <w:iCs/>
          <w:sz w:val="24"/>
          <w:szCs w:val="24"/>
        </w:rPr>
        <w:t>L</w:t>
      </w:r>
      <w:r w:rsidRPr="00FE45A0">
        <w:rPr>
          <w:rFonts w:ascii="Arial" w:hAnsi="Arial" w:cs="Arial"/>
          <w:i/>
          <w:iCs/>
          <w:sz w:val="24"/>
          <w:szCs w:val="24"/>
        </w:rPr>
        <w:t xml:space="preserve">earners </w:t>
      </w:r>
      <w:r w:rsidR="00CC480F" w:rsidRPr="00FE45A0">
        <w:rPr>
          <w:rFonts w:ascii="Arial" w:hAnsi="Arial" w:cs="Arial"/>
          <w:i/>
          <w:iCs/>
          <w:sz w:val="24"/>
          <w:szCs w:val="24"/>
        </w:rPr>
        <w:t>S</w:t>
      </w:r>
      <w:r w:rsidRPr="00FE45A0">
        <w:rPr>
          <w:rFonts w:ascii="Arial" w:hAnsi="Arial" w:cs="Arial"/>
          <w:i/>
          <w:iCs/>
          <w:sz w:val="24"/>
          <w:szCs w:val="24"/>
        </w:rPr>
        <w:t xml:space="preserve">afe </w:t>
      </w:r>
      <w:r w:rsidR="008A06CC" w:rsidRPr="00FE45A0">
        <w:rPr>
          <w:rFonts w:ascii="Arial" w:hAnsi="Arial" w:cs="Arial"/>
          <w:sz w:val="24"/>
          <w:szCs w:val="24"/>
        </w:rPr>
        <w:t xml:space="preserve">modules. </w:t>
      </w:r>
      <w:r w:rsidRPr="00FE45A0">
        <w:rPr>
          <w:rFonts w:ascii="Arial" w:hAnsi="Arial" w:cs="Arial"/>
          <w:sz w:val="24"/>
          <w:szCs w:val="24"/>
        </w:rPr>
        <w:t>These support all staff in education settings to understand their safeguarding responsibilities as set out</w:t>
      </w:r>
      <w:r w:rsidR="008A06CC" w:rsidRPr="00FE45A0">
        <w:rPr>
          <w:rFonts w:ascii="Arial" w:hAnsi="Arial" w:cs="Arial"/>
          <w:sz w:val="24"/>
          <w:szCs w:val="24"/>
        </w:rPr>
        <w:t xml:space="preserve"> </w:t>
      </w:r>
      <w:r w:rsidRPr="00FE45A0">
        <w:rPr>
          <w:rFonts w:ascii="Arial" w:hAnsi="Arial" w:cs="Arial"/>
          <w:sz w:val="24"/>
          <w:szCs w:val="24"/>
        </w:rPr>
        <w:t>in Keeping Learners Safe guidance. There are five separate modules available on Hwb.</w:t>
      </w:r>
    </w:p>
    <w:p w14:paraId="51E93BF2" w14:textId="77777777" w:rsidR="000C400E" w:rsidRPr="00FE45A0" w:rsidRDefault="000C400E" w:rsidP="000C400E">
      <w:pPr>
        <w:pStyle w:val="ListParagraph"/>
        <w:spacing w:line="240" w:lineRule="auto"/>
        <w:rPr>
          <w:rFonts w:ascii="Arial" w:hAnsi="Arial" w:cs="Arial"/>
          <w:sz w:val="24"/>
          <w:szCs w:val="24"/>
        </w:rPr>
      </w:pPr>
    </w:p>
    <w:p w14:paraId="4E0022A3" w14:textId="545AED1F" w:rsidR="000C400E" w:rsidRPr="00FE45A0" w:rsidRDefault="000C400E" w:rsidP="000C400E">
      <w:pPr>
        <w:pStyle w:val="ListParagraph"/>
        <w:spacing w:line="240" w:lineRule="auto"/>
        <w:rPr>
          <w:rFonts w:ascii="Arial" w:hAnsi="Arial" w:cs="Arial"/>
          <w:i/>
          <w:iCs/>
          <w:sz w:val="24"/>
          <w:szCs w:val="24"/>
        </w:rPr>
      </w:pPr>
      <w:r w:rsidRPr="00FE45A0">
        <w:rPr>
          <w:rFonts w:ascii="Arial" w:hAnsi="Arial" w:cs="Arial"/>
          <w:i/>
          <w:iCs/>
          <w:sz w:val="24"/>
          <w:szCs w:val="24"/>
        </w:rPr>
        <w:t>Please refer to Appendix 3 and 4 for further information regarding the National Safeguarding Training, Learning and Development Standards groupings.</w:t>
      </w:r>
    </w:p>
    <w:p w14:paraId="677AB5CA" w14:textId="06CCA9FF" w:rsidR="00C67717" w:rsidRPr="00323C23" w:rsidRDefault="00330177" w:rsidP="00C67717">
      <w:pPr>
        <w:autoSpaceDE w:val="0"/>
        <w:autoSpaceDN w:val="0"/>
        <w:adjustRightInd w:val="0"/>
        <w:spacing w:after="0" w:line="240" w:lineRule="auto"/>
        <w:rPr>
          <w:rFonts w:ascii="Arial" w:hAnsi="Arial" w:cs="Arial"/>
          <w:sz w:val="24"/>
          <w:szCs w:val="24"/>
        </w:rPr>
      </w:pPr>
      <w:r w:rsidRPr="00323C23">
        <w:rPr>
          <w:rFonts w:ascii="Arial" w:hAnsi="Arial" w:cs="Arial"/>
          <w:b/>
          <w:sz w:val="24"/>
          <w:szCs w:val="24"/>
        </w:rPr>
        <w:t>4</w:t>
      </w:r>
      <w:r w:rsidR="00AF4B90" w:rsidRPr="00323C23">
        <w:rPr>
          <w:rFonts w:ascii="Arial" w:hAnsi="Arial" w:cs="Arial"/>
          <w:b/>
          <w:bCs/>
          <w:sz w:val="24"/>
          <w:szCs w:val="24"/>
        </w:rPr>
        <w:t xml:space="preserve">.3 Responsibilities </w:t>
      </w:r>
      <w:r w:rsidR="00C67717" w:rsidRPr="00323C23">
        <w:rPr>
          <w:rFonts w:ascii="Arial" w:hAnsi="Arial" w:cs="Arial"/>
          <w:b/>
          <w:bCs/>
          <w:sz w:val="24"/>
          <w:szCs w:val="24"/>
        </w:rPr>
        <w:t xml:space="preserve">of the Designated Governor </w:t>
      </w:r>
      <w:r w:rsidR="005660C4" w:rsidRPr="00323C23">
        <w:rPr>
          <w:rFonts w:ascii="Arial" w:hAnsi="Arial" w:cs="Arial"/>
          <w:b/>
          <w:bCs/>
          <w:sz w:val="24"/>
          <w:szCs w:val="24"/>
        </w:rPr>
        <w:t>for Safeguarding</w:t>
      </w:r>
    </w:p>
    <w:p w14:paraId="070447F3" w14:textId="77777777" w:rsidR="00027F32" w:rsidRDefault="00027F32" w:rsidP="00C67717">
      <w:pPr>
        <w:autoSpaceDE w:val="0"/>
        <w:autoSpaceDN w:val="0"/>
        <w:adjustRightInd w:val="0"/>
        <w:spacing w:after="0" w:line="240" w:lineRule="auto"/>
        <w:rPr>
          <w:rFonts w:ascii="Arial" w:hAnsi="Arial" w:cs="Arial"/>
          <w:b/>
          <w:bCs/>
          <w:sz w:val="23"/>
          <w:szCs w:val="23"/>
        </w:rPr>
      </w:pPr>
    </w:p>
    <w:p w14:paraId="6ADC5CDC" w14:textId="07E15C58" w:rsidR="00027F32" w:rsidRPr="005866BE" w:rsidRDefault="00027F32" w:rsidP="00027F32">
      <w:pPr>
        <w:autoSpaceDE w:val="0"/>
        <w:autoSpaceDN w:val="0"/>
        <w:adjustRightInd w:val="0"/>
        <w:spacing w:after="0" w:line="240" w:lineRule="auto"/>
        <w:rPr>
          <w:rFonts w:ascii="Arial" w:hAnsi="Arial" w:cs="Arial"/>
          <w:sz w:val="24"/>
          <w:szCs w:val="24"/>
        </w:rPr>
      </w:pPr>
      <w:r w:rsidRPr="005B722D">
        <w:rPr>
          <w:rFonts w:ascii="Arial" w:hAnsi="Arial" w:cs="Arial"/>
          <w:sz w:val="24"/>
          <w:szCs w:val="24"/>
        </w:rPr>
        <w:t>The</w:t>
      </w:r>
      <w:r w:rsidRPr="005B722D">
        <w:rPr>
          <w:rFonts w:ascii="Arial" w:hAnsi="Arial" w:cs="Arial"/>
          <w:color w:val="FF0000"/>
          <w:sz w:val="24"/>
          <w:szCs w:val="24"/>
        </w:rPr>
        <w:t xml:space="preserve"> </w:t>
      </w:r>
      <w:r w:rsidRPr="005B722D">
        <w:rPr>
          <w:rFonts w:ascii="Arial" w:hAnsi="Arial" w:cs="Arial"/>
          <w:sz w:val="24"/>
          <w:szCs w:val="24"/>
        </w:rPr>
        <w:t>governing body is responsible for ensuring the school has effective policies and procedures in place for safeguarding children and monitoring the school’s compliance with them. It is recommended that each governing body has a nominated governor for child protection to promote the importance of safeguarding and child protection. The child protection governor will support and assist the governing body to have a better understanding and knowledge of child protection and safeguarding provision within the school.</w:t>
      </w:r>
    </w:p>
    <w:p w14:paraId="22E353DE" w14:textId="77777777" w:rsidR="00027F32" w:rsidRPr="005866BE" w:rsidRDefault="00027F32" w:rsidP="00027F32">
      <w:pPr>
        <w:autoSpaceDE w:val="0"/>
        <w:autoSpaceDN w:val="0"/>
        <w:adjustRightInd w:val="0"/>
        <w:spacing w:after="0" w:line="240" w:lineRule="auto"/>
        <w:rPr>
          <w:rFonts w:ascii="Arial" w:hAnsi="Arial" w:cs="Arial"/>
          <w:sz w:val="24"/>
          <w:szCs w:val="24"/>
        </w:rPr>
      </w:pPr>
    </w:p>
    <w:p w14:paraId="06152D84" w14:textId="77777777" w:rsidR="00027F32" w:rsidRPr="00305D41" w:rsidRDefault="00027F32" w:rsidP="00027F32">
      <w:p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 xml:space="preserve"> Schools </w:t>
      </w:r>
      <w:r w:rsidRPr="00305D41">
        <w:rPr>
          <w:rFonts w:ascii="Arial" w:hAnsi="Arial" w:cs="Arial"/>
          <w:bCs/>
          <w:sz w:val="24"/>
          <w:szCs w:val="24"/>
        </w:rPr>
        <w:t>should</w:t>
      </w:r>
      <w:r w:rsidRPr="00305D41">
        <w:rPr>
          <w:rFonts w:ascii="Arial" w:hAnsi="Arial" w:cs="Arial"/>
          <w:b/>
          <w:bCs/>
          <w:sz w:val="24"/>
          <w:szCs w:val="24"/>
        </w:rPr>
        <w:t xml:space="preserve"> </w:t>
      </w:r>
      <w:r w:rsidRPr="00305D41">
        <w:rPr>
          <w:rFonts w:ascii="Arial" w:hAnsi="Arial" w:cs="Arial"/>
          <w:sz w:val="24"/>
          <w:szCs w:val="24"/>
        </w:rPr>
        <w:t xml:space="preserve">identify a designated governor for safeguarding, for example to: </w:t>
      </w:r>
    </w:p>
    <w:p w14:paraId="757FC777" w14:textId="77777777" w:rsidR="00027F32" w:rsidRPr="00305D41" w:rsidRDefault="00027F32" w:rsidP="00027F32">
      <w:pPr>
        <w:autoSpaceDE w:val="0"/>
        <w:autoSpaceDN w:val="0"/>
        <w:adjustRightInd w:val="0"/>
        <w:spacing w:after="0" w:line="240" w:lineRule="auto"/>
        <w:rPr>
          <w:rFonts w:ascii="Arial" w:hAnsi="Arial" w:cs="Arial"/>
          <w:sz w:val="24"/>
          <w:szCs w:val="24"/>
        </w:rPr>
      </w:pPr>
    </w:p>
    <w:p w14:paraId="42140802" w14:textId="29A93E4D"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lastRenderedPageBreak/>
        <w:t>C</w:t>
      </w:r>
      <w:r w:rsidR="00027F32" w:rsidRPr="00305D41">
        <w:rPr>
          <w:rFonts w:ascii="Arial" w:hAnsi="Arial" w:cs="Arial"/>
          <w:sz w:val="24"/>
          <w:szCs w:val="24"/>
        </w:rPr>
        <w:t>onfirm that the school has a Safeguarding Policy, which is consistent with the Wales Safeguarding Procedures 2019, that it is reviewed annually and is readily accessible to all members of staff</w:t>
      </w:r>
    </w:p>
    <w:p w14:paraId="1583FE3C" w14:textId="7B1FB0B7"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B</w:t>
      </w:r>
      <w:r w:rsidR="00027F32" w:rsidRPr="00305D41">
        <w:rPr>
          <w:rFonts w:ascii="Arial" w:hAnsi="Arial" w:cs="Arial"/>
          <w:sz w:val="24"/>
          <w:szCs w:val="24"/>
        </w:rPr>
        <w:t>e familiar with the schools Safeguarding Policy, the Wales Safeguarding Procedures 2019 and keeping informed of child protection and safeguarding initiatives, nationally and locally from the Welsh Government, Regional Consortium and Local Authority</w:t>
      </w:r>
    </w:p>
    <w:p w14:paraId="37B22D54" w14:textId="737F8DEA" w:rsidR="005922D2" w:rsidRPr="00305D41" w:rsidRDefault="001E167B" w:rsidP="0064464B">
      <w:pPr>
        <w:pStyle w:val="ListParagraph"/>
        <w:numPr>
          <w:ilvl w:val="0"/>
          <w:numId w:val="46"/>
        </w:numPr>
        <w:autoSpaceDE w:val="0"/>
        <w:autoSpaceDN w:val="0"/>
        <w:adjustRightInd w:val="0"/>
        <w:spacing w:after="36" w:line="240" w:lineRule="auto"/>
        <w:rPr>
          <w:rFonts w:ascii="Arial" w:hAnsi="Arial" w:cs="Arial"/>
          <w:sz w:val="24"/>
          <w:szCs w:val="24"/>
        </w:rPr>
      </w:pPr>
      <w:r w:rsidRPr="00305D41">
        <w:rPr>
          <w:rFonts w:ascii="Arial" w:hAnsi="Arial" w:cs="Arial"/>
          <w:sz w:val="24"/>
          <w:szCs w:val="24"/>
        </w:rPr>
        <w:t>E</w:t>
      </w:r>
      <w:r w:rsidR="0029334B" w:rsidRPr="00305D41">
        <w:rPr>
          <w:rFonts w:ascii="Arial" w:hAnsi="Arial" w:cs="Arial"/>
          <w:sz w:val="24"/>
          <w:szCs w:val="24"/>
        </w:rPr>
        <w:t xml:space="preserve">nsure the governing body undertakes an </w:t>
      </w:r>
      <w:r w:rsidR="0029334B" w:rsidRPr="00305D41">
        <w:rPr>
          <w:rFonts w:ascii="Arial" w:hAnsi="Arial" w:cs="Arial"/>
          <w:b/>
          <w:sz w:val="24"/>
          <w:szCs w:val="24"/>
        </w:rPr>
        <w:t>annual</w:t>
      </w:r>
      <w:r w:rsidR="0029334B" w:rsidRPr="00305D41">
        <w:rPr>
          <w:rFonts w:ascii="Arial" w:hAnsi="Arial" w:cs="Arial"/>
          <w:sz w:val="24"/>
          <w:szCs w:val="24"/>
        </w:rPr>
        <w:t xml:space="preserve"> review of safeguarding policies and procedures </w:t>
      </w:r>
    </w:p>
    <w:p w14:paraId="0370B09B" w14:textId="431E810C" w:rsidR="0029334B" w:rsidRPr="00305D41" w:rsidRDefault="005922D2" w:rsidP="0064464B">
      <w:pPr>
        <w:pStyle w:val="ListParagraph"/>
        <w:numPr>
          <w:ilvl w:val="0"/>
          <w:numId w:val="46"/>
        </w:numPr>
        <w:autoSpaceDE w:val="0"/>
        <w:autoSpaceDN w:val="0"/>
        <w:adjustRightInd w:val="0"/>
        <w:spacing w:after="36" w:line="240" w:lineRule="auto"/>
        <w:rPr>
          <w:rFonts w:ascii="Arial" w:hAnsi="Arial" w:cs="Arial"/>
          <w:i/>
          <w:iCs/>
          <w:sz w:val="24"/>
          <w:szCs w:val="24"/>
        </w:rPr>
      </w:pPr>
      <w:r w:rsidRPr="00305D41">
        <w:rPr>
          <w:rFonts w:ascii="Arial" w:hAnsi="Arial" w:cs="Arial"/>
          <w:sz w:val="24"/>
          <w:szCs w:val="24"/>
        </w:rPr>
        <w:t>Ensure an evaluation of the school</w:t>
      </w:r>
      <w:r w:rsidR="00D868AF" w:rsidRPr="00305D41">
        <w:rPr>
          <w:rFonts w:ascii="Arial" w:hAnsi="Arial" w:cs="Arial"/>
          <w:sz w:val="24"/>
          <w:szCs w:val="24"/>
        </w:rPr>
        <w:t>’</w:t>
      </w:r>
      <w:r w:rsidRPr="00305D41">
        <w:rPr>
          <w:rFonts w:ascii="Arial" w:hAnsi="Arial" w:cs="Arial"/>
          <w:sz w:val="24"/>
          <w:szCs w:val="24"/>
        </w:rPr>
        <w:t xml:space="preserve">s safeguarding arrangements is conducted </w:t>
      </w:r>
      <w:r w:rsidR="00445E25" w:rsidRPr="00305D41">
        <w:rPr>
          <w:rFonts w:ascii="Arial" w:hAnsi="Arial" w:cs="Arial"/>
          <w:i/>
          <w:iCs/>
          <w:sz w:val="24"/>
          <w:szCs w:val="24"/>
        </w:rPr>
        <w:t xml:space="preserve">(with use of Keeping Learners Safe Audit Tool / completion of the Annual Safeguarding Children Report to the LA) </w:t>
      </w:r>
      <w:r w:rsidRPr="00305D41">
        <w:rPr>
          <w:rFonts w:ascii="Arial" w:hAnsi="Arial" w:cs="Arial"/>
          <w:sz w:val="24"/>
          <w:szCs w:val="24"/>
        </w:rPr>
        <w:t xml:space="preserve">and there are planned actions </w:t>
      </w:r>
      <w:r w:rsidR="00D868AF" w:rsidRPr="00305D41">
        <w:rPr>
          <w:rFonts w:ascii="Arial" w:hAnsi="Arial" w:cs="Arial"/>
          <w:sz w:val="24"/>
          <w:szCs w:val="24"/>
        </w:rPr>
        <w:t xml:space="preserve">and timescales </w:t>
      </w:r>
      <w:r w:rsidRPr="00305D41">
        <w:rPr>
          <w:rFonts w:ascii="Arial" w:hAnsi="Arial" w:cs="Arial"/>
          <w:sz w:val="24"/>
          <w:szCs w:val="24"/>
        </w:rPr>
        <w:t>to address any identified shortcomings</w:t>
      </w:r>
    </w:p>
    <w:p w14:paraId="03BCFE8B" w14:textId="59CC3607"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E</w:t>
      </w:r>
      <w:r w:rsidR="00027F32" w:rsidRPr="00305D41">
        <w:rPr>
          <w:rFonts w:ascii="Arial" w:hAnsi="Arial" w:cs="Arial"/>
          <w:sz w:val="24"/>
          <w:szCs w:val="24"/>
        </w:rPr>
        <w:t>nsur</w:t>
      </w:r>
      <w:r w:rsidR="00D868AF" w:rsidRPr="00305D41">
        <w:rPr>
          <w:rFonts w:ascii="Arial" w:hAnsi="Arial" w:cs="Arial"/>
          <w:sz w:val="24"/>
          <w:szCs w:val="24"/>
        </w:rPr>
        <w:t>e</w:t>
      </w:r>
      <w:r w:rsidR="00027F32" w:rsidRPr="00305D41">
        <w:rPr>
          <w:rFonts w:ascii="Arial" w:hAnsi="Arial" w:cs="Arial"/>
          <w:sz w:val="24"/>
          <w:szCs w:val="24"/>
        </w:rPr>
        <w:t xml:space="preserve"> that the school has an up-to-date and agreed staff disciplinary procedure for dealing with allegations of misconduct against staff, including child protection allegations, that complies with the relevant legislation including the appointment of an independent investigator, and has regard to Welsh Government guidance and locally agreed inter-agency procedures</w:t>
      </w:r>
    </w:p>
    <w:p w14:paraId="047DDD90" w14:textId="0E1E09CA"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B</w:t>
      </w:r>
      <w:r w:rsidR="00027F32" w:rsidRPr="00305D41">
        <w:rPr>
          <w:rFonts w:ascii="Arial" w:hAnsi="Arial" w:cs="Arial"/>
          <w:sz w:val="24"/>
          <w:szCs w:val="24"/>
        </w:rPr>
        <w:t>e familiar with Estyn’s guidance for safeguarding</w:t>
      </w:r>
    </w:p>
    <w:p w14:paraId="6BA9803A" w14:textId="3F7E4BD3"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M</w:t>
      </w:r>
      <w:r w:rsidR="00027F32" w:rsidRPr="00305D41">
        <w:rPr>
          <w:rFonts w:ascii="Arial" w:hAnsi="Arial" w:cs="Arial"/>
          <w:sz w:val="24"/>
          <w:szCs w:val="24"/>
        </w:rPr>
        <w:t>eet</w:t>
      </w:r>
      <w:r w:rsidR="00027F32" w:rsidRPr="00305D41">
        <w:rPr>
          <w:rFonts w:ascii="Arial" w:hAnsi="Arial" w:cs="Arial"/>
          <w:strike/>
          <w:sz w:val="24"/>
          <w:szCs w:val="24"/>
        </w:rPr>
        <w:t xml:space="preserve"> </w:t>
      </w:r>
      <w:r w:rsidR="00027F32" w:rsidRPr="00305D41">
        <w:rPr>
          <w:rFonts w:ascii="Arial" w:hAnsi="Arial" w:cs="Arial"/>
          <w:sz w:val="24"/>
          <w:szCs w:val="24"/>
        </w:rPr>
        <w:t xml:space="preserve">as and when required, by appointment, with the designated member of staff for child protection to monitor the effectiveness of the </w:t>
      </w:r>
      <w:r w:rsidR="0029334B" w:rsidRPr="00305D41">
        <w:rPr>
          <w:rFonts w:ascii="Arial" w:hAnsi="Arial" w:cs="Arial"/>
          <w:sz w:val="24"/>
          <w:szCs w:val="24"/>
        </w:rPr>
        <w:t xml:space="preserve">Safeguarding </w:t>
      </w:r>
      <w:r w:rsidR="00027F32" w:rsidRPr="00305D41">
        <w:rPr>
          <w:rFonts w:ascii="Arial" w:hAnsi="Arial" w:cs="Arial"/>
          <w:sz w:val="24"/>
          <w:szCs w:val="24"/>
        </w:rPr>
        <w:t>Policy in the school (in accordance with the Governor Visits to Schools policy)</w:t>
      </w:r>
    </w:p>
    <w:p w14:paraId="60A923A2" w14:textId="544290F4"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W</w:t>
      </w:r>
      <w:r w:rsidR="00027F32" w:rsidRPr="00305D41">
        <w:rPr>
          <w:rFonts w:ascii="Arial" w:hAnsi="Arial" w:cs="Arial"/>
          <w:sz w:val="24"/>
          <w:szCs w:val="24"/>
        </w:rPr>
        <w:t>ork with the Additional Learning Needs link governor (if appropriate)</w:t>
      </w:r>
    </w:p>
    <w:p w14:paraId="53C8F3B6" w14:textId="1FB98155"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H</w:t>
      </w:r>
      <w:r w:rsidR="00027F32" w:rsidRPr="00305D41">
        <w:rPr>
          <w:rFonts w:ascii="Arial" w:hAnsi="Arial" w:cs="Arial"/>
          <w:sz w:val="24"/>
          <w:szCs w:val="24"/>
        </w:rPr>
        <w:t>elp to ensure that the school works well with relevant agencies and individuals;</w:t>
      </w:r>
    </w:p>
    <w:p w14:paraId="5F3A829A" w14:textId="59A98D57"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H</w:t>
      </w:r>
      <w:r w:rsidR="00027F32" w:rsidRPr="00305D41">
        <w:rPr>
          <w:rFonts w:ascii="Arial" w:hAnsi="Arial" w:cs="Arial"/>
          <w:sz w:val="24"/>
          <w:szCs w:val="24"/>
        </w:rPr>
        <w:t>elp</w:t>
      </w:r>
      <w:r w:rsidR="00B606CD" w:rsidRPr="00305D41">
        <w:rPr>
          <w:rFonts w:ascii="Arial" w:hAnsi="Arial" w:cs="Arial"/>
          <w:sz w:val="24"/>
          <w:szCs w:val="24"/>
        </w:rPr>
        <w:t xml:space="preserve"> </w:t>
      </w:r>
      <w:r w:rsidR="00027F32" w:rsidRPr="00305D41">
        <w:rPr>
          <w:rFonts w:ascii="Arial" w:hAnsi="Arial" w:cs="Arial"/>
          <w:sz w:val="24"/>
          <w:szCs w:val="24"/>
        </w:rPr>
        <w:t>to ensure that accurate records are being kept by the school and that the child protection file is up to date</w:t>
      </w:r>
    </w:p>
    <w:p w14:paraId="62B146F4" w14:textId="34672F87"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B</w:t>
      </w:r>
      <w:r w:rsidR="00027F32" w:rsidRPr="00305D41">
        <w:rPr>
          <w:rFonts w:ascii="Arial" w:hAnsi="Arial" w:cs="Arial"/>
          <w:sz w:val="24"/>
          <w:szCs w:val="24"/>
        </w:rPr>
        <w:t>e aware of the number of pupils at the school currently on the child protection register</w:t>
      </w:r>
    </w:p>
    <w:p w14:paraId="45FBE5E4" w14:textId="6388C66E"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 xml:space="preserve">Check </w:t>
      </w:r>
      <w:r w:rsidR="00027F32" w:rsidRPr="00305D41">
        <w:rPr>
          <w:rFonts w:ascii="Arial" w:hAnsi="Arial" w:cs="Arial"/>
          <w:sz w:val="24"/>
          <w:szCs w:val="24"/>
        </w:rPr>
        <w:t xml:space="preserve">that staff and governors are appropriately trained and that all members of staff and governors know what to do if they have any child protection concerns </w:t>
      </w:r>
    </w:p>
    <w:p w14:paraId="6BAF4134" w14:textId="380D2E4E"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E</w:t>
      </w:r>
      <w:r w:rsidR="00027F32" w:rsidRPr="00305D41">
        <w:rPr>
          <w:rFonts w:ascii="Arial" w:hAnsi="Arial" w:cs="Arial"/>
          <w:sz w:val="24"/>
          <w:szCs w:val="24"/>
        </w:rPr>
        <w:t>nsu</w:t>
      </w:r>
      <w:r w:rsidR="00D868AF" w:rsidRPr="00305D41">
        <w:rPr>
          <w:rFonts w:ascii="Arial" w:hAnsi="Arial" w:cs="Arial"/>
          <w:sz w:val="24"/>
          <w:szCs w:val="24"/>
        </w:rPr>
        <w:t>re</w:t>
      </w:r>
      <w:r w:rsidR="00027F32" w:rsidRPr="00305D41">
        <w:rPr>
          <w:rFonts w:ascii="Arial" w:hAnsi="Arial" w:cs="Arial"/>
          <w:sz w:val="24"/>
          <w:szCs w:val="24"/>
        </w:rPr>
        <w:t xml:space="preserve"> safe recruitment procedures are in place and appropriate checks are being carried out on new members of staff and </w:t>
      </w:r>
      <w:r w:rsidR="005922D2" w:rsidRPr="00305D41">
        <w:rPr>
          <w:rFonts w:ascii="Arial" w:hAnsi="Arial" w:cs="Arial"/>
          <w:sz w:val="24"/>
          <w:szCs w:val="24"/>
        </w:rPr>
        <w:t>volunteers</w:t>
      </w:r>
    </w:p>
    <w:p w14:paraId="3D655EE1" w14:textId="39F78169" w:rsidR="00027F32"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E</w:t>
      </w:r>
      <w:r w:rsidR="0029334B" w:rsidRPr="00305D41">
        <w:rPr>
          <w:rFonts w:ascii="Arial" w:hAnsi="Arial" w:cs="Arial"/>
          <w:sz w:val="24"/>
          <w:szCs w:val="24"/>
        </w:rPr>
        <w:t>nsur</w:t>
      </w:r>
      <w:r w:rsidR="00D868AF" w:rsidRPr="00305D41">
        <w:rPr>
          <w:rFonts w:ascii="Arial" w:hAnsi="Arial" w:cs="Arial"/>
          <w:sz w:val="24"/>
          <w:szCs w:val="24"/>
        </w:rPr>
        <w:t>e</w:t>
      </w:r>
      <w:r w:rsidR="0029334B" w:rsidRPr="00305D41">
        <w:rPr>
          <w:rFonts w:ascii="Arial" w:hAnsi="Arial" w:cs="Arial"/>
          <w:sz w:val="24"/>
          <w:szCs w:val="24"/>
        </w:rPr>
        <w:t xml:space="preserve"> aspects of</w:t>
      </w:r>
      <w:r w:rsidR="00027F32" w:rsidRPr="00305D41">
        <w:rPr>
          <w:rFonts w:ascii="Arial" w:hAnsi="Arial" w:cs="Arial"/>
          <w:sz w:val="24"/>
          <w:szCs w:val="24"/>
        </w:rPr>
        <w:t xml:space="preserve"> safeguarding </w:t>
      </w:r>
      <w:r w:rsidR="0029334B" w:rsidRPr="00305D41">
        <w:rPr>
          <w:rFonts w:ascii="Arial" w:hAnsi="Arial" w:cs="Arial"/>
          <w:sz w:val="24"/>
          <w:szCs w:val="24"/>
        </w:rPr>
        <w:t xml:space="preserve">are </w:t>
      </w:r>
      <w:r w:rsidR="00027F32" w:rsidRPr="00305D41">
        <w:rPr>
          <w:rFonts w:ascii="Arial" w:hAnsi="Arial" w:cs="Arial"/>
          <w:sz w:val="24"/>
          <w:szCs w:val="24"/>
        </w:rPr>
        <w:t xml:space="preserve">incorporated </w:t>
      </w:r>
      <w:r w:rsidR="0029334B" w:rsidRPr="00305D41">
        <w:rPr>
          <w:rFonts w:ascii="Arial" w:hAnsi="Arial" w:cs="Arial"/>
          <w:sz w:val="24"/>
          <w:szCs w:val="24"/>
        </w:rPr>
        <w:t xml:space="preserve">within </w:t>
      </w:r>
      <w:r w:rsidR="00027F32" w:rsidRPr="00305D41">
        <w:rPr>
          <w:rFonts w:ascii="Arial" w:hAnsi="Arial" w:cs="Arial"/>
          <w:sz w:val="24"/>
          <w:szCs w:val="24"/>
        </w:rPr>
        <w:t>curriculum</w:t>
      </w:r>
      <w:r w:rsidR="0029334B" w:rsidRPr="00305D41">
        <w:rPr>
          <w:rFonts w:ascii="Arial" w:hAnsi="Arial" w:cs="Arial"/>
          <w:sz w:val="24"/>
          <w:szCs w:val="24"/>
        </w:rPr>
        <w:t xml:space="preserve"> delivery</w:t>
      </w:r>
    </w:p>
    <w:p w14:paraId="55E2CB0E" w14:textId="5A04F7E3" w:rsidR="007A623B" w:rsidRPr="00305D41" w:rsidRDefault="001E167B" w:rsidP="0064464B">
      <w:pPr>
        <w:pStyle w:val="ListParagraph"/>
        <w:numPr>
          <w:ilvl w:val="0"/>
          <w:numId w:val="46"/>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K</w:t>
      </w:r>
      <w:r w:rsidR="00027F32" w:rsidRPr="00305D41">
        <w:rPr>
          <w:rFonts w:ascii="Arial" w:hAnsi="Arial" w:cs="Arial"/>
          <w:sz w:val="24"/>
          <w:szCs w:val="24"/>
        </w:rPr>
        <w:t xml:space="preserve">eep </w:t>
      </w:r>
      <w:r w:rsidR="0029334B" w:rsidRPr="00305D41">
        <w:rPr>
          <w:rFonts w:ascii="Arial" w:hAnsi="Arial" w:cs="Arial"/>
          <w:sz w:val="24"/>
          <w:szCs w:val="24"/>
        </w:rPr>
        <w:t xml:space="preserve">Safeguarding </w:t>
      </w:r>
      <w:r w:rsidR="00027F32" w:rsidRPr="00305D41">
        <w:rPr>
          <w:rFonts w:ascii="Arial" w:hAnsi="Arial" w:cs="Arial"/>
          <w:sz w:val="24"/>
          <w:szCs w:val="24"/>
        </w:rPr>
        <w:t>knowledge up to date by attending governor relevant training</w:t>
      </w:r>
      <w:r w:rsidR="004A1FE2" w:rsidRPr="00305D41">
        <w:rPr>
          <w:rFonts w:ascii="Arial" w:hAnsi="Arial" w:cs="Arial"/>
          <w:sz w:val="24"/>
          <w:szCs w:val="24"/>
        </w:rPr>
        <w:t>.</w:t>
      </w:r>
      <w:r w:rsidR="00027F32" w:rsidRPr="00305D41">
        <w:rPr>
          <w:rFonts w:ascii="Arial" w:hAnsi="Arial" w:cs="Arial"/>
          <w:sz w:val="24"/>
          <w:szCs w:val="24"/>
        </w:rPr>
        <w:t xml:space="preserve"> </w:t>
      </w:r>
    </w:p>
    <w:p w14:paraId="6ED7F728" w14:textId="77777777" w:rsidR="008A06CC" w:rsidRPr="005866BE" w:rsidRDefault="008A06CC" w:rsidP="00330177">
      <w:pPr>
        <w:autoSpaceDE w:val="0"/>
        <w:autoSpaceDN w:val="0"/>
        <w:adjustRightInd w:val="0"/>
        <w:spacing w:after="0" w:line="240" w:lineRule="auto"/>
        <w:rPr>
          <w:rFonts w:ascii="Arial" w:hAnsi="Arial" w:cs="Arial"/>
          <w:sz w:val="24"/>
          <w:szCs w:val="24"/>
        </w:rPr>
      </w:pPr>
    </w:p>
    <w:p w14:paraId="2A773A29" w14:textId="77777777" w:rsidR="00D40021" w:rsidRDefault="00D40021" w:rsidP="003A164A">
      <w:pPr>
        <w:autoSpaceDE w:val="0"/>
        <w:autoSpaceDN w:val="0"/>
        <w:adjustRightInd w:val="0"/>
        <w:spacing w:after="0" w:line="240" w:lineRule="auto"/>
        <w:rPr>
          <w:rFonts w:ascii="Arial" w:hAnsi="Arial" w:cs="Arial"/>
          <w:b/>
          <w:sz w:val="24"/>
          <w:szCs w:val="24"/>
        </w:rPr>
      </w:pPr>
    </w:p>
    <w:p w14:paraId="7E55C9F6" w14:textId="4D2BA78E" w:rsidR="00D40021" w:rsidRPr="00323C23" w:rsidRDefault="00D40021" w:rsidP="00D40021">
      <w:pPr>
        <w:tabs>
          <w:tab w:val="left" w:pos="360"/>
        </w:tabs>
        <w:jc w:val="both"/>
        <w:rPr>
          <w:rFonts w:ascii="Arial" w:hAnsi="Arial" w:cs="Arial"/>
          <w:sz w:val="24"/>
          <w:szCs w:val="24"/>
        </w:rPr>
      </w:pPr>
      <w:r w:rsidRPr="00323C23">
        <w:rPr>
          <w:rFonts w:ascii="Arial" w:hAnsi="Arial" w:cs="Arial"/>
          <w:b/>
          <w:sz w:val="24"/>
          <w:szCs w:val="24"/>
        </w:rPr>
        <w:t>4</w:t>
      </w:r>
      <w:r w:rsidR="004126E6">
        <w:rPr>
          <w:rFonts w:ascii="Arial" w:hAnsi="Arial" w:cs="Arial"/>
          <w:b/>
          <w:sz w:val="24"/>
          <w:szCs w:val="24"/>
        </w:rPr>
        <w:t xml:space="preserve">.4 Responsibilities of the </w:t>
      </w:r>
      <w:r w:rsidR="004126E6" w:rsidRPr="00715454">
        <w:rPr>
          <w:rFonts w:ascii="Arial" w:hAnsi="Arial" w:cs="Arial"/>
          <w:b/>
          <w:sz w:val="24"/>
          <w:szCs w:val="24"/>
        </w:rPr>
        <w:t>Head</w:t>
      </w:r>
      <w:r w:rsidRPr="00715454">
        <w:rPr>
          <w:rFonts w:ascii="Arial" w:hAnsi="Arial" w:cs="Arial"/>
          <w:b/>
          <w:sz w:val="24"/>
          <w:szCs w:val="24"/>
        </w:rPr>
        <w:t>teacher</w:t>
      </w:r>
    </w:p>
    <w:p w14:paraId="3C31D04A" w14:textId="43591C27" w:rsidR="00D40021" w:rsidRPr="00323C23" w:rsidRDefault="004126E6" w:rsidP="00D40021">
      <w:pPr>
        <w:pStyle w:val="Default"/>
        <w:rPr>
          <w:color w:val="auto"/>
        </w:rPr>
      </w:pPr>
      <w:r w:rsidRPr="00715454">
        <w:rPr>
          <w:color w:val="auto"/>
          <w:sz w:val="23"/>
          <w:szCs w:val="23"/>
        </w:rPr>
        <w:t>Head</w:t>
      </w:r>
      <w:r w:rsidR="00D40021" w:rsidRPr="00715454">
        <w:rPr>
          <w:color w:val="auto"/>
          <w:sz w:val="23"/>
          <w:szCs w:val="23"/>
        </w:rPr>
        <w:t>teachers</w:t>
      </w:r>
      <w:r w:rsidR="00D40021" w:rsidRPr="00323C23">
        <w:rPr>
          <w:color w:val="auto"/>
          <w:sz w:val="23"/>
          <w:szCs w:val="23"/>
        </w:rPr>
        <w:t xml:space="preserve"> of all schools should</w:t>
      </w:r>
      <w:r w:rsidR="00D40021" w:rsidRPr="00323C23">
        <w:rPr>
          <w:color w:val="auto"/>
        </w:rPr>
        <w:t xml:space="preserve"> foster a nurturing culture within the school and promote open communication between staff and pupils on</w:t>
      </w:r>
      <w:r>
        <w:rPr>
          <w:color w:val="auto"/>
        </w:rPr>
        <w:t xml:space="preserve"> safeguarding matters. The </w:t>
      </w:r>
      <w:r w:rsidR="00715454" w:rsidRPr="00715454">
        <w:rPr>
          <w:color w:val="auto"/>
        </w:rPr>
        <w:t>H</w:t>
      </w:r>
      <w:r w:rsidRPr="00715454">
        <w:rPr>
          <w:color w:val="auto"/>
        </w:rPr>
        <w:t>ead</w:t>
      </w:r>
      <w:r w:rsidR="00D40021" w:rsidRPr="00715454">
        <w:rPr>
          <w:color w:val="auto"/>
        </w:rPr>
        <w:t>teacher</w:t>
      </w:r>
      <w:r w:rsidR="00D40021" w:rsidRPr="00323C23">
        <w:rPr>
          <w:color w:val="auto"/>
        </w:rPr>
        <w:t xml:space="preserve"> </w:t>
      </w:r>
      <w:r w:rsidR="00D40021" w:rsidRPr="00323C23">
        <w:rPr>
          <w:bCs/>
          <w:color w:val="auto"/>
        </w:rPr>
        <w:t xml:space="preserve">must </w:t>
      </w:r>
      <w:r w:rsidR="00D40021" w:rsidRPr="00323C23">
        <w:rPr>
          <w:color w:val="auto"/>
        </w:rPr>
        <w:t xml:space="preserve">ensure that all staff (including supply teachers and volunteers): </w:t>
      </w:r>
    </w:p>
    <w:p w14:paraId="5E106C57" w14:textId="77777777" w:rsidR="00D40021" w:rsidRPr="00323C23" w:rsidRDefault="00D40021" w:rsidP="00D40021">
      <w:pPr>
        <w:autoSpaceDE w:val="0"/>
        <w:autoSpaceDN w:val="0"/>
        <w:adjustRightInd w:val="0"/>
        <w:spacing w:after="0" w:line="240" w:lineRule="auto"/>
        <w:rPr>
          <w:rFonts w:ascii="Arial" w:hAnsi="Arial" w:cs="Arial"/>
          <w:sz w:val="23"/>
          <w:szCs w:val="23"/>
        </w:rPr>
      </w:pPr>
    </w:p>
    <w:p w14:paraId="37192E0E" w14:textId="77777777" w:rsidR="00D40021" w:rsidRPr="00323C23" w:rsidRDefault="00D40021" w:rsidP="00621594">
      <w:pPr>
        <w:pStyle w:val="ListParagraph"/>
        <w:numPr>
          <w:ilvl w:val="0"/>
          <w:numId w:val="12"/>
        </w:numPr>
        <w:autoSpaceDE w:val="0"/>
        <w:autoSpaceDN w:val="0"/>
        <w:adjustRightInd w:val="0"/>
        <w:spacing w:after="37" w:line="240" w:lineRule="auto"/>
        <w:rPr>
          <w:rFonts w:ascii="Arial" w:hAnsi="Arial" w:cs="Arial"/>
          <w:sz w:val="24"/>
          <w:szCs w:val="24"/>
        </w:rPr>
      </w:pPr>
      <w:r w:rsidRPr="00323C23">
        <w:rPr>
          <w:rFonts w:ascii="Arial" w:hAnsi="Arial" w:cs="Arial"/>
          <w:sz w:val="24"/>
          <w:szCs w:val="24"/>
        </w:rPr>
        <w:t xml:space="preserve">fully implement and follow the safeguarding policies and procedures adopted by the governing body </w:t>
      </w:r>
    </w:p>
    <w:p w14:paraId="5C08B0DE" w14:textId="6FB73D7C" w:rsidR="00D40021" w:rsidRDefault="00D40021" w:rsidP="00621594">
      <w:pPr>
        <w:pStyle w:val="ListParagraph"/>
        <w:numPr>
          <w:ilvl w:val="0"/>
          <w:numId w:val="12"/>
        </w:numPr>
        <w:autoSpaceDE w:val="0"/>
        <w:autoSpaceDN w:val="0"/>
        <w:adjustRightInd w:val="0"/>
        <w:spacing w:after="37" w:line="240" w:lineRule="auto"/>
        <w:rPr>
          <w:rFonts w:ascii="Arial" w:hAnsi="Arial" w:cs="Arial"/>
          <w:sz w:val="24"/>
          <w:szCs w:val="24"/>
        </w:rPr>
      </w:pPr>
      <w:r w:rsidRPr="00323C23">
        <w:rPr>
          <w:rFonts w:ascii="Arial" w:hAnsi="Arial" w:cs="Arial"/>
          <w:sz w:val="24"/>
          <w:szCs w:val="24"/>
        </w:rPr>
        <w:t>have both time and access to sufficient resources to enable them to discharge their responsibilities, including taking part in strategy discussions and other inter-agency meetings, and contributing to the assessment of children</w:t>
      </w:r>
    </w:p>
    <w:p w14:paraId="6929A5DD" w14:textId="3041D39D" w:rsidR="00004F2C" w:rsidRPr="00FE45A0" w:rsidRDefault="00004F2C" w:rsidP="00621594">
      <w:pPr>
        <w:pStyle w:val="ListParagraph"/>
        <w:numPr>
          <w:ilvl w:val="0"/>
          <w:numId w:val="12"/>
        </w:numPr>
        <w:autoSpaceDE w:val="0"/>
        <w:autoSpaceDN w:val="0"/>
        <w:adjustRightInd w:val="0"/>
        <w:spacing w:after="37" w:line="240" w:lineRule="auto"/>
        <w:rPr>
          <w:rFonts w:ascii="Arial" w:hAnsi="Arial" w:cs="Arial"/>
          <w:sz w:val="24"/>
          <w:szCs w:val="24"/>
        </w:rPr>
      </w:pPr>
      <w:r w:rsidRPr="00FE45A0">
        <w:rPr>
          <w:rFonts w:ascii="Arial" w:hAnsi="Arial" w:cs="Arial"/>
          <w:sz w:val="24"/>
          <w:szCs w:val="24"/>
        </w:rPr>
        <w:t xml:space="preserve">In line with the National </w:t>
      </w:r>
      <w:r w:rsidR="006325E4" w:rsidRPr="00FE45A0">
        <w:rPr>
          <w:rFonts w:ascii="Arial" w:hAnsi="Arial" w:cs="Arial"/>
          <w:sz w:val="24"/>
          <w:szCs w:val="24"/>
        </w:rPr>
        <w:t>S</w:t>
      </w:r>
      <w:r w:rsidRPr="00FE45A0">
        <w:rPr>
          <w:rFonts w:ascii="Arial" w:hAnsi="Arial" w:cs="Arial"/>
          <w:sz w:val="24"/>
          <w:szCs w:val="24"/>
        </w:rPr>
        <w:t xml:space="preserve">afeguarding </w:t>
      </w:r>
      <w:r w:rsidR="006325E4" w:rsidRPr="00FE45A0">
        <w:rPr>
          <w:rFonts w:ascii="Arial" w:hAnsi="Arial" w:cs="Arial"/>
          <w:sz w:val="24"/>
          <w:szCs w:val="24"/>
        </w:rPr>
        <w:t>T</w:t>
      </w:r>
      <w:r w:rsidRPr="00FE45A0">
        <w:rPr>
          <w:rFonts w:ascii="Arial" w:hAnsi="Arial" w:cs="Arial"/>
          <w:sz w:val="24"/>
          <w:szCs w:val="24"/>
        </w:rPr>
        <w:t xml:space="preserve">raining, </w:t>
      </w:r>
      <w:r w:rsidR="006325E4" w:rsidRPr="00FE45A0">
        <w:rPr>
          <w:rFonts w:ascii="Arial" w:hAnsi="Arial" w:cs="Arial"/>
          <w:sz w:val="24"/>
          <w:szCs w:val="24"/>
        </w:rPr>
        <w:t>L</w:t>
      </w:r>
      <w:r w:rsidRPr="00FE45A0">
        <w:rPr>
          <w:rFonts w:ascii="Arial" w:hAnsi="Arial" w:cs="Arial"/>
          <w:sz w:val="24"/>
          <w:szCs w:val="24"/>
        </w:rPr>
        <w:t xml:space="preserve">earning and </w:t>
      </w:r>
      <w:r w:rsidR="006325E4" w:rsidRPr="00FE45A0">
        <w:rPr>
          <w:rFonts w:ascii="Arial" w:hAnsi="Arial" w:cs="Arial"/>
          <w:sz w:val="24"/>
          <w:szCs w:val="24"/>
        </w:rPr>
        <w:t>D</w:t>
      </w:r>
      <w:r w:rsidRPr="00FE45A0">
        <w:rPr>
          <w:rFonts w:ascii="Arial" w:hAnsi="Arial" w:cs="Arial"/>
          <w:sz w:val="24"/>
          <w:szCs w:val="24"/>
        </w:rPr>
        <w:t xml:space="preserve">evelopment </w:t>
      </w:r>
      <w:r w:rsidR="006325E4" w:rsidRPr="00FE45A0">
        <w:rPr>
          <w:rFonts w:ascii="Arial" w:hAnsi="Arial" w:cs="Arial"/>
          <w:sz w:val="24"/>
          <w:szCs w:val="24"/>
        </w:rPr>
        <w:t>S</w:t>
      </w:r>
      <w:r w:rsidRPr="00FE45A0">
        <w:rPr>
          <w:rFonts w:ascii="Arial" w:hAnsi="Arial" w:cs="Arial"/>
          <w:sz w:val="24"/>
          <w:szCs w:val="24"/>
        </w:rPr>
        <w:t>tandards the DSP must complete Group C training as a minimum requirement.</w:t>
      </w:r>
    </w:p>
    <w:p w14:paraId="5476100F" w14:textId="77777777" w:rsidR="00D40021" w:rsidRPr="00323C23" w:rsidRDefault="00D40021" w:rsidP="00621594">
      <w:pPr>
        <w:pStyle w:val="ListParagraph"/>
        <w:numPr>
          <w:ilvl w:val="0"/>
          <w:numId w:val="12"/>
        </w:numPr>
        <w:autoSpaceDE w:val="0"/>
        <w:autoSpaceDN w:val="0"/>
        <w:adjustRightInd w:val="0"/>
        <w:spacing w:after="37" w:line="240" w:lineRule="auto"/>
        <w:rPr>
          <w:rFonts w:ascii="Arial" w:hAnsi="Arial" w:cs="Arial"/>
          <w:sz w:val="24"/>
          <w:szCs w:val="24"/>
        </w:rPr>
      </w:pPr>
      <w:r w:rsidRPr="00323C23">
        <w:rPr>
          <w:rFonts w:ascii="Arial" w:hAnsi="Arial" w:cs="Arial"/>
          <w:sz w:val="24"/>
          <w:szCs w:val="24"/>
        </w:rPr>
        <w:lastRenderedPageBreak/>
        <w:t xml:space="preserve">understand the procedures for safeguarding children and feel able to raise concerns about poor or unsafe practice and confident that such concerns will be addressed sensitively and effectively in a timely manner in accordance with agreed Welsh Government Procedures for Whistleblowing in Schools and Model Policy; as part of their induction, are given a written statement about the school policy and procedures and the name and contact details of the DSP; and </w:t>
      </w:r>
    </w:p>
    <w:p w14:paraId="5053005E" w14:textId="45E9A445" w:rsidR="00D40021" w:rsidRPr="00715454" w:rsidRDefault="004126E6" w:rsidP="00621594">
      <w:pPr>
        <w:pStyle w:val="ListParagraph"/>
        <w:numPr>
          <w:ilvl w:val="0"/>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715454" w:rsidRPr="00715454">
        <w:rPr>
          <w:rFonts w:ascii="Arial" w:hAnsi="Arial" w:cs="Arial"/>
          <w:sz w:val="24"/>
          <w:szCs w:val="24"/>
        </w:rPr>
        <w:t>H</w:t>
      </w:r>
      <w:r w:rsidRPr="00715454">
        <w:rPr>
          <w:rFonts w:ascii="Arial" w:hAnsi="Arial" w:cs="Arial"/>
          <w:sz w:val="24"/>
          <w:szCs w:val="24"/>
        </w:rPr>
        <w:t>ead</w:t>
      </w:r>
      <w:r w:rsidR="00D40021" w:rsidRPr="00715454">
        <w:rPr>
          <w:rFonts w:ascii="Arial" w:hAnsi="Arial" w:cs="Arial"/>
          <w:sz w:val="24"/>
          <w:szCs w:val="24"/>
        </w:rPr>
        <w:t xml:space="preserve">teacher </w:t>
      </w:r>
      <w:r w:rsidR="00D40021" w:rsidRPr="00715454">
        <w:rPr>
          <w:rFonts w:ascii="Arial" w:hAnsi="Arial" w:cs="Arial"/>
          <w:b/>
          <w:bCs/>
          <w:sz w:val="24"/>
          <w:szCs w:val="24"/>
        </w:rPr>
        <w:t xml:space="preserve">must </w:t>
      </w:r>
      <w:r w:rsidR="00D40021" w:rsidRPr="00715454">
        <w:rPr>
          <w:rFonts w:ascii="Arial" w:hAnsi="Arial" w:cs="Arial"/>
          <w:sz w:val="24"/>
          <w:szCs w:val="24"/>
        </w:rPr>
        <w:t>appoint the appropriate number of DSPs and deputy DSPs for their education setting.</w:t>
      </w:r>
    </w:p>
    <w:p w14:paraId="1B41E5BA" w14:textId="219271D8" w:rsidR="00D40021" w:rsidRPr="00323C23" w:rsidRDefault="004126E6" w:rsidP="00621594">
      <w:pPr>
        <w:pStyle w:val="ListParagraph"/>
        <w:numPr>
          <w:ilvl w:val="0"/>
          <w:numId w:val="12"/>
        </w:numPr>
        <w:autoSpaceDE w:val="0"/>
        <w:autoSpaceDN w:val="0"/>
        <w:adjustRightInd w:val="0"/>
        <w:spacing w:after="0" w:line="240" w:lineRule="auto"/>
        <w:rPr>
          <w:rFonts w:ascii="Arial" w:hAnsi="Arial" w:cs="Arial"/>
          <w:sz w:val="24"/>
          <w:szCs w:val="24"/>
        </w:rPr>
      </w:pPr>
      <w:r w:rsidRPr="00715454">
        <w:rPr>
          <w:rFonts w:ascii="Arial" w:hAnsi="Arial" w:cs="Arial"/>
          <w:sz w:val="24"/>
          <w:szCs w:val="24"/>
        </w:rPr>
        <w:t xml:space="preserve">The </w:t>
      </w:r>
      <w:r w:rsidR="00715454" w:rsidRPr="00715454">
        <w:rPr>
          <w:rFonts w:ascii="Arial" w:hAnsi="Arial" w:cs="Arial"/>
          <w:sz w:val="24"/>
          <w:szCs w:val="24"/>
        </w:rPr>
        <w:t>H</w:t>
      </w:r>
      <w:r w:rsidRPr="00715454">
        <w:rPr>
          <w:rFonts w:ascii="Arial" w:hAnsi="Arial" w:cs="Arial"/>
          <w:sz w:val="24"/>
          <w:szCs w:val="24"/>
        </w:rPr>
        <w:t>ead</w:t>
      </w:r>
      <w:r w:rsidR="00D40021" w:rsidRPr="00715454">
        <w:rPr>
          <w:rFonts w:ascii="Arial" w:hAnsi="Arial" w:cs="Arial"/>
          <w:sz w:val="24"/>
          <w:szCs w:val="24"/>
        </w:rPr>
        <w:t xml:space="preserve">teacher </w:t>
      </w:r>
      <w:r w:rsidR="00D40021" w:rsidRPr="00715454">
        <w:rPr>
          <w:rFonts w:ascii="Arial" w:hAnsi="Arial" w:cs="Arial"/>
          <w:b/>
          <w:bCs/>
          <w:sz w:val="24"/>
          <w:szCs w:val="24"/>
        </w:rPr>
        <w:t>should</w:t>
      </w:r>
      <w:r w:rsidR="00D40021" w:rsidRPr="00323C23">
        <w:rPr>
          <w:rFonts w:ascii="Arial" w:hAnsi="Arial" w:cs="Arial"/>
          <w:b/>
          <w:bCs/>
          <w:sz w:val="24"/>
          <w:szCs w:val="24"/>
        </w:rPr>
        <w:t xml:space="preserve"> </w:t>
      </w:r>
      <w:r w:rsidR="00D40021" w:rsidRPr="00323C23">
        <w:rPr>
          <w:rFonts w:ascii="Arial" w:hAnsi="Arial" w:cs="Arial"/>
          <w:sz w:val="24"/>
          <w:szCs w:val="24"/>
        </w:rPr>
        <w:t>ensure that the DSP:</w:t>
      </w:r>
    </w:p>
    <w:p w14:paraId="4A16C04D" w14:textId="77777777" w:rsidR="00D40021" w:rsidRPr="00323C23" w:rsidRDefault="00D40021" w:rsidP="0064464B">
      <w:pPr>
        <w:pStyle w:val="ListParagraph"/>
        <w:numPr>
          <w:ilvl w:val="0"/>
          <w:numId w:val="32"/>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is given sufficient time and resources to carry out the role effectively, which should be explicitly defined in the post</w:t>
      </w:r>
      <w:r w:rsidRPr="00323C23">
        <w:rPr>
          <w:rFonts w:ascii="ArialMT" w:hAnsi="ArialMT" w:cs="ArialMT"/>
          <w:sz w:val="24"/>
          <w:szCs w:val="24"/>
        </w:rPr>
        <w:t xml:space="preserve"> holder’s job description</w:t>
      </w:r>
    </w:p>
    <w:p w14:paraId="65DC187F" w14:textId="381CA22C" w:rsidR="00D40021" w:rsidRPr="00AE04ED" w:rsidRDefault="00D40021" w:rsidP="0064464B">
      <w:pPr>
        <w:pStyle w:val="ListParagraph"/>
        <w:numPr>
          <w:ilvl w:val="0"/>
          <w:numId w:val="32"/>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has access to </w:t>
      </w:r>
      <w:r w:rsidRPr="00AE04ED">
        <w:rPr>
          <w:rFonts w:ascii="Arial" w:hAnsi="Arial" w:cs="Arial"/>
          <w:sz w:val="24"/>
          <w:szCs w:val="24"/>
        </w:rPr>
        <w:t>the required training and support to undertake the role, including online safety training</w:t>
      </w:r>
    </w:p>
    <w:p w14:paraId="47A4A7C3" w14:textId="77777777" w:rsidR="00D40021" w:rsidRPr="00AE04ED" w:rsidRDefault="00D40021" w:rsidP="0064464B">
      <w:pPr>
        <w:pStyle w:val="ListParagraph"/>
        <w:numPr>
          <w:ilvl w:val="0"/>
          <w:numId w:val="32"/>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has time to attend and provide reports and advice to case conferences and other inter-agency meetings as require</w:t>
      </w:r>
    </w:p>
    <w:p w14:paraId="12C4C5B3" w14:textId="77777777" w:rsidR="00D40021" w:rsidRPr="00AE04ED" w:rsidRDefault="00D40021" w:rsidP="0064464B">
      <w:pPr>
        <w:pStyle w:val="ListParagraph"/>
        <w:numPr>
          <w:ilvl w:val="0"/>
          <w:numId w:val="32"/>
        </w:numPr>
        <w:autoSpaceDE w:val="0"/>
        <w:autoSpaceDN w:val="0"/>
        <w:adjustRightInd w:val="0"/>
        <w:spacing w:after="37" w:line="240" w:lineRule="auto"/>
        <w:rPr>
          <w:rFonts w:ascii="Arial" w:hAnsi="Arial" w:cs="Arial"/>
          <w:sz w:val="24"/>
          <w:szCs w:val="24"/>
        </w:rPr>
      </w:pPr>
      <w:r w:rsidRPr="00AE04ED">
        <w:rPr>
          <w:rFonts w:ascii="Arial" w:hAnsi="Arial" w:cs="Arial"/>
          <w:sz w:val="24"/>
          <w:szCs w:val="24"/>
        </w:rPr>
        <w:t>has the appropriate IT equipment to carry out the role effectively.</w:t>
      </w:r>
    </w:p>
    <w:p w14:paraId="0AEE67C7" w14:textId="44EC1FE8" w:rsidR="00C97F8F" w:rsidRPr="00AE04ED" w:rsidRDefault="00C97F8F" w:rsidP="0064464B">
      <w:pPr>
        <w:pStyle w:val="ListParagraph"/>
        <w:numPr>
          <w:ilvl w:val="0"/>
          <w:numId w:val="32"/>
        </w:numPr>
        <w:autoSpaceDE w:val="0"/>
        <w:autoSpaceDN w:val="0"/>
        <w:adjustRightInd w:val="0"/>
        <w:spacing w:after="37" w:line="240" w:lineRule="auto"/>
        <w:rPr>
          <w:rFonts w:ascii="Arial" w:hAnsi="Arial" w:cs="Arial"/>
          <w:sz w:val="24"/>
          <w:szCs w:val="24"/>
        </w:rPr>
      </w:pPr>
      <w:r w:rsidRPr="00AE04ED">
        <w:rPr>
          <w:rFonts w:ascii="Arial" w:hAnsi="Arial" w:cs="Arial"/>
          <w:sz w:val="24"/>
          <w:szCs w:val="24"/>
        </w:rPr>
        <w:t>is given appropriate support in their role to ensure their wellbeing needs are met.</w:t>
      </w:r>
    </w:p>
    <w:p w14:paraId="3AFF02F3" w14:textId="77777777" w:rsidR="00D40021" w:rsidRPr="00AE04ED" w:rsidRDefault="00D40021" w:rsidP="003A164A">
      <w:pPr>
        <w:autoSpaceDE w:val="0"/>
        <w:autoSpaceDN w:val="0"/>
        <w:adjustRightInd w:val="0"/>
        <w:spacing w:after="0" w:line="240" w:lineRule="auto"/>
        <w:rPr>
          <w:rFonts w:ascii="Arial" w:hAnsi="Arial" w:cs="Arial"/>
          <w:b/>
          <w:sz w:val="24"/>
          <w:szCs w:val="24"/>
        </w:rPr>
      </w:pPr>
    </w:p>
    <w:p w14:paraId="5D1B609A" w14:textId="77777777" w:rsidR="00D40021" w:rsidRDefault="00D40021" w:rsidP="003A164A">
      <w:pPr>
        <w:autoSpaceDE w:val="0"/>
        <w:autoSpaceDN w:val="0"/>
        <w:adjustRightInd w:val="0"/>
        <w:spacing w:after="0" w:line="240" w:lineRule="auto"/>
        <w:rPr>
          <w:rFonts w:ascii="Arial" w:hAnsi="Arial" w:cs="Arial"/>
          <w:b/>
          <w:sz w:val="24"/>
          <w:szCs w:val="24"/>
        </w:rPr>
      </w:pPr>
    </w:p>
    <w:p w14:paraId="37B1C682" w14:textId="04B918CD" w:rsidR="00747910" w:rsidRPr="00F87A16" w:rsidRDefault="00330177" w:rsidP="003A164A">
      <w:pPr>
        <w:autoSpaceDE w:val="0"/>
        <w:autoSpaceDN w:val="0"/>
        <w:adjustRightInd w:val="0"/>
        <w:spacing w:after="0" w:line="240" w:lineRule="auto"/>
        <w:rPr>
          <w:rFonts w:ascii="Arial" w:hAnsi="Arial" w:cs="Arial"/>
          <w:b/>
          <w:sz w:val="24"/>
          <w:szCs w:val="24"/>
        </w:rPr>
      </w:pPr>
      <w:r w:rsidRPr="00F87A16">
        <w:rPr>
          <w:rFonts w:ascii="Arial" w:hAnsi="Arial" w:cs="Arial"/>
          <w:b/>
          <w:sz w:val="24"/>
          <w:szCs w:val="24"/>
        </w:rPr>
        <w:t>4</w:t>
      </w:r>
      <w:r w:rsidR="006F1C5A" w:rsidRPr="00F87A16">
        <w:rPr>
          <w:rFonts w:ascii="Arial" w:hAnsi="Arial" w:cs="Arial"/>
          <w:b/>
          <w:sz w:val="24"/>
          <w:szCs w:val="24"/>
        </w:rPr>
        <w:t>.5</w:t>
      </w:r>
      <w:r w:rsidR="005D17A6" w:rsidRPr="00F87A16">
        <w:rPr>
          <w:rFonts w:ascii="Arial" w:hAnsi="Arial" w:cs="Arial"/>
          <w:b/>
          <w:sz w:val="24"/>
          <w:szCs w:val="24"/>
        </w:rPr>
        <w:t xml:space="preserve"> </w:t>
      </w:r>
      <w:r w:rsidR="00AF4B90" w:rsidRPr="00F87A16">
        <w:rPr>
          <w:rFonts w:ascii="Arial" w:hAnsi="Arial" w:cs="Arial"/>
          <w:b/>
          <w:sz w:val="24"/>
          <w:szCs w:val="24"/>
        </w:rPr>
        <w:t>Responsibilities</w:t>
      </w:r>
      <w:r w:rsidR="00C53CB0" w:rsidRPr="00F87A16">
        <w:rPr>
          <w:rFonts w:ascii="Arial" w:hAnsi="Arial" w:cs="Arial"/>
          <w:b/>
          <w:sz w:val="24"/>
          <w:szCs w:val="24"/>
        </w:rPr>
        <w:t xml:space="preserve"> o</w:t>
      </w:r>
      <w:r w:rsidR="00DC5934" w:rsidRPr="00F87A16">
        <w:rPr>
          <w:rFonts w:ascii="Arial" w:hAnsi="Arial" w:cs="Arial"/>
          <w:b/>
          <w:sz w:val="24"/>
          <w:szCs w:val="24"/>
        </w:rPr>
        <w:t>f t</w:t>
      </w:r>
      <w:r w:rsidR="005D17A6" w:rsidRPr="00F87A16">
        <w:rPr>
          <w:rFonts w:ascii="Arial" w:hAnsi="Arial" w:cs="Arial"/>
          <w:b/>
          <w:sz w:val="24"/>
          <w:szCs w:val="24"/>
        </w:rPr>
        <w:t xml:space="preserve">he </w:t>
      </w:r>
      <w:r w:rsidR="00E0119E" w:rsidRPr="00F87A16">
        <w:rPr>
          <w:rFonts w:ascii="Arial" w:hAnsi="Arial" w:cs="Arial"/>
          <w:b/>
          <w:sz w:val="24"/>
          <w:szCs w:val="24"/>
        </w:rPr>
        <w:t>D</w:t>
      </w:r>
      <w:r w:rsidR="008A485C">
        <w:rPr>
          <w:rFonts w:ascii="Arial" w:hAnsi="Arial" w:cs="Arial"/>
          <w:b/>
          <w:sz w:val="24"/>
          <w:szCs w:val="24"/>
        </w:rPr>
        <w:t xml:space="preserve">esignated </w:t>
      </w:r>
      <w:r w:rsidR="00E0119E" w:rsidRPr="00F87A16">
        <w:rPr>
          <w:rFonts w:ascii="Arial" w:hAnsi="Arial" w:cs="Arial"/>
          <w:b/>
          <w:sz w:val="24"/>
          <w:szCs w:val="24"/>
        </w:rPr>
        <w:t>S</w:t>
      </w:r>
      <w:r w:rsidR="00B15779">
        <w:rPr>
          <w:rFonts w:ascii="Arial" w:hAnsi="Arial" w:cs="Arial"/>
          <w:b/>
          <w:sz w:val="24"/>
          <w:szCs w:val="24"/>
        </w:rPr>
        <w:t>afeguarding</w:t>
      </w:r>
      <w:r w:rsidR="008A485C">
        <w:rPr>
          <w:rFonts w:ascii="Arial" w:hAnsi="Arial" w:cs="Arial"/>
          <w:b/>
          <w:sz w:val="24"/>
          <w:szCs w:val="24"/>
        </w:rPr>
        <w:t xml:space="preserve"> </w:t>
      </w:r>
      <w:r w:rsidR="00E0119E" w:rsidRPr="00F87A16">
        <w:rPr>
          <w:rFonts w:ascii="Arial" w:hAnsi="Arial" w:cs="Arial"/>
          <w:b/>
          <w:sz w:val="24"/>
          <w:szCs w:val="24"/>
        </w:rPr>
        <w:t>P</w:t>
      </w:r>
      <w:r w:rsidR="008A485C">
        <w:rPr>
          <w:rFonts w:ascii="Arial" w:hAnsi="Arial" w:cs="Arial"/>
          <w:b/>
          <w:sz w:val="24"/>
          <w:szCs w:val="24"/>
        </w:rPr>
        <w:t>erson (DSP)</w:t>
      </w:r>
    </w:p>
    <w:p w14:paraId="6936A037" w14:textId="77777777" w:rsidR="00AF4B90" w:rsidRDefault="00AF4B90" w:rsidP="00AF4B90">
      <w:pPr>
        <w:autoSpaceDE w:val="0"/>
        <w:autoSpaceDN w:val="0"/>
        <w:adjustRightInd w:val="0"/>
        <w:spacing w:after="0" w:line="240" w:lineRule="auto"/>
        <w:rPr>
          <w:rFonts w:ascii="Arial" w:hAnsi="Arial" w:cs="Arial"/>
          <w:color w:val="000000"/>
          <w:sz w:val="10"/>
          <w:szCs w:val="10"/>
        </w:rPr>
      </w:pPr>
    </w:p>
    <w:p w14:paraId="46E76E80" w14:textId="77777777" w:rsidR="00AF4B90" w:rsidRPr="00323C23" w:rsidRDefault="00AF4B90" w:rsidP="00AF4B90">
      <w:pPr>
        <w:autoSpaceDE w:val="0"/>
        <w:autoSpaceDN w:val="0"/>
        <w:adjustRightInd w:val="0"/>
        <w:spacing w:after="0" w:line="240" w:lineRule="auto"/>
        <w:rPr>
          <w:rFonts w:ascii="Arial" w:hAnsi="Arial" w:cs="Arial"/>
          <w:b/>
          <w:bCs/>
          <w:sz w:val="23"/>
          <w:szCs w:val="23"/>
        </w:rPr>
      </w:pPr>
    </w:p>
    <w:p w14:paraId="0D759412" w14:textId="7E34E93E" w:rsidR="00B43C10" w:rsidRPr="00323C23" w:rsidRDefault="00AF4B90" w:rsidP="003A164A">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Each school </w:t>
      </w:r>
      <w:r w:rsidR="007A623B" w:rsidRPr="00323C23">
        <w:rPr>
          <w:rFonts w:ascii="Arial" w:hAnsi="Arial" w:cs="Arial"/>
          <w:b/>
          <w:bCs/>
          <w:sz w:val="24"/>
          <w:szCs w:val="24"/>
        </w:rPr>
        <w:t xml:space="preserve">must </w:t>
      </w:r>
      <w:r w:rsidRPr="00323C23">
        <w:rPr>
          <w:rFonts w:ascii="Arial" w:hAnsi="Arial" w:cs="Arial"/>
          <w:sz w:val="24"/>
          <w:szCs w:val="24"/>
        </w:rPr>
        <w:t xml:space="preserve">identify a DSP with lead responsibility for managing all </w:t>
      </w:r>
      <w:r w:rsidR="007A623B" w:rsidRPr="00323C23">
        <w:rPr>
          <w:rFonts w:ascii="Arial" w:hAnsi="Arial" w:cs="Arial"/>
          <w:sz w:val="24"/>
          <w:szCs w:val="24"/>
        </w:rPr>
        <w:t xml:space="preserve">safeguarding </w:t>
      </w:r>
      <w:r w:rsidRPr="00323C23">
        <w:rPr>
          <w:rFonts w:ascii="Arial" w:hAnsi="Arial" w:cs="Arial"/>
          <w:sz w:val="24"/>
          <w:szCs w:val="24"/>
        </w:rPr>
        <w:t>concerns</w:t>
      </w:r>
      <w:r w:rsidR="007A623B" w:rsidRPr="00323C23">
        <w:rPr>
          <w:rFonts w:ascii="Arial" w:hAnsi="Arial" w:cs="Arial"/>
          <w:sz w:val="24"/>
          <w:szCs w:val="24"/>
        </w:rPr>
        <w:t>. The DSP must be available to discuss safeguarding concerns; should be consulted, when possible, as to whether to raise a safeguarding concern with the local authority; and will manage any immediate actions required to ensure the individual at risk is safe from abuse. All practitioners should know who to contact in their education setting for advice and they should not hesitate to discuss their concerns no matter how insignificant they may appear.</w:t>
      </w:r>
    </w:p>
    <w:p w14:paraId="09943AB2" w14:textId="77777777" w:rsidR="00AF4B90" w:rsidRPr="00323C23" w:rsidRDefault="00AF4B90" w:rsidP="00AF4B90">
      <w:pPr>
        <w:autoSpaceDE w:val="0"/>
        <w:autoSpaceDN w:val="0"/>
        <w:adjustRightInd w:val="0"/>
        <w:spacing w:after="0" w:line="240" w:lineRule="auto"/>
        <w:rPr>
          <w:rFonts w:ascii="Arial" w:hAnsi="Arial" w:cs="Arial"/>
          <w:sz w:val="24"/>
          <w:szCs w:val="24"/>
        </w:rPr>
      </w:pPr>
    </w:p>
    <w:p w14:paraId="169C6D0C" w14:textId="4921EDD3" w:rsidR="00AF4B90" w:rsidRPr="00323C23" w:rsidRDefault="00AF4B90" w:rsidP="00AF4B9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need not be a </w:t>
      </w:r>
      <w:r w:rsidR="00CC480F" w:rsidRPr="00323C23">
        <w:rPr>
          <w:rFonts w:ascii="Arial" w:hAnsi="Arial" w:cs="Arial"/>
          <w:sz w:val="24"/>
          <w:szCs w:val="24"/>
        </w:rPr>
        <w:t>teacher but</w:t>
      </w:r>
      <w:r w:rsidRPr="00323C23">
        <w:rPr>
          <w:rFonts w:ascii="Arial" w:hAnsi="Arial" w:cs="Arial"/>
          <w:sz w:val="24"/>
          <w:szCs w:val="24"/>
        </w:rPr>
        <w:t xml:space="preserve"> </w:t>
      </w:r>
      <w:r w:rsidRPr="00323C23">
        <w:rPr>
          <w:rFonts w:ascii="Arial" w:hAnsi="Arial" w:cs="Arial"/>
          <w:b/>
          <w:sz w:val="24"/>
          <w:szCs w:val="24"/>
        </w:rPr>
        <w:t>must</w:t>
      </w:r>
      <w:r w:rsidRPr="00323C23">
        <w:rPr>
          <w:rFonts w:ascii="Arial" w:hAnsi="Arial" w:cs="Arial"/>
          <w:sz w:val="24"/>
          <w:szCs w:val="24"/>
        </w:rPr>
        <w:t xml:space="preserve"> be a senior member of the school leadership team with the status and authority within the organisation to carry out the duties of the post, including committing resources to </w:t>
      </w:r>
      <w:r w:rsidR="007A623B" w:rsidRPr="00323C23">
        <w:rPr>
          <w:rFonts w:ascii="Arial" w:hAnsi="Arial" w:cs="Arial"/>
          <w:sz w:val="24"/>
          <w:szCs w:val="24"/>
        </w:rPr>
        <w:t xml:space="preserve">safeguarding </w:t>
      </w:r>
      <w:r w:rsidRPr="00323C23">
        <w:rPr>
          <w:rFonts w:ascii="Arial" w:hAnsi="Arial" w:cs="Arial"/>
          <w:sz w:val="24"/>
          <w:szCs w:val="24"/>
        </w:rPr>
        <w:t xml:space="preserve">matters and directing other staff. The DSP could also be a single appointment within the senior team and need not carry other duties. </w:t>
      </w:r>
    </w:p>
    <w:p w14:paraId="70F1EE4B" w14:textId="77777777" w:rsidR="00AF4B90" w:rsidRPr="00323C23" w:rsidRDefault="00AF4B90" w:rsidP="00AF4B90">
      <w:pPr>
        <w:autoSpaceDE w:val="0"/>
        <w:autoSpaceDN w:val="0"/>
        <w:adjustRightInd w:val="0"/>
        <w:spacing w:after="0" w:line="240" w:lineRule="auto"/>
        <w:rPr>
          <w:rFonts w:ascii="Arial" w:hAnsi="Arial" w:cs="Arial"/>
          <w:sz w:val="24"/>
          <w:szCs w:val="24"/>
        </w:rPr>
      </w:pPr>
    </w:p>
    <w:p w14:paraId="1070B417" w14:textId="5CB3B777" w:rsidR="007A623B" w:rsidRPr="00323C23" w:rsidRDefault="007A623B" w:rsidP="007A623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Each DSP</w:t>
      </w:r>
      <w:r w:rsidRPr="003C2433">
        <w:rPr>
          <w:rFonts w:ascii="Arial" w:hAnsi="Arial" w:cs="Arial"/>
          <w:color w:val="FF0000"/>
          <w:sz w:val="24"/>
          <w:szCs w:val="24"/>
        </w:rPr>
        <w:t xml:space="preserve"> </w:t>
      </w:r>
      <w:r w:rsidR="000F64B0" w:rsidRPr="005866BE">
        <w:rPr>
          <w:rFonts w:ascii="Arial" w:hAnsi="Arial" w:cs="Arial"/>
          <w:b/>
          <w:bCs/>
          <w:sz w:val="24"/>
          <w:szCs w:val="24"/>
        </w:rPr>
        <w:t>must</w:t>
      </w:r>
      <w:r w:rsidR="00323C23">
        <w:rPr>
          <w:rFonts w:ascii="Arial" w:hAnsi="Arial" w:cs="Arial"/>
          <w:b/>
          <w:bCs/>
          <w:color w:val="FF0000"/>
          <w:sz w:val="24"/>
          <w:szCs w:val="24"/>
        </w:rPr>
        <w:t xml:space="preserve"> </w:t>
      </w:r>
      <w:r w:rsidRPr="00323C23">
        <w:rPr>
          <w:rFonts w:ascii="Arial" w:hAnsi="Arial" w:cs="Arial"/>
          <w:sz w:val="24"/>
          <w:szCs w:val="24"/>
        </w:rPr>
        <w:t xml:space="preserve">have at least one deputy who has equal status and access to the same training. The number of deputies will depend on the education </w:t>
      </w:r>
      <w:r w:rsidR="00CC480F" w:rsidRPr="00323C23">
        <w:rPr>
          <w:rFonts w:ascii="Arial" w:hAnsi="Arial" w:cs="Arial"/>
          <w:sz w:val="24"/>
          <w:szCs w:val="24"/>
        </w:rPr>
        <w:t>setting and</w:t>
      </w:r>
      <w:r w:rsidRPr="00323C23">
        <w:rPr>
          <w:rFonts w:ascii="Arial" w:hAnsi="Arial" w:cs="Arial"/>
          <w:sz w:val="24"/>
          <w:szCs w:val="24"/>
        </w:rPr>
        <w:t xml:space="preserve"> should reflect the proportion of work involved and the size and scale of the education setting. Larger education settings should have a team of staff working together and split-site education settings should have a DSP available on each site.</w:t>
      </w:r>
    </w:p>
    <w:p w14:paraId="7E014808" w14:textId="77777777" w:rsidR="000F1C8D" w:rsidRPr="00323C23" w:rsidRDefault="000F1C8D" w:rsidP="007A623B">
      <w:pPr>
        <w:autoSpaceDE w:val="0"/>
        <w:autoSpaceDN w:val="0"/>
        <w:adjustRightInd w:val="0"/>
        <w:spacing w:after="0" w:line="240" w:lineRule="auto"/>
        <w:rPr>
          <w:rFonts w:ascii="Arial" w:hAnsi="Arial" w:cs="Arial"/>
          <w:sz w:val="24"/>
          <w:szCs w:val="24"/>
        </w:rPr>
      </w:pPr>
    </w:p>
    <w:p w14:paraId="040761B0" w14:textId="1697D3FE"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sz w:val="24"/>
          <w:szCs w:val="24"/>
        </w:rPr>
        <w:t>should</w:t>
      </w:r>
      <w:r w:rsidRPr="00323C23">
        <w:rPr>
          <w:rFonts w:ascii="Arial" w:hAnsi="Arial" w:cs="Arial"/>
          <w:sz w:val="24"/>
          <w:szCs w:val="24"/>
        </w:rPr>
        <w:t xml:space="preserve"> possess the necessary skills and qualities for the role, which will have a strong focus on communication with learners and professionals. This can be a demanding role and will require a level of expertise, knowledge,</w:t>
      </w:r>
      <w:r w:rsidR="00330177" w:rsidRPr="00323C23">
        <w:rPr>
          <w:rFonts w:ascii="Arial" w:hAnsi="Arial" w:cs="Arial"/>
          <w:sz w:val="24"/>
          <w:szCs w:val="24"/>
        </w:rPr>
        <w:t xml:space="preserve"> </w:t>
      </w:r>
      <w:r w:rsidRPr="00323C23">
        <w:rPr>
          <w:rFonts w:ascii="Arial" w:hAnsi="Arial" w:cs="Arial"/>
          <w:sz w:val="24"/>
          <w:szCs w:val="24"/>
        </w:rPr>
        <w:t>resources and support.</w:t>
      </w:r>
      <w:r w:rsidR="006322B7">
        <w:rPr>
          <w:rFonts w:ascii="Arial" w:hAnsi="Arial" w:cs="Arial"/>
          <w:sz w:val="24"/>
          <w:szCs w:val="24"/>
        </w:rPr>
        <w:t xml:space="preserve"> </w:t>
      </w:r>
      <w:r w:rsidR="006322B7" w:rsidRPr="00FE45A0">
        <w:rPr>
          <w:rFonts w:ascii="Arial" w:hAnsi="Arial" w:cs="Arial"/>
          <w:sz w:val="24"/>
          <w:szCs w:val="24"/>
        </w:rPr>
        <w:t xml:space="preserve">In line with the </w:t>
      </w:r>
      <w:r w:rsidR="006325E4" w:rsidRPr="00FE45A0">
        <w:rPr>
          <w:rFonts w:ascii="Arial" w:hAnsi="Arial" w:cs="Arial"/>
          <w:sz w:val="24"/>
          <w:szCs w:val="24"/>
        </w:rPr>
        <w:t>National Safeguarding Training, Learning and Development Standards the</w:t>
      </w:r>
      <w:r w:rsidR="006322B7" w:rsidRPr="00FE45A0">
        <w:rPr>
          <w:rFonts w:ascii="Arial" w:hAnsi="Arial" w:cs="Arial"/>
          <w:sz w:val="24"/>
          <w:szCs w:val="24"/>
        </w:rPr>
        <w:t xml:space="preserve"> DSP must complete Group C training as a minimum requirement. </w:t>
      </w:r>
    </w:p>
    <w:p w14:paraId="66ABA5E8"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6BE66324" w14:textId="3CCB0D74"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Handling individual cases may be a responsibility delegated to other members of staff, but it is important that a senior member of staff take overall responsibility for this area of work. The </w:t>
      </w:r>
      <w:r w:rsidRPr="00323C23">
        <w:rPr>
          <w:rFonts w:ascii="Arial" w:hAnsi="Arial" w:cs="Arial"/>
          <w:sz w:val="24"/>
          <w:szCs w:val="24"/>
        </w:rPr>
        <w:lastRenderedPageBreak/>
        <w:t>DSP should always be kept informed of the progress and the outcome of all cases. All staff taking on these responsibilities should be fully trained and skilled in their responsibilities.</w:t>
      </w:r>
    </w:p>
    <w:p w14:paraId="54CFFE6B"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05A99934" w14:textId="379D7CC0"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In education settings with a high number of safeguarding concerns, consideration should be given to appointing a full-time DSP with relevant skills and experience. An alternative arrangement might involve the delegation of day-to-day responsibilities while the DSP retains overall responsibility, as described above.</w:t>
      </w:r>
    </w:p>
    <w:p w14:paraId="2FC7993C"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3B3D66D7" w14:textId="7FA6ADC9"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bCs/>
          <w:sz w:val="24"/>
          <w:szCs w:val="24"/>
        </w:rPr>
        <w:t xml:space="preserve">should </w:t>
      </w:r>
      <w:r w:rsidRPr="00323C23">
        <w:rPr>
          <w:rFonts w:ascii="Arial" w:hAnsi="Arial" w:cs="Arial"/>
          <w:sz w:val="24"/>
          <w:szCs w:val="24"/>
        </w:rPr>
        <w:t>have adequate support and supervision to undertake their role effectively. The supervision should support the DSP with the emotional impact of their role and provide an opportunity for reflection on their practice. This could be done on an individual or group basis but the DSP should be provided with an opportunity for individual support where necessary.</w:t>
      </w:r>
    </w:p>
    <w:p w14:paraId="3865F813"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5E6AB9D5" w14:textId="3F614FAE"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bCs/>
          <w:sz w:val="24"/>
          <w:szCs w:val="24"/>
        </w:rPr>
        <w:t xml:space="preserve">must </w:t>
      </w:r>
      <w:r w:rsidRPr="00323C23">
        <w:rPr>
          <w:rFonts w:ascii="Arial" w:hAnsi="Arial" w:cs="Arial"/>
          <w:sz w:val="24"/>
          <w:szCs w:val="24"/>
        </w:rPr>
        <w:t>know how to recognise and identify the signs of abuse, neglect and other types of harm, irrespective of whether it is online or offline, and know when it is appropriate to make a report to the local authority (or police where the child/children are in immediate danger).</w:t>
      </w:r>
    </w:p>
    <w:p w14:paraId="21039844"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385BA048" w14:textId="769A37C2"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role involves providing advice and support to other staff, record-keeping, working with family members or carers, making referrals to </w:t>
      </w:r>
      <w:r w:rsidRPr="00323C23">
        <w:rPr>
          <w:rFonts w:ascii="ArialMT" w:hAnsi="ArialMT" w:cs="ArialMT"/>
          <w:sz w:val="24"/>
          <w:szCs w:val="24"/>
        </w:rPr>
        <w:t>children’s services and attending statutory meetings</w:t>
      </w:r>
      <w:r w:rsidRPr="00323C23">
        <w:rPr>
          <w:rFonts w:ascii="Arial" w:hAnsi="Arial" w:cs="Arial"/>
          <w:sz w:val="24"/>
          <w:szCs w:val="24"/>
        </w:rPr>
        <w:t xml:space="preserve">, as well as liaising with the SCB and working with other agencies as necessary. The DSP role is not to investigate allegations, but they </w:t>
      </w:r>
      <w:r w:rsidRPr="00323C23">
        <w:rPr>
          <w:rFonts w:ascii="Arial" w:hAnsi="Arial" w:cs="Arial"/>
          <w:b/>
          <w:bCs/>
          <w:sz w:val="24"/>
          <w:szCs w:val="24"/>
        </w:rPr>
        <w:t xml:space="preserve">must </w:t>
      </w:r>
      <w:r w:rsidR="004126E6">
        <w:rPr>
          <w:rFonts w:ascii="Arial" w:hAnsi="Arial" w:cs="Arial"/>
          <w:sz w:val="24"/>
          <w:szCs w:val="24"/>
        </w:rPr>
        <w:t xml:space="preserve">keep the </w:t>
      </w:r>
      <w:r w:rsidR="00715454" w:rsidRPr="00715454">
        <w:rPr>
          <w:rFonts w:ascii="Arial" w:hAnsi="Arial" w:cs="Arial"/>
          <w:sz w:val="24"/>
          <w:szCs w:val="24"/>
        </w:rPr>
        <w:t>H</w:t>
      </w:r>
      <w:r w:rsidR="004126E6" w:rsidRPr="00715454">
        <w:rPr>
          <w:rFonts w:ascii="Arial" w:hAnsi="Arial" w:cs="Arial"/>
          <w:sz w:val="24"/>
          <w:szCs w:val="24"/>
        </w:rPr>
        <w:t>ead</w:t>
      </w:r>
      <w:r w:rsidR="00330177" w:rsidRPr="00715454">
        <w:rPr>
          <w:rFonts w:ascii="Arial" w:hAnsi="Arial" w:cs="Arial"/>
          <w:sz w:val="24"/>
          <w:szCs w:val="24"/>
        </w:rPr>
        <w:t>teacher</w:t>
      </w:r>
      <w:r w:rsidR="00330177" w:rsidRPr="00323C23">
        <w:rPr>
          <w:rFonts w:ascii="Arial" w:hAnsi="Arial" w:cs="Arial"/>
          <w:sz w:val="24"/>
          <w:szCs w:val="24"/>
        </w:rPr>
        <w:t xml:space="preserve"> informed </w:t>
      </w:r>
      <w:r w:rsidRPr="00323C23">
        <w:rPr>
          <w:rFonts w:ascii="Arial" w:hAnsi="Arial" w:cs="Arial"/>
          <w:sz w:val="24"/>
          <w:szCs w:val="24"/>
        </w:rPr>
        <w:t>of all safeguarding concerns raised in the school.</w:t>
      </w:r>
    </w:p>
    <w:p w14:paraId="4B300F7B"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45DFF473" w14:textId="4AB3E29A"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bCs/>
          <w:sz w:val="24"/>
          <w:szCs w:val="24"/>
        </w:rPr>
        <w:t xml:space="preserve">should </w:t>
      </w:r>
      <w:r w:rsidRPr="00323C23">
        <w:rPr>
          <w:rFonts w:ascii="Arial" w:hAnsi="Arial" w:cs="Arial"/>
          <w:sz w:val="24"/>
          <w:szCs w:val="24"/>
        </w:rPr>
        <w:t>also consider how safeguarding more widely can be addressed and ensure preventative measures are adopted in the education setting. This part of the role will include building relationships with other agencies, as well as ensuring staff and learners are informed about risks and how to access support. This will form par</w:t>
      </w:r>
      <w:r w:rsidR="00330177" w:rsidRPr="00323C23">
        <w:rPr>
          <w:rFonts w:ascii="Arial" w:hAnsi="Arial" w:cs="Arial"/>
          <w:sz w:val="24"/>
          <w:szCs w:val="24"/>
        </w:rPr>
        <w:t xml:space="preserve">t of the whole-school (setting) </w:t>
      </w:r>
      <w:r w:rsidRPr="00323C23">
        <w:rPr>
          <w:rFonts w:ascii="Arial" w:hAnsi="Arial" w:cs="Arial"/>
          <w:sz w:val="24"/>
          <w:szCs w:val="24"/>
        </w:rPr>
        <w:t>approach and learning through the new curriculum.</w:t>
      </w:r>
    </w:p>
    <w:p w14:paraId="7EA2461F"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12354AED" w14:textId="56A47B75" w:rsidR="000F1C8D" w:rsidRPr="00FE45A0" w:rsidRDefault="000F1C8D" w:rsidP="000F1C8D">
      <w:pPr>
        <w:autoSpaceDE w:val="0"/>
        <w:autoSpaceDN w:val="0"/>
        <w:adjustRightInd w:val="0"/>
        <w:spacing w:after="0" w:line="240" w:lineRule="auto"/>
        <w:rPr>
          <w:rFonts w:ascii="ArialMT" w:hAnsi="ArialMT" w:cs="ArialMT"/>
          <w:sz w:val="24"/>
          <w:szCs w:val="24"/>
        </w:rPr>
      </w:pPr>
      <w:r w:rsidRPr="00323C23">
        <w:rPr>
          <w:rFonts w:ascii="ArialMT" w:hAnsi="ArialMT" w:cs="ArialMT"/>
          <w:sz w:val="24"/>
          <w:szCs w:val="24"/>
        </w:rPr>
        <w:t xml:space="preserve">The DSP will take responsibility for the education setting’s safeguarding and </w:t>
      </w:r>
      <w:r w:rsidRPr="00323C23">
        <w:rPr>
          <w:rFonts w:ascii="Arial" w:hAnsi="Arial" w:cs="Arial"/>
          <w:sz w:val="24"/>
          <w:szCs w:val="24"/>
        </w:rPr>
        <w:t>child protection practice, policy, procedures and professional development,</w:t>
      </w:r>
      <w:r w:rsidRPr="00323C23">
        <w:rPr>
          <w:rFonts w:ascii="ArialMT" w:hAnsi="ArialMT" w:cs="ArialMT"/>
          <w:sz w:val="24"/>
          <w:szCs w:val="24"/>
        </w:rPr>
        <w:t xml:space="preserve"> </w:t>
      </w:r>
      <w:r w:rsidRPr="00323C23">
        <w:rPr>
          <w:rFonts w:ascii="Arial" w:hAnsi="Arial" w:cs="Arial"/>
          <w:sz w:val="24"/>
          <w:szCs w:val="24"/>
        </w:rPr>
        <w:t xml:space="preserve">working with other agencies as necessary. The DSP </w:t>
      </w:r>
      <w:r w:rsidRPr="00323C23">
        <w:rPr>
          <w:rFonts w:ascii="Arial" w:hAnsi="Arial" w:cs="Arial"/>
          <w:b/>
          <w:bCs/>
          <w:sz w:val="24"/>
          <w:szCs w:val="24"/>
        </w:rPr>
        <w:t xml:space="preserve">should </w:t>
      </w:r>
      <w:r w:rsidRPr="00323C23">
        <w:rPr>
          <w:rFonts w:ascii="Arial" w:hAnsi="Arial" w:cs="Arial"/>
          <w:sz w:val="24"/>
          <w:szCs w:val="24"/>
        </w:rPr>
        <w:t>ensure the</w:t>
      </w:r>
      <w:r w:rsidRPr="00323C23">
        <w:rPr>
          <w:rFonts w:ascii="ArialMT" w:hAnsi="ArialMT" w:cs="ArialMT"/>
          <w:sz w:val="24"/>
          <w:szCs w:val="24"/>
        </w:rPr>
        <w:t xml:space="preserve"> </w:t>
      </w:r>
      <w:r w:rsidR="007C6693" w:rsidRPr="00323C23">
        <w:rPr>
          <w:rFonts w:ascii="Arial" w:hAnsi="Arial" w:cs="Arial"/>
          <w:sz w:val="24"/>
          <w:szCs w:val="24"/>
        </w:rPr>
        <w:t xml:space="preserve">school’s </w:t>
      </w:r>
      <w:r w:rsidRPr="00323C23">
        <w:rPr>
          <w:rFonts w:ascii="Arial" w:hAnsi="Arial" w:cs="Arial"/>
          <w:sz w:val="24"/>
          <w:szCs w:val="24"/>
        </w:rPr>
        <w:t>safeguarding policy is updated and reviewed annually, and</w:t>
      </w:r>
      <w:r w:rsidRPr="00323C23">
        <w:rPr>
          <w:rFonts w:ascii="ArialMT" w:hAnsi="ArialMT" w:cs="ArialMT"/>
          <w:sz w:val="24"/>
          <w:szCs w:val="24"/>
        </w:rPr>
        <w:t xml:space="preserve"> </w:t>
      </w:r>
      <w:r w:rsidRPr="00323C23">
        <w:rPr>
          <w:rFonts w:ascii="Arial" w:hAnsi="Arial" w:cs="Arial"/>
          <w:sz w:val="24"/>
          <w:szCs w:val="24"/>
        </w:rPr>
        <w:t>work with the governing body or proprietor regarding this.</w:t>
      </w:r>
      <w:r w:rsidR="002D1C0E">
        <w:rPr>
          <w:rFonts w:ascii="Arial" w:hAnsi="Arial" w:cs="Arial"/>
          <w:sz w:val="24"/>
          <w:szCs w:val="24"/>
        </w:rPr>
        <w:t xml:space="preserve"> </w:t>
      </w:r>
      <w:r w:rsidR="002D1C0E" w:rsidRPr="00FE45A0">
        <w:rPr>
          <w:rFonts w:ascii="Arial" w:hAnsi="Arial" w:cs="Arial"/>
          <w:sz w:val="24"/>
          <w:szCs w:val="24"/>
        </w:rPr>
        <w:t>The DSP must keep a record of all staff training, including the dates, details of the provider and record of staff attendance.</w:t>
      </w:r>
    </w:p>
    <w:p w14:paraId="5FD4493C" w14:textId="77777777" w:rsidR="00CB28EA" w:rsidRPr="00323C23" w:rsidRDefault="00CB28EA" w:rsidP="005F0663">
      <w:pPr>
        <w:autoSpaceDE w:val="0"/>
        <w:autoSpaceDN w:val="0"/>
        <w:adjustRightInd w:val="0"/>
        <w:spacing w:after="0" w:line="240" w:lineRule="auto"/>
        <w:rPr>
          <w:rFonts w:ascii="Arial" w:hAnsi="Arial" w:cs="Arial"/>
          <w:sz w:val="24"/>
          <w:szCs w:val="24"/>
        </w:rPr>
      </w:pPr>
    </w:p>
    <w:p w14:paraId="0E49BE81" w14:textId="4642A05A" w:rsidR="00CB28EA" w:rsidRPr="00323C23" w:rsidRDefault="00CB28EA" w:rsidP="00CB28EA">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is responsible for ensuring that parents / carers see copies of the </w:t>
      </w:r>
      <w:r w:rsidR="000F1C8D" w:rsidRPr="00323C23">
        <w:rPr>
          <w:rFonts w:ascii="Arial" w:hAnsi="Arial" w:cs="Arial"/>
          <w:sz w:val="24"/>
          <w:szCs w:val="24"/>
        </w:rPr>
        <w:t xml:space="preserve">safeguarding </w:t>
      </w:r>
      <w:r w:rsidRPr="00323C23">
        <w:rPr>
          <w:rFonts w:ascii="Arial" w:hAnsi="Arial" w:cs="Arial"/>
          <w:sz w:val="24"/>
          <w:szCs w:val="24"/>
        </w:rPr>
        <w:t xml:space="preserve">policy. This may help avoid the potential for later conflict by alerting them to the role of the school and the fact that reports may be made to the local authority where there are safeguarding concerns. Many </w:t>
      </w:r>
      <w:r w:rsidR="000F1C8D" w:rsidRPr="00323C23">
        <w:rPr>
          <w:rFonts w:ascii="Arial" w:hAnsi="Arial" w:cs="Arial"/>
          <w:sz w:val="24"/>
          <w:szCs w:val="24"/>
        </w:rPr>
        <w:t xml:space="preserve">educational </w:t>
      </w:r>
      <w:r w:rsidRPr="00323C23">
        <w:rPr>
          <w:rFonts w:ascii="Arial" w:hAnsi="Arial" w:cs="Arial"/>
          <w:sz w:val="24"/>
          <w:szCs w:val="24"/>
        </w:rPr>
        <w:t>settings include information about this at induction meetings for new parents</w:t>
      </w:r>
      <w:r w:rsidR="000F1C8D" w:rsidRPr="00323C23">
        <w:rPr>
          <w:rFonts w:ascii="Arial" w:hAnsi="Arial" w:cs="Arial"/>
          <w:sz w:val="24"/>
          <w:szCs w:val="24"/>
        </w:rPr>
        <w:t xml:space="preserve"> / carers</w:t>
      </w:r>
      <w:r w:rsidRPr="00323C23">
        <w:rPr>
          <w:rFonts w:ascii="Arial" w:hAnsi="Arial" w:cs="Arial"/>
          <w:sz w:val="24"/>
          <w:szCs w:val="24"/>
        </w:rPr>
        <w:t xml:space="preserve">, in their prospectus and on their website. </w:t>
      </w:r>
    </w:p>
    <w:p w14:paraId="6E0A6387" w14:textId="77777777" w:rsidR="00CB28EA" w:rsidRPr="00323C23" w:rsidRDefault="00CB28EA" w:rsidP="005F0663">
      <w:pPr>
        <w:autoSpaceDE w:val="0"/>
        <w:autoSpaceDN w:val="0"/>
        <w:adjustRightInd w:val="0"/>
        <w:spacing w:after="0" w:line="240" w:lineRule="auto"/>
        <w:rPr>
          <w:rFonts w:ascii="Arial" w:hAnsi="Arial" w:cs="Arial"/>
          <w:sz w:val="24"/>
          <w:szCs w:val="24"/>
        </w:rPr>
      </w:pPr>
    </w:p>
    <w:p w14:paraId="5495C1F2" w14:textId="0831A1BD" w:rsidR="00BB6B6B" w:rsidRPr="00323C23" w:rsidRDefault="00A30B4E" w:rsidP="00BB6B6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bCs/>
          <w:sz w:val="24"/>
          <w:szCs w:val="24"/>
        </w:rPr>
        <w:t xml:space="preserve">should </w:t>
      </w:r>
      <w:r w:rsidRPr="00323C23">
        <w:rPr>
          <w:rFonts w:ascii="Arial" w:hAnsi="Arial" w:cs="Arial"/>
          <w:sz w:val="24"/>
          <w:szCs w:val="24"/>
        </w:rPr>
        <w:t>ensure that the school completes the Keeping Learners Safe Safeguarding Audit Tool, to support a whole setting approach to safeguarding and provide a benchmark against which to seek to continually improve safeguarding approa</w:t>
      </w:r>
      <w:r w:rsidR="005A1AB9" w:rsidRPr="00323C23">
        <w:rPr>
          <w:rFonts w:ascii="Arial" w:hAnsi="Arial" w:cs="Arial"/>
          <w:sz w:val="24"/>
          <w:szCs w:val="24"/>
        </w:rPr>
        <w:t>ches and structures. The Audit T</w:t>
      </w:r>
      <w:r w:rsidRPr="00323C23">
        <w:rPr>
          <w:rFonts w:ascii="Arial" w:hAnsi="Arial" w:cs="Arial"/>
          <w:sz w:val="24"/>
          <w:szCs w:val="24"/>
        </w:rPr>
        <w:t>ool should be regularly reviewed to ensure that there is constant reflection, learning and updating of processes within the</w:t>
      </w:r>
      <w:r w:rsidR="00AF299C" w:rsidRPr="00323C23">
        <w:rPr>
          <w:rFonts w:ascii="Arial" w:hAnsi="Arial" w:cs="Arial"/>
          <w:sz w:val="24"/>
          <w:szCs w:val="24"/>
        </w:rPr>
        <w:t xml:space="preserve"> school</w:t>
      </w:r>
      <w:r w:rsidRPr="00323C23">
        <w:rPr>
          <w:rFonts w:ascii="Arial" w:hAnsi="Arial" w:cs="Arial"/>
          <w:sz w:val="24"/>
          <w:szCs w:val="24"/>
        </w:rPr>
        <w:t xml:space="preserve">. </w:t>
      </w:r>
      <w:r w:rsidR="005A1AB9" w:rsidRPr="00323C23">
        <w:rPr>
          <w:rFonts w:ascii="Arial" w:hAnsi="Arial" w:cs="Arial"/>
          <w:sz w:val="24"/>
          <w:szCs w:val="24"/>
        </w:rPr>
        <w:t>The Audit Tool can be downloaded from the link below:</w:t>
      </w:r>
    </w:p>
    <w:p w14:paraId="6B59765E" w14:textId="18CC3AFF" w:rsidR="00330177" w:rsidRDefault="00361A5B" w:rsidP="005F0663">
      <w:pPr>
        <w:rPr>
          <w:rStyle w:val="Hyperlink"/>
          <w:rFonts w:ascii="Arial" w:hAnsi="Arial" w:cs="Arial"/>
          <w:sz w:val="24"/>
          <w:szCs w:val="24"/>
        </w:rPr>
      </w:pPr>
      <w:hyperlink r:id="rId14" w:history="1">
        <w:r w:rsidR="005A1AB9" w:rsidRPr="00324566">
          <w:rPr>
            <w:rStyle w:val="Hyperlink"/>
            <w:rFonts w:ascii="Arial" w:hAnsi="Arial" w:cs="Arial"/>
            <w:sz w:val="24"/>
            <w:szCs w:val="24"/>
          </w:rPr>
          <w:t>https://gov.wales/sites/default/files/publications/2020-11/annex-3-safeguarding-audit-tool.docx</w:t>
        </w:r>
      </w:hyperlink>
    </w:p>
    <w:p w14:paraId="3691887A" w14:textId="218DCDE1" w:rsidR="00BB6B6B" w:rsidRPr="00BB02E8" w:rsidRDefault="00BB6B6B" w:rsidP="005F0663">
      <w:pPr>
        <w:rPr>
          <w:rFonts w:ascii="Arial" w:hAnsi="Arial" w:cs="Arial"/>
          <w:b/>
          <w:color w:val="FF0000"/>
          <w:sz w:val="24"/>
          <w:szCs w:val="24"/>
        </w:rPr>
      </w:pPr>
      <w:r w:rsidRPr="00323C23">
        <w:rPr>
          <w:rStyle w:val="Hyperlink"/>
          <w:rFonts w:ascii="Arial" w:hAnsi="Arial" w:cs="Arial"/>
          <w:b/>
          <w:color w:val="auto"/>
          <w:sz w:val="24"/>
          <w:szCs w:val="24"/>
          <w:u w:val="none"/>
        </w:rPr>
        <w:t>Note: All</w:t>
      </w:r>
      <w:r w:rsidR="00595966" w:rsidRPr="00323C23">
        <w:rPr>
          <w:rStyle w:val="Hyperlink"/>
          <w:rFonts w:ascii="Arial" w:hAnsi="Arial" w:cs="Arial"/>
          <w:b/>
          <w:color w:val="auto"/>
          <w:sz w:val="24"/>
          <w:szCs w:val="24"/>
          <w:u w:val="none"/>
        </w:rPr>
        <w:t xml:space="preserve"> Flintshire </w:t>
      </w:r>
      <w:r w:rsidRPr="00323C23">
        <w:rPr>
          <w:rStyle w:val="Hyperlink"/>
          <w:rFonts w:ascii="Arial" w:hAnsi="Arial" w:cs="Arial"/>
          <w:b/>
          <w:color w:val="auto"/>
          <w:sz w:val="24"/>
          <w:szCs w:val="24"/>
          <w:u w:val="none"/>
        </w:rPr>
        <w:t xml:space="preserve">schools are required to submit the </w:t>
      </w:r>
      <w:r w:rsidR="00BB02E8" w:rsidRPr="00323C23">
        <w:rPr>
          <w:rStyle w:val="Hyperlink"/>
          <w:rFonts w:ascii="Arial" w:hAnsi="Arial" w:cs="Arial"/>
          <w:b/>
          <w:color w:val="auto"/>
          <w:sz w:val="24"/>
          <w:szCs w:val="24"/>
          <w:u w:val="none"/>
        </w:rPr>
        <w:t>S</w:t>
      </w:r>
      <w:r w:rsidRPr="00323C23">
        <w:rPr>
          <w:rStyle w:val="Hyperlink"/>
          <w:rFonts w:ascii="Arial" w:hAnsi="Arial" w:cs="Arial"/>
          <w:b/>
          <w:color w:val="auto"/>
          <w:sz w:val="24"/>
          <w:szCs w:val="24"/>
          <w:u w:val="none"/>
        </w:rPr>
        <w:t xml:space="preserve">afeguarding </w:t>
      </w:r>
      <w:r w:rsidR="00BB02E8" w:rsidRPr="00323C23">
        <w:rPr>
          <w:rStyle w:val="Hyperlink"/>
          <w:rFonts w:ascii="Arial" w:hAnsi="Arial" w:cs="Arial"/>
          <w:b/>
          <w:color w:val="auto"/>
          <w:sz w:val="24"/>
          <w:szCs w:val="24"/>
          <w:u w:val="none"/>
        </w:rPr>
        <w:t>Audit T</w:t>
      </w:r>
      <w:r w:rsidRPr="00323C23">
        <w:rPr>
          <w:rStyle w:val="Hyperlink"/>
          <w:rFonts w:ascii="Arial" w:hAnsi="Arial" w:cs="Arial"/>
          <w:b/>
          <w:color w:val="auto"/>
          <w:sz w:val="24"/>
          <w:szCs w:val="24"/>
          <w:u w:val="none"/>
        </w:rPr>
        <w:t xml:space="preserve">ool to the LA for monitoring </w:t>
      </w:r>
      <w:r w:rsidRPr="005866BE">
        <w:rPr>
          <w:rStyle w:val="Hyperlink"/>
          <w:rFonts w:ascii="Arial" w:hAnsi="Arial" w:cs="Arial"/>
          <w:b/>
          <w:color w:val="auto"/>
          <w:sz w:val="24"/>
          <w:szCs w:val="24"/>
          <w:u w:val="none"/>
        </w:rPr>
        <w:t xml:space="preserve">purposes </w:t>
      </w:r>
      <w:r w:rsidR="00571BAA" w:rsidRPr="005866BE">
        <w:rPr>
          <w:rStyle w:val="Hyperlink"/>
          <w:rFonts w:ascii="Arial" w:hAnsi="Arial" w:cs="Arial"/>
          <w:b/>
          <w:color w:val="auto"/>
          <w:sz w:val="24"/>
          <w:szCs w:val="24"/>
          <w:u w:val="none"/>
        </w:rPr>
        <w:t xml:space="preserve">on an annual basis. </w:t>
      </w:r>
      <w:r w:rsidR="00595966" w:rsidRPr="005866BE">
        <w:rPr>
          <w:rStyle w:val="Hyperlink"/>
          <w:rFonts w:ascii="Arial" w:hAnsi="Arial" w:cs="Arial"/>
          <w:b/>
          <w:color w:val="auto"/>
          <w:sz w:val="24"/>
          <w:szCs w:val="24"/>
          <w:u w:val="none"/>
        </w:rPr>
        <w:t xml:space="preserve">  </w:t>
      </w:r>
    </w:p>
    <w:p w14:paraId="5BD27E4C" w14:textId="0F81DDBC" w:rsidR="00756D75" w:rsidRPr="00323C23" w:rsidRDefault="00756D75" w:rsidP="00756D7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It is </w:t>
      </w:r>
      <w:r w:rsidRPr="00323C23">
        <w:rPr>
          <w:rFonts w:ascii="Arial" w:hAnsi="Arial" w:cs="Arial"/>
          <w:b/>
          <w:bCs/>
          <w:sz w:val="24"/>
          <w:szCs w:val="24"/>
        </w:rPr>
        <w:t xml:space="preserve">effective practice </w:t>
      </w:r>
      <w:r w:rsidRPr="00323C23">
        <w:rPr>
          <w:rFonts w:ascii="Arial" w:hAnsi="Arial" w:cs="Arial"/>
          <w:sz w:val="24"/>
          <w:szCs w:val="24"/>
        </w:rPr>
        <w:t xml:space="preserve">for the DSP to provide an annual briefing and regular updates at staff meetings on any safeguarding and/or child protection issues or changes in local procedures. This ensures that all staff are kept up to date and are regularly reminded of their responsibilities as well as </w:t>
      </w:r>
      <w:r w:rsidRPr="00323C23">
        <w:rPr>
          <w:rFonts w:ascii="ArialMT" w:hAnsi="ArialMT" w:cs="ArialMT"/>
          <w:sz w:val="24"/>
          <w:szCs w:val="24"/>
        </w:rPr>
        <w:t>the school’s policies</w:t>
      </w:r>
      <w:r w:rsidRPr="00323C23">
        <w:rPr>
          <w:rFonts w:ascii="Arial" w:hAnsi="Arial" w:cs="Arial"/>
          <w:sz w:val="24"/>
          <w:szCs w:val="24"/>
        </w:rPr>
        <w:t xml:space="preserve"> and procedures. Many schools find it helpful to discuss safeguarding regularly at staff meetings so that awareness remains high.</w:t>
      </w:r>
    </w:p>
    <w:p w14:paraId="07AD59D9" w14:textId="77777777" w:rsidR="00756D75" w:rsidRPr="00323C23" w:rsidRDefault="00756D75" w:rsidP="00756D75">
      <w:pPr>
        <w:autoSpaceDE w:val="0"/>
        <w:autoSpaceDN w:val="0"/>
        <w:adjustRightInd w:val="0"/>
        <w:spacing w:after="0" w:line="240" w:lineRule="auto"/>
        <w:rPr>
          <w:rFonts w:ascii="Arial" w:hAnsi="Arial" w:cs="Arial"/>
          <w:sz w:val="24"/>
          <w:szCs w:val="24"/>
        </w:rPr>
      </w:pPr>
    </w:p>
    <w:p w14:paraId="50CE9138" w14:textId="0405BEF9" w:rsidR="000F57E0" w:rsidRPr="00323C23" w:rsidRDefault="00756D75" w:rsidP="00756D7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bCs/>
          <w:sz w:val="24"/>
          <w:szCs w:val="24"/>
        </w:rPr>
        <w:t xml:space="preserve">should </w:t>
      </w:r>
      <w:r w:rsidRPr="00323C23">
        <w:rPr>
          <w:rFonts w:ascii="Arial" w:hAnsi="Arial" w:cs="Arial"/>
          <w:sz w:val="24"/>
          <w:szCs w:val="24"/>
        </w:rPr>
        <w:t xml:space="preserve">liaise with the designated governor for safeguarding so that the designated governor can report on safeguarding issues, irrespective of whether the issue is online or offline, to the governing body. Reports to the governing body should not be about specific child protection </w:t>
      </w:r>
      <w:r w:rsidR="00CC480F" w:rsidRPr="00323C23">
        <w:rPr>
          <w:rFonts w:ascii="Arial" w:hAnsi="Arial" w:cs="Arial"/>
          <w:sz w:val="24"/>
          <w:szCs w:val="24"/>
        </w:rPr>
        <w:t>cases but</w:t>
      </w:r>
      <w:r w:rsidRPr="00323C23">
        <w:rPr>
          <w:rFonts w:ascii="Arial" w:hAnsi="Arial" w:cs="Arial"/>
          <w:sz w:val="24"/>
          <w:szCs w:val="24"/>
        </w:rPr>
        <w:t xml:space="preserve"> should review the safeguarding policies and procedures. It is good practice for the nominated governor and the DSP to present the report together.</w:t>
      </w:r>
    </w:p>
    <w:p w14:paraId="5E49BF26" w14:textId="77777777" w:rsidR="00756D75" w:rsidRPr="00323C23" w:rsidRDefault="00756D75" w:rsidP="00756D75">
      <w:pPr>
        <w:autoSpaceDE w:val="0"/>
        <w:autoSpaceDN w:val="0"/>
        <w:adjustRightInd w:val="0"/>
        <w:spacing w:after="0" w:line="240" w:lineRule="auto"/>
        <w:rPr>
          <w:rFonts w:ascii="Arial" w:hAnsi="Arial" w:cs="Arial"/>
          <w:sz w:val="24"/>
          <w:szCs w:val="24"/>
        </w:rPr>
      </w:pPr>
    </w:p>
    <w:p w14:paraId="4DB1C07D" w14:textId="5DADB083" w:rsidR="000A30D7" w:rsidRPr="00F87A16" w:rsidRDefault="00330177" w:rsidP="00652117">
      <w:pPr>
        <w:rPr>
          <w:rFonts w:ascii="Arial" w:hAnsi="Arial" w:cs="Arial"/>
          <w:b/>
          <w:sz w:val="24"/>
          <w:szCs w:val="24"/>
        </w:rPr>
      </w:pPr>
      <w:bookmarkStart w:id="2" w:name="_Toc458690746"/>
      <w:bookmarkEnd w:id="1"/>
      <w:r w:rsidRPr="00F87A16">
        <w:rPr>
          <w:rFonts w:ascii="Arial" w:hAnsi="Arial" w:cs="Arial"/>
          <w:b/>
          <w:sz w:val="24"/>
          <w:szCs w:val="24"/>
        </w:rPr>
        <w:t>4</w:t>
      </w:r>
      <w:r w:rsidR="006F1C5A" w:rsidRPr="00F87A16">
        <w:rPr>
          <w:rFonts w:ascii="Arial" w:hAnsi="Arial" w:cs="Arial"/>
          <w:b/>
          <w:sz w:val="24"/>
          <w:szCs w:val="24"/>
        </w:rPr>
        <w:t>.6</w:t>
      </w:r>
      <w:r w:rsidR="005D17A6" w:rsidRPr="00F87A16">
        <w:rPr>
          <w:rFonts w:ascii="Arial" w:hAnsi="Arial" w:cs="Arial"/>
          <w:b/>
          <w:sz w:val="24"/>
          <w:szCs w:val="24"/>
        </w:rPr>
        <w:t xml:space="preserve"> </w:t>
      </w:r>
      <w:r w:rsidR="00361F93" w:rsidRPr="00F87A16">
        <w:rPr>
          <w:rFonts w:ascii="Arial" w:hAnsi="Arial" w:cs="Arial"/>
          <w:b/>
          <w:sz w:val="24"/>
          <w:szCs w:val="24"/>
        </w:rPr>
        <w:t xml:space="preserve">Responsibilities </w:t>
      </w:r>
      <w:r w:rsidR="00056126" w:rsidRPr="00F87A16">
        <w:rPr>
          <w:rFonts w:ascii="Arial" w:hAnsi="Arial" w:cs="Arial"/>
          <w:b/>
          <w:sz w:val="24"/>
          <w:szCs w:val="24"/>
        </w:rPr>
        <w:t>of</w:t>
      </w:r>
      <w:r w:rsidR="00381EEB" w:rsidRPr="00F87A16">
        <w:rPr>
          <w:rFonts w:ascii="Arial" w:hAnsi="Arial" w:cs="Arial"/>
          <w:b/>
          <w:sz w:val="24"/>
          <w:szCs w:val="24"/>
        </w:rPr>
        <w:t xml:space="preserve"> </w:t>
      </w:r>
      <w:r w:rsidR="00056126" w:rsidRPr="00F87A16">
        <w:rPr>
          <w:rFonts w:ascii="Arial" w:hAnsi="Arial" w:cs="Arial"/>
          <w:b/>
          <w:sz w:val="24"/>
          <w:szCs w:val="24"/>
        </w:rPr>
        <w:t>All S</w:t>
      </w:r>
      <w:r w:rsidR="000A30D7" w:rsidRPr="00F87A16">
        <w:rPr>
          <w:rFonts w:ascii="Arial" w:hAnsi="Arial" w:cs="Arial"/>
          <w:b/>
          <w:sz w:val="24"/>
          <w:szCs w:val="24"/>
        </w:rPr>
        <w:t>taff</w:t>
      </w:r>
      <w:bookmarkEnd w:id="2"/>
    </w:p>
    <w:p w14:paraId="50669944" w14:textId="77777777" w:rsidR="003A3C8B" w:rsidRPr="003A3C8B" w:rsidRDefault="003A3C8B" w:rsidP="003A3C8B">
      <w:pPr>
        <w:autoSpaceDE w:val="0"/>
        <w:autoSpaceDN w:val="0"/>
        <w:adjustRightInd w:val="0"/>
        <w:spacing w:after="0" w:line="240" w:lineRule="auto"/>
        <w:rPr>
          <w:rFonts w:ascii="Arial" w:hAnsi="Arial" w:cs="Arial"/>
          <w:color w:val="FF0000"/>
          <w:sz w:val="24"/>
          <w:szCs w:val="24"/>
        </w:rPr>
      </w:pPr>
    </w:p>
    <w:p w14:paraId="2AC5CC1E" w14:textId="77777777" w:rsidR="003A3C8B" w:rsidRPr="00323C23" w:rsidRDefault="003A3C8B" w:rsidP="003A3C8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All staff have a responsibility to provide a safe environment and to identify children who are suffering, or are at risk of suffering, abuse, neglect or harm irrespective of where this happens (online or offline, on or off the education setting premises). </w:t>
      </w:r>
    </w:p>
    <w:p w14:paraId="5458495E" w14:textId="77777777" w:rsidR="003A3C8B" w:rsidRPr="00323C23" w:rsidRDefault="003A3C8B" w:rsidP="003A3C8B">
      <w:pPr>
        <w:autoSpaceDE w:val="0"/>
        <w:autoSpaceDN w:val="0"/>
        <w:adjustRightInd w:val="0"/>
        <w:spacing w:after="0" w:line="240" w:lineRule="auto"/>
        <w:rPr>
          <w:rFonts w:ascii="Arial" w:hAnsi="Arial" w:cs="Arial"/>
          <w:sz w:val="24"/>
          <w:szCs w:val="24"/>
        </w:rPr>
      </w:pPr>
    </w:p>
    <w:p w14:paraId="3DA95F49" w14:textId="50CBB522" w:rsidR="003A3C8B" w:rsidRDefault="003A3C8B" w:rsidP="003A3C8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All staff then have a responsibility to take appropriate action, working with other services as needed. In addition to working with the DSP, staff members should be aware that they might be asked to support social workers to take decisions about individual children.</w:t>
      </w:r>
    </w:p>
    <w:p w14:paraId="59D00463" w14:textId="77777777" w:rsidR="00004F2C" w:rsidRPr="00FE45A0" w:rsidRDefault="00004F2C" w:rsidP="003A3C8B">
      <w:pPr>
        <w:autoSpaceDE w:val="0"/>
        <w:autoSpaceDN w:val="0"/>
        <w:adjustRightInd w:val="0"/>
        <w:spacing w:after="0" w:line="240" w:lineRule="auto"/>
        <w:rPr>
          <w:rFonts w:ascii="Arial" w:hAnsi="Arial" w:cs="Arial"/>
          <w:sz w:val="24"/>
          <w:szCs w:val="24"/>
        </w:rPr>
      </w:pPr>
    </w:p>
    <w:p w14:paraId="2597CF32" w14:textId="47BBAB95" w:rsidR="00004F2C" w:rsidRPr="00FE45A0" w:rsidRDefault="00004F2C" w:rsidP="003A3C8B">
      <w:pPr>
        <w:autoSpaceDE w:val="0"/>
        <w:autoSpaceDN w:val="0"/>
        <w:adjustRightInd w:val="0"/>
        <w:spacing w:after="0" w:line="240" w:lineRule="auto"/>
        <w:rPr>
          <w:rFonts w:ascii="Arial" w:hAnsi="Arial" w:cs="Arial"/>
          <w:sz w:val="24"/>
          <w:szCs w:val="24"/>
        </w:rPr>
      </w:pPr>
      <w:r w:rsidRPr="00FE45A0">
        <w:rPr>
          <w:rFonts w:ascii="Arial" w:hAnsi="Arial" w:cs="Arial"/>
          <w:sz w:val="24"/>
          <w:szCs w:val="24"/>
        </w:rPr>
        <w:t xml:space="preserve">In line with the </w:t>
      </w:r>
      <w:r w:rsidR="006325E4" w:rsidRPr="00FE45A0">
        <w:rPr>
          <w:rFonts w:ascii="Arial" w:hAnsi="Arial" w:cs="Arial"/>
          <w:sz w:val="24"/>
          <w:szCs w:val="24"/>
        </w:rPr>
        <w:t xml:space="preserve">National Safeguarding Training, Learning and Development Standards </w:t>
      </w:r>
      <w:r w:rsidRPr="00FE45A0">
        <w:rPr>
          <w:rFonts w:ascii="Arial" w:hAnsi="Arial" w:cs="Arial"/>
          <w:sz w:val="24"/>
          <w:szCs w:val="24"/>
        </w:rPr>
        <w:t xml:space="preserve">all staff must complete Group </w:t>
      </w:r>
      <w:r w:rsidR="00E54F14" w:rsidRPr="00FE45A0">
        <w:rPr>
          <w:rFonts w:ascii="Arial" w:hAnsi="Arial" w:cs="Arial"/>
          <w:sz w:val="24"/>
          <w:szCs w:val="24"/>
        </w:rPr>
        <w:t xml:space="preserve">A and </w:t>
      </w:r>
      <w:r w:rsidRPr="00FE45A0">
        <w:rPr>
          <w:rFonts w:ascii="Arial" w:hAnsi="Arial" w:cs="Arial"/>
          <w:sz w:val="24"/>
          <w:szCs w:val="24"/>
        </w:rPr>
        <w:t>B training.</w:t>
      </w:r>
    </w:p>
    <w:p w14:paraId="05C14C19" w14:textId="77777777" w:rsidR="009831AD" w:rsidRPr="00323C23" w:rsidRDefault="009831AD" w:rsidP="002443F6">
      <w:pPr>
        <w:autoSpaceDE w:val="0"/>
        <w:autoSpaceDN w:val="0"/>
        <w:adjustRightInd w:val="0"/>
        <w:spacing w:after="0" w:line="240" w:lineRule="auto"/>
        <w:rPr>
          <w:rFonts w:ascii="Arial" w:hAnsi="Arial" w:cs="Arial"/>
          <w:sz w:val="24"/>
          <w:szCs w:val="24"/>
        </w:rPr>
      </w:pPr>
    </w:p>
    <w:p w14:paraId="720E8374" w14:textId="3691D5FD" w:rsidR="00917B1A" w:rsidRPr="00323C23" w:rsidRDefault="00917B1A" w:rsidP="00917B1A">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All staff members </w:t>
      </w:r>
      <w:r w:rsidRPr="00323C23">
        <w:rPr>
          <w:rFonts w:ascii="Arial" w:hAnsi="Arial" w:cs="Arial"/>
          <w:b/>
          <w:bCs/>
          <w:sz w:val="24"/>
          <w:szCs w:val="24"/>
        </w:rPr>
        <w:t xml:space="preserve">should </w:t>
      </w:r>
      <w:r w:rsidRPr="00323C23">
        <w:rPr>
          <w:rFonts w:ascii="Arial" w:hAnsi="Arial" w:cs="Arial"/>
          <w:sz w:val="24"/>
          <w:szCs w:val="24"/>
        </w:rPr>
        <w:t xml:space="preserve">be aware of the signs of abuse, neglect and other kinds of harm. Signs can be physical but are often more subtle such as a change in behaviour or becoming withdrawn. Small signs can be part of a </w:t>
      </w:r>
      <w:r w:rsidR="00CC480F" w:rsidRPr="00323C23">
        <w:rPr>
          <w:rFonts w:ascii="Arial" w:hAnsi="Arial" w:cs="Arial"/>
          <w:sz w:val="24"/>
          <w:szCs w:val="24"/>
        </w:rPr>
        <w:t>pattern,</w:t>
      </w:r>
      <w:r w:rsidRPr="00323C23">
        <w:rPr>
          <w:rFonts w:ascii="Arial" w:hAnsi="Arial" w:cs="Arial"/>
          <w:sz w:val="24"/>
          <w:szCs w:val="24"/>
        </w:rPr>
        <w:t xml:space="preserve"> so it is important that staff do not dismiss anything as not being relevant or big enough. If all staff mention changes or observations to the DSP they can build a picture that might otherwise go unnoticed.</w:t>
      </w:r>
    </w:p>
    <w:p w14:paraId="31D5DE12" w14:textId="77777777" w:rsidR="00917B1A" w:rsidRPr="00323C23" w:rsidRDefault="00917B1A" w:rsidP="002443F6">
      <w:pPr>
        <w:autoSpaceDE w:val="0"/>
        <w:autoSpaceDN w:val="0"/>
        <w:adjustRightInd w:val="0"/>
        <w:spacing w:after="0" w:line="240" w:lineRule="auto"/>
        <w:rPr>
          <w:rFonts w:ascii="Arial" w:hAnsi="Arial" w:cs="Arial"/>
          <w:sz w:val="24"/>
          <w:szCs w:val="24"/>
        </w:rPr>
      </w:pPr>
    </w:p>
    <w:p w14:paraId="7FCBAAD4" w14:textId="07BC28CC" w:rsidR="00513A08" w:rsidRPr="00323C23" w:rsidRDefault="00361F93" w:rsidP="00173FD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Where staff members have concerns that a child is at risk of abuse, neglect or other harm they </w:t>
      </w:r>
      <w:r w:rsidRPr="00323C23">
        <w:rPr>
          <w:rFonts w:ascii="Arial" w:hAnsi="Arial" w:cs="Arial"/>
          <w:bCs/>
          <w:sz w:val="24"/>
          <w:szCs w:val="24"/>
        </w:rPr>
        <w:t>should</w:t>
      </w:r>
      <w:r w:rsidRPr="00323C23">
        <w:rPr>
          <w:rFonts w:ascii="Arial" w:hAnsi="Arial" w:cs="Arial"/>
          <w:b/>
          <w:bCs/>
          <w:sz w:val="24"/>
          <w:szCs w:val="24"/>
        </w:rPr>
        <w:t xml:space="preserve"> </w:t>
      </w:r>
      <w:r w:rsidRPr="00323C23">
        <w:rPr>
          <w:rFonts w:ascii="Arial" w:hAnsi="Arial" w:cs="Arial"/>
          <w:sz w:val="24"/>
          <w:szCs w:val="24"/>
        </w:rPr>
        <w:t>raise these with the DSP.</w:t>
      </w:r>
      <w:r w:rsidR="000F57E0" w:rsidRPr="00323C23">
        <w:rPr>
          <w:rFonts w:ascii="Arial" w:hAnsi="Arial" w:cs="Arial"/>
          <w:sz w:val="24"/>
          <w:szCs w:val="24"/>
        </w:rPr>
        <w:t xml:space="preserve"> </w:t>
      </w:r>
      <w:r w:rsidR="00513A08" w:rsidRPr="00323C23">
        <w:rPr>
          <w:rFonts w:ascii="Arial" w:hAnsi="Arial" w:cs="Arial"/>
          <w:sz w:val="24"/>
          <w:szCs w:val="24"/>
          <w:u w:val="single"/>
        </w:rPr>
        <w:t>This is not a matter of individual choice.</w:t>
      </w:r>
      <w:r w:rsidR="00513A08" w:rsidRPr="00323C23">
        <w:rPr>
          <w:rFonts w:ascii="Arial" w:hAnsi="Arial" w:cs="Arial"/>
          <w:sz w:val="24"/>
          <w:szCs w:val="24"/>
        </w:rPr>
        <w:t xml:space="preserve"> </w:t>
      </w:r>
      <w:r w:rsidR="00173FDB" w:rsidRPr="00323C23">
        <w:rPr>
          <w:rFonts w:ascii="Arial" w:hAnsi="Arial" w:cs="Arial"/>
          <w:sz w:val="24"/>
          <w:szCs w:val="24"/>
        </w:rPr>
        <w:t xml:space="preserve">Anyone working in an education setting and employed by a local authority, local health board or trust, police or probation service </w:t>
      </w:r>
      <w:r w:rsidR="00173FDB" w:rsidRPr="00323C23">
        <w:rPr>
          <w:rFonts w:ascii="Arial" w:hAnsi="Arial" w:cs="Arial"/>
          <w:b/>
          <w:bCs/>
          <w:sz w:val="24"/>
          <w:szCs w:val="24"/>
        </w:rPr>
        <w:t xml:space="preserve">must </w:t>
      </w:r>
      <w:r w:rsidR="00173FDB" w:rsidRPr="00323C23">
        <w:rPr>
          <w:rFonts w:ascii="Arial" w:hAnsi="Arial" w:cs="Arial"/>
          <w:sz w:val="24"/>
          <w:szCs w:val="24"/>
        </w:rPr>
        <w:t xml:space="preserve">report to the local authority where there is reasonable cause to believe a child to be at risk of abuse, neglect or other kind of harm. There is a legal duty to record and report your concerns on the day the allegation/concern has been raised. This will usually be done through the </w:t>
      </w:r>
      <w:r w:rsidR="00CC480F" w:rsidRPr="00323C23">
        <w:rPr>
          <w:rFonts w:ascii="Arial" w:hAnsi="Arial" w:cs="Arial"/>
          <w:sz w:val="24"/>
          <w:szCs w:val="24"/>
        </w:rPr>
        <w:t>DSP,</w:t>
      </w:r>
      <w:r w:rsidR="00173FDB" w:rsidRPr="00323C23">
        <w:rPr>
          <w:rFonts w:ascii="Arial" w:hAnsi="Arial" w:cs="Arial"/>
          <w:sz w:val="24"/>
          <w:szCs w:val="24"/>
        </w:rPr>
        <w:t xml:space="preserve"> but the safety of the child must be the priority so there may be occasions when staff will need to contact </w:t>
      </w:r>
      <w:r w:rsidR="003F7343" w:rsidRPr="00323C23">
        <w:rPr>
          <w:rFonts w:ascii="Arial" w:hAnsi="Arial" w:cs="Arial"/>
          <w:sz w:val="24"/>
          <w:szCs w:val="24"/>
        </w:rPr>
        <w:t xml:space="preserve">Children’s Services </w:t>
      </w:r>
      <w:r w:rsidR="00173FDB" w:rsidRPr="00323C23">
        <w:rPr>
          <w:rFonts w:ascii="Arial" w:hAnsi="Arial" w:cs="Arial"/>
          <w:sz w:val="24"/>
          <w:szCs w:val="24"/>
        </w:rPr>
        <w:t xml:space="preserve">directly where there is an immediate concern. </w:t>
      </w:r>
    </w:p>
    <w:p w14:paraId="6663E47B" w14:textId="77777777" w:rsidR="008D29EC" w:rsidRPr="00323C23" w:rsidRDefault="008D29EC" w:rsidP="00173FDB">
      <w:pPr>
        <w:autoSpaceDE w:val="0"/>
        <w:autoSpaceDN w:val="0"/>
        <w:adjustRightInd w:val="0"/>
        <w:spacing w:after="0" w:line="240" w:lineRule="auto"/>
        <w:rPr>
          <w:rFonts w:ascii="Arial" w:hAnsi="Arial" w:cs="Arial"/>
          <w:sz w:val="24"/>
          <w:szCs w:val="24"/>
        </w:rPr>
      </w:pPr>
    </w:p>
    <w:p w14:paraId="08F4D5F2" w14:textId="060AD7AD" w:rsidR="009831AD" w:rsidRPr="00323C23" w:rsidRDefault="008D29EC" w:rsidP="008D29EC">
      <w:pPr>
        <w:tabs>
          <w:tab w:val="left" w:pos="2070"/>
        </w:tabs>
        <w:jc w:val="both"/>
        <w:rPr>
          <w:rFonts w:ascii="Arial" w:eastAsia="Times New Roman" w:hAnsi="Arial" w:cs="Arial"/>
          <w:sz w:val="24"/>
          <w:szCs w:val="24"/>
          <w:lang w:eastAsia="en-GB"/>
        </w:rPr>
      </w:pPr>
      <w:r w:rsidRPr="00323C23">
        <w:rPr>
          <w:rFonts w:ascii="Arial" w:hAnsi="Arial" w:cs="Arial"/>
          <w:sz w:val="24"/>
          <w:szCs w:val="24"/>
        </w:rPr>
        <w:t>All staff are reminded that they cannot promise confidentiality following disclosure.</w:t>
      </w:r>
      <w:r w:rsidRPr="00323C23">
        <w:rPr>
          <w:rFonts w:ascii="Arial" w:eastAsia="Times New Roman" w:hAnsi="Arial" w:cs="Arial"/>
          <w:sz w:val="24"/>
          <w:szCs w:val="24"/>
          <w:lang w:eastAsia="en-GB"/>
        </w:rPr>
        <w:t xml:space="preserve"> It is important that each member of staff deals with this sensitively and explains to the child that they must inform the appropriate people who can help the child, but they will only tell those </w:t>
      </w:r>
      <w:r w:rsidRPr="00323C23">
        <w:rPr>
          <w:rFonts w:ascii="Arial" w:eastAsia="Times New Roman" w:hAnsi="Arial" w:cs="Arial"/>
          <w:sz w:val="24"/>
          <w:szCs w:val="24"/>
          <w:lang w:eastAsia="en-GB"/>
        </w:rPr>
        <w:lastRenderedPageBreak/>
        <w:t>who need to know in order to be able to help.  Staff need to be mindful that it may have taken significant courage on the part of the child to disclose the information and they may also be experiencing conflicting emotions, involving feelings of guilt, embarrassment, disloyalty (if the abuser is someone close) and hurt.</w:t>
      </w:r>
    </w:p>
    <w:p w14:paraId="33C0668D" w14:textId="56C7F218" w:rsidR="009831AD" w:rsidRPr="00323C23" w:rsidRDefault="009831AD" w:rsidP="009831A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Concerns </w:t>
      </w:r>
      <w:r w:rsidRPr="00323C23">
        <w:rPr>
          <w:rFonts w:ascii="Arial" w:hAnsi="Arial" w:cs="Arial"/>
          <w:bCs/>
          <w:sz w:val="24"/>
          <w:szCs w:val="24"/>
        </w:rPr>
        <w:t>should</w:t>
      </w:r>
      <w:r w:rsidRPr="00323C23">
        <w:rPr>
          <w:rFonts w:ascii="Arial" w:hAnsi="Arial" w:cs="Arial"/>
          <w:b/>
          <w:bCs/>
          <w:sz w:val="24"/>
          <w:szCs w:val="24"/>
        </w:rPr>
        <w:t xml:space="preserve"> </w:t>
      </w:r>
      <w:r w:rsidRPr="00323C23">
        <w:rPr>
          <w:rFonts w:ascii="Arial" w:hAnsi="Arial" w:cs="Arial"/>
          <w:sz w:val="24"/>
          <w:szCs w:val="24"/>
        </w:rPr>
        <w:t xml:space="preserve">always lead to help and support, either through a report to social services, or direct support through the school. The DSP </w:t>
      </w:r>
      <w:r w:rsidRPr="00323C23">
        <w:rPr>
          <w:rFonts w:ascii="Arial" w:hAnsi="Arial" w:cs="Arial"/>
          <w:bCs/>
          <w:sz w:val="24"/>
          <w:szCs w:val="24"/>
        </w:rPr>
        <w:t>should</w:t>
      </w:r>
      <w:r w:rsidRPr="00323C23">
        <w:rPr>
          <w:rFonts w:ascii="Arial" w:hAnsi="Arial" w:cs="Arial"/>
          <w:b/>
          <w:bCs/>
          <w:sz w:val="24"/>
          <w:szCs w:val="24"/>
        </w:rPr>
        <w:t xml:space="preserve"> </w:t>
      </w:r>
      <w:r w:rsidRPr="00323C23">
        <w:rPr>
          <w:rFonts w:ascii="Arial" w:hAnsi="Arial" w:cs="Arial"/>
          <w:sz w:val="24"/>
          <w:szCs w:val="24"/>
        </w:rPr>
        <w:t xml:space="preserve">share the following information with the staff member making the report and the head teacher: </w:t>
      </w:r>
    </w:p>
    <w:p w14:paraId="772B0D8E" w14:textId="77777777" w:rsidR="009831AD" w:rsidRPr="00323C23" w:rsidRDefault="009831AD" w:rsidP="009831AD">
      <w:pPr>
        <w:autoSpaceDE w:val="0"/>
        <w:autoSpaceDN w:val="0"/>
        <w:adjustRightInd w:val="0"/>
        <w:spacing w:after="0" w:line="240" w:lineRule="auto"/>
        <w:rPr>
          <w:rFonts w:ascii="Arial" w:hAnsi="Arial" w:cs="Arial"/>
          <w:sz w:val="24"/>
          <w:szCs w:val="24"/>
        </w:rPr>
      </w:pPr>
    </w:p>
    <w:p w14:paraId="49B3F4B9" w14:textId="473174D2" w:rsidR="009831AD" w:rsidRPr="00323C23" w:rsidRDefault="009831AD" w:rsidP="00621594">
      <w:pPr>
        <w:pStyle w:val="ListParagraph"/>
        <w:numPr>
          <w:ilvl w:val="0"/>
          <w:numId w:val="13"/>
        </w:numPr>
        <w:autoSpaceDE w:val="0"/>
        <w:autoSpaceDN w:val="0"/>
        <w:adjustRightInd w:val="0"/>
        <w:spacing w:after="32" w:line="240" w:lineRule="auto"/>
        <w:rPr>
          <w:rFonts w:ascii="Arial" w:hAnsi="Arial" w:cs="Arial"/>
          <w:sz w:val="24"/>
          <w:szCs w:val="24"/>
        </w:rPr>
      </w:pPr>
      <w:r w:rsidRPr="00323C23">
        <w:rPr>
          <w:rFonts w:ascii="Arial" w:hAnsi="Arial" w:cs="Arial"/>
          <w:sz w:val="24"/>
          <w:szCs w:val="24"/>
        </w:rPr>
        <w:t xml:space="preserve">proposed initial action, including signposting or that no further action will be taken; and </w:t>
      </w:r>
    </w:p>
    <w:p w14:paraId="4126B50F" w14:textId="3D1B92F3" w:rsidR="00EB3A0F" w:rsidRPr="00323C23" w:rsidRDefault="009831AD" w:rsidP="00621594">
      <w:pPr>
        <w:pStyle w:val="ListParagraph"/>
        <w:numPr>
          <w:ilvl w:val="0"/>
          <w:numId w:val="13"/>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who will be taking action. </w:t>
      </w:r>
    </w:p>
    <w:p w14:paraId="6223AD6F" w14:textId="77777777" w:rsidR="00833476" w:rsidRDefault="00833476" w:rsidP="00EB3A0F">
      <w:pPr>
        <w:spacing w:after="0" w:line="240" w:lineRule="auto"/>
        <w:contextualSpacing/>
        <w:jc w:val="both"/>
        <w:rPr>
          <w:rFonts w:ascii="Arial" w:hAnsi="Arial" w:cs="Arial"/>
          <w:color w:val="000000"/>
          <w:sz w:val="24"/>
          <w:szCs w:val="24"/>
        </w:rPr>
      </w:pPr>
    </w:p>
    <w:p w14:paraId="308DC8C2" w14:textId="4B3534AA" w:rsidR="006226D9" w:rsidRPr="00EB3A0F" w:rsidRDefault="002A70C1" w:rsidP="00EB3A0F">
      <w:pPr>
        <w:spacing w:after="0" w:line="240" w:lineRule="auto"/>
        <w:contextualSpacing/>
        <w:jc w:val="both"/>
        <w:rPr>
          <w:rFonts w:ascii="Arial" w:eastAsia="Times New Roman" w:hAnsi="Arial" w:cs="Arial"/>
          <w:sz w:val="24"/>
          <w:szCs w:val="24"/>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67808" behindDoc="0" locked="0" layoutInCell="1" allowOverlap="1" wp14:anchorId="53324DED" wp14:editId="4BE453B7">
                <wp:simplePos x="0" y="0"/>
                <wp:positionH relativeFrom="column">
                  <wp:posOffset>0</wp:posOffset>
                </wp:positionH>
                <wp:positionV relativeFrom="paragraph">
                  <wp:posOffset>225425</wp:posOffset>
                </wp:positionV>
                <wp:extent cx="6305550" cy="3048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E0AD8B3" w14:textId="116C6C6C" w:rsidR="00CE7706" w:rsidRPr="00DA1EE1" w:rsidRDefault="00CE7706" w:rsidP="002A70C1">
                            <w:pPr>
                              <w:rPr>
                                <w:rFonts w:ascii="Arial" w:hAnsi="Arial" w:cs="Arial"/>
                                <w:b/>
                                <w:sz w:val="28"/>
                                <w:szCs w:val="28"/>
                              </w:rPr>
                            </w:pPr>
                            <w:r>
                              <w:rPr>
                                <w:rFonts w:ascii="Arial" w:hAnsi="Arial" w:cs="Arial"/>
                                <w:b/>
                                <w:sz w:val="28"/>
                                <w:szCs w:val="28"/>
                              </w:rPr>
                              <w:t>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24DED" id="_x0000_s1031" type="#_x0000_t202" style="position:absolute;left:0;text-align:left;margin-left:0;margin-top:17.75pt;width:496.5pt;height:24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" fillcolor="#9ecb81 [2169]" strokecolor="#70ad47 [3209]" strokeweight=".5pt">
                <v:fill color2="#8ac066 [2617]" rotate="t" colors="0 #b5d5a7;.5 #aace99;1 #9cca86" focus="100%" type="gradient">
                  <o:fill v:ext="view" type="gradientUnscaled"/>
                </v:fill>
                <v:textbox>
                  <w:txbxContent>
                    <w:p w14:paraId="4E0AD8B3" w14:textId="116C6C6C" w:rsidR="00CE7706" w:rsidRPr="00DA1EE1" w:rsidRDefault="00CE7706" w:rsidP="002A70C1">
                      <w:pPr>
                        <w:rPr>
                          <w:rFonts w:ascii="Arial" w:hAnsi="Arial" w:cs="Arial"/>
                          <w:b/>
                          <w:sz w:val="28"/>
                          <w:szCs w:val="28"/>
                        </w:rPr>
                      </w:pPr>
                      <w:r>
                        <w:rPr>
                          <w:rFonts w:ascii="Arial" w:hAnsi="Arial" w:cs="Arial"/>
                          <w:b/>
                          <w:sz w:val="28"/>
                          <w:szCs w:val="28"/>
                        </w:rPr>
                        <w:t>Procedures</w:t>
                      </w:r>
                    </w:p>
                  </w:txbxContent>
                </v:textbox>
                <w10:wrap type="square"/>
              </v:shape>
            </w:pict>
          </mc:Fallback>
        </mc:AlternateContent>
      </w:r>
    </w:p>
    <w:p w14:paraId="3563C62A" w14:textId="77777777" w:rsidR="00840B63" w:rsidRDefault="00840B63" w:rsidP="00840B63">
      <w:pPr>
        <w:spacing w:after="0" w:line="240" w:lineRule="auto"/>
        <w:contextualSpacing/>
        <w:jc w:val="both"/>
        <w:rPr>
          <w:rFonts w:ascii="Arial" w:eastAsia="Times New Roman" w:hAnsi="Arial" w:cs="Arial"/>
          <w:sz w:val="24"/>
          <w:szCs w:val="24"/>
          <w:lang w:eastAsia="en-GB"/>
        </w:rPr>
      </w:pPr>
    </w:p>
    <w:p w14:paraId="1989061D" w14:textId="3AE3609D" w:rsidR="005579AE" w:rsidRPr="00AE04ED" w:rsidRDefault="002A70C1" w:rsidP="003A164A">
      <w:pPr>
        <w:autoSpaceDE w:val="0"/>
        <w:autoSpaceDN w:val="0"/>
        <w:adjustRightInd w:val="0"/>
        <w:spacing w:after="0" w:line="240" w:lineRule="auto"/>
        <w:rPr>
          <w:rFonts w:ascii="Arial" w:hAnsi="Arial" w:cs="Arial"/>
          <w:sz w:val="24"/>
          <w:szCs w:val="24"/>
        </w:rPr>
      </w:pPr>
      <w:r w:rsidRPr="00323C23">
        <w:rPr>
          <w:rFonts w:ascii="Arial" w:eastAsia="Times New Roman" w:hAnsi="Arial" w:cs="Arial"/>
          <w:b/>
          <w:sz w:val="24"/>
          <w:szCs w:val="24"/>
          <w:lang w:eastAsia="en-GB"/>
        </w:rPr>
        <w:t>5</w:t>
      </w:r>
      <w:r w:rsidRPr="00323C23">
        <w:rPr>
          <w:rFonts w:ascii="Arial" w:eastAsia="Times New Roman" w:hAnsi="Arial" w:cs="Arial"/>
          <w:sz w:val="24"/>
          <w:szCs w:val="24"/>
          <w:lang w:eastAsia="en-GB"/>
        </w:rPr>
        <w:t>.</w:t>
      </w:r>
      <w:r w:rsidRPr="00323C23">
        <w:rPr>
          <w:rFonts w:ascii="Arial" w:eastAsia="Times New Roman" w:hAnsi="Arial" w:cs="Arial"/>
          <w:b/>
          <w:sz w:val="24"/>
          <w:szCs w:val="24"/>
          <w:lang w:eastAsia="en-GB"/>
        </w:rPr>
        <w:t>1</w:t>
      </w:r>
      <w:r w:rsidRPr="00323C23">
        <w:rPr>
          <w:rFonts w:ascii="Arial" w:eastAsia="Times New Roman" w:hAnsi="Arial" w:cs="Arial"/>
          <w:sz w:val="24"/>
          <w:szCs w:val="24"/>
          <w:lang w:eastAsia="en-GB"/>
        </w:rPr>
        <w:t xml:space="preserve"> </w:t>
      </w:r>
      <w:r w:rsidR="00BA2442" w:rsidRPr="00323C23">
        <w:rPr>
          <w:rFonts w:ascii="Arial" w:eastAsia="Times New Roman" w:hAnsi="Arial" w:cs="Arial"/>
          <w:sz w:val="24"/>
          <w:szCs w:val="24"/>
          <w:lang w:eastAsia="en-GB"/>
        </w:rPr>
        <w:t xml:space="preserve">At </w:t>
      </w:r>
      <w:r w:rsidR="001278B5" w:rsidRPr="008A4444">
        <w:rPr>
          <w:rFonts w:ascii="Arial" w:hAnsi="Arial" w:cs="Arial"/>
          <w:sz w:val="24"/>
          <w:szCs w:val="24"/>
        </w:rPr>
        <w:t>Ysgol Bro Carmel</w:t>
      </w:r>
      <w:r w:rsidR="001278B5" w:rsidRPr="008A4444">
        <w:rPr>
          <w:sz w:val="24"/>
          <w:szCs w:val="24"/>
        </w:rPr>
        <w:t xml:space="preserve"> </w:t>
      </w:r>
      <w:r w:rsidR="00BA2442" w:rsidRPr="00323C23">
        <w:rPr>
          <w:rFonts w:ascii="Arial" w:hAnsi="Arial" w:cs="Arial"/>
          <w:sz w:val="24"/>
          <w:szCs w:val="24"/>
        </w:rPr>
        <w:t>we will follow the Wales Safeguarding Procedures</w:t>
      </w:r>
      <w:r w:rsidR="00BD1BA0" w:rsidRPr="00323C23">
        <w:rPr>
          <w:rFonts w:ascii="Arial" w:hAnsi="Arial" w:cs="Arial"/>
          <w:sz w:val="24"/>
          <w:szCs w:val="24"/>
        </w:rPr>
        <w:t xml:space="preserve"> 2019</w:t>
      </w:r>
      <w:r w:rsidR="00BA2442" w:rsidRPr="00323C23">
        <w:rPr>
          <w:rFonts w:ascii="Arial" w:hAnsi="Arial" w:cs="Arial"/>
          <w:sz w:val="24"/>
          <w:szCs w:val="24"/>
        </w:rPr>
        <w:t xml:space="preserve"> that have been endorsed by </w:t>
      </w:r>
      <w:r w:rsidR="00BA2442" w:rsidRPr="00323C23">
        <w:rPr>
          <w:rFonts w:ascii="Arial" w:eastAsia="Times New Roman" w:hAnsi="Arial" w:cs="Arial"/>
          <w:sz w:val="24"/>
          <w:szCs w:val="24"/>
          <w:lang w:eastAsia="en-GB"/>
        </w:rPr>
        <w:t>the North Wales Safeguarding Children’s Board</w:t>
      </w:r>
      <w:r w:rsidR="00F1360A" w:rsidRPr="00323C23">
        <w:rPr>
          <w:rFonts w:ascii="Arial" w:eastAsia="Times New Roman" w:hAnsi="Arial" w:cs="Arial"/>
          <w:sz w:val="24"/>
          <w:szCs w:val="24"/>
          <w:lang w:eastAsia="en-GB"/>
        </w:rPr>
        <w:t xml:space="preserve"> alongside any other guidance and p</w:t>
      </w:r>
      <w:r w:rsidR="00173FDB" w:rsidRPr="00323C23">
        <w:rPr>
          <w:rFonts w:ascii="Arial" w:eastAsia="Times New Roman" w:hAnsi="Arial" w:cs="Arial"/>
          <w:sz w:val="24"/>
          <w:szCs w:val="24"/>
          <w:lang w:eastAsia="en-GB"/>
        </w:rPr>
        <w:t xml:space="preserve">rotocol that </w:t>
      </w:r>
      <w:r w:rsidR="00173FDB" w:rsidRPr="00AE04ED">
        <w:rPr>
          <w:rFonts w:ascii="Arial" w:eastAsia="Times New Roman" w:hAnsi="Arial" w:cs="Arial"/>
          <w:sz w:val="24"/>
          <w:szCs w:val="24"/>
          <w:lang w:eastAsia="en-GB"/>
        </w:rPr>
        <w:t>have been</w:t>
      </w:r>
      <w:r w:rsidR="00645C74" w:rsidRPr="00AE04ED">
        <w:rPr>
          <w:rFonts w:ascii="Arial" w:eastAsia="Times New Roman" w:hAnsi="Arial" w:cs="Arial"/>
          <w:sz w:val="24"/>
          <w:szCs w:val="24"/>
          <w:lang w:eastAsia="en-GB"/>
        </w:rPr>
        <w:t xml:space="preserve"> endorsed</w:t>
      </w:r>
      <w:r w:rsidR="00F1360A" w:rsidRPr="00AE04ED">
        <w:rPr>
          <w:rFonts w:ascii="Arial" w:eastAsia="Times New Roman" w:hAnsi="Arial" w:cs="Arial"/>
          <w:sz w:val="24"/>
          <w:szCs w:val="24"/>
          <w:lang w:eastAsia="en-GB"/>
        </w:rPr>
        <w:t xml:space="preserve"> and agreed by the board</w:t>
      </w:r>
      <w:r w:rsidR="00BA2442" w:rsidRPr="00AE04ED">
        <w:rPr>
          <w:rFonts w:ascii="Arial" w:hAnsi="Arial" w:cs="Arial"/>
          <w:sz w:val="24"/>
          <w:szCs w:val="24"/>
        </w:rPr>
        <w:t xml:space="preserve">. </w:t>
      </w:r>
      <w:r w:rsidR="00BB02E8" w:rsidRPr="00AE04ED">
        <w:rPr>
          <w:rFonts w:ascii="Arial" w:hAnsi="Arial" w:cs="Arial"/>
          <w:sz w:val="24"/>
          <w:szCs w:val="24"/>
        </w:rPr>
        <w:t>In line</w:t>
      </w:r>
      <w:r w:rsidR="00FB5643" w:rsidRPr="00AE04ED">
        <w:rPr>
          <w:rFonts w:ascii="Arial" w:hAnsi="Arial" w:cs="Arial"/>
          <w:sz w:val="24"/>
          <w:szCs w:val="24"/>
        </w:rPr>
        <w:t xml:space="preserve"> with Keeping Learners Safe 2022</w:t>
      </w:r>
      <w:r w:rsidR="00BB02E8" w:rsidRPr="00AE04ED">
        <w:rPr>
          <w:rFonts w:ascii="Arial" w:hAnsi="Arial" w:cs="Arial"/>
          <w:sz w:val="24"/>
          <w:szCs w:val="24"/>
        </w:rPr>
        <w:t xml:space="preserve"> t</w:t>
      </w:r>
      <w:r w:rsidR="00BA2442" w:rsidRPr="00AE04ED">
        <w:rPr>
          <w:rFonts w:ascii="Arial" w:hAnsi="Arial" w:cs="Arial"/>
          <w:sz w:val="24"/>
          <w:szCs w:val="24"/>
        </w:rPr>
        <w:t>he school will:</w:t>
      </w:r>
    </w:p>
    <w:p w14:paraId="4CB2E347" w14:textId="77777777" w:rsidR="005579AE" w:rsidRPr="00AE04ED" w:rsidRDefault="005579AE" w:rsidP="005579AE">
      <w:pPr>
        <w:autoSpaceDE w:val="0"/>
        <w:autoSpaceDN w:val="0"/>
        <w:adjustRightInd w:val="0"/>
        <w:spacing w:after="0" w:line="240" w:lineRule="auto"/>
        <w:rPr>
          <w:rFonts w:ascii="Arial" w:hAnsi="Arial" w:cs="Arial"/>
          <w:sz w:val="24"/>
          <w:szCs w:val="24"/>
        </w:rPr>
      </w:pPr>
    </w:p>
    <w:p w14:paraId="019A7A16" w14:textId="6D814314" w:rsidR="005579AE" w:rsidRPr="00323C23" w:rsidRDefault="005579AE" w:rsidP="00621594">
      <w:pPr>
        <w:pStyle w:val="ListParagraph"/>
        <w:numPr>
          <w:ilvl w:val="0"/>
          <w:numId w:val="16"/>
        </w:numPr>
        <w:autoSpaceDE w:val="0"/>
        <w:autoSpaceDN w:val="0"/>
        <w:adjustRightInd w:val="0"/>
        <w:spacing w:after="37" w:line="240" w:lineRule="auto"/>
        <w:rPr>
          <w:rFonts w:ascii="Arial" w:hAnsi="Arial" w:cs="Arial"/>
          <w:sz w:val="24"/>
          <w:szCs w:val="24"/>
        </w:rPr>
      </w:pPr>
      <w:r w:rsidRPr="00323C23">
        <w:rPr>
          <w:rFonts w:ascii="Arial" w:hAnsi="Arial" w:cs="Arial"/>
          <w:sz w:val="24"/>
          <w:szCs w:val="24"/>
        </w:rPr>
        <w:t xml:space="preserve">ensure every member of staff and every governor knows: </w:t>
      </w:r>
    </w:p>
    <w:p w14:paraId="1E4A579D"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250FEFAA" w14:textId="4EEBDA84" w:rsidR="005579AE" w:rsidRPr="00323C23" w:rsidRDefault="005579AE" w:rsidP="00621594">
      <w:pPr>
        <w:pStyle w:val="ListParagraph"/>
        <w:numPr>
          <w:ilvl w:val="0"/>
          <w:numId w:val="15"/>
        </w:numPr>
        <w:autoSpaceDE w:val="0"/>
        <w:autoSpaceDN w:val="0"/>
        <w:adjustRightInd w:val="0"/>
        <w:spacing w:after="18" w:line="240" w:lineRule="auto"/>
        <w:rPr>
          <w:rFonts w:ascii="Arial" w:hAnsi="Arial" w:cs="Arial"/>
          <w:sz w:val="24"/>
          <w:szCs w:val="24"/>
        </w:rPr>
      </w:pPr>
      <w:r w:rsidRPr="00323C23">
        <w:rPr>
          <w:rFonts w:ascii="Arial" w:hAnsi="Arial" w:cs="Arial"/>
          <w:sz w:val="24"/>
          <w:szCs w:val="24"/>
        </w:rPr>
        <w:t>the name of the DSP and their role</w:t>
      </w:r>
      <w:r w:rsidR="00BB02E8" w:rsidRPr="00323C23">
        <w:rPr>
          <w:rFonts w:ascii="Arial" w:hAnsi="Arial" w:cs="Arial"/>
          <w:sz w:val="24"/>
          <w:szCs w:val="24"/>
        </w:rPr>
        <w:t>, the Local A</w:t>
      </w:r>
      <w:r w:rsidR="00BA2442" w:rsidRPr="00323C23">
        <w:rPr>
          <w:rFonts w:ascii="Arial" w:hAnsi="Arial" w:cs="Arial"/>
          <w:sz w:val="24"/>
          <w:szCs w:val="24"/>
        </w:rPr>
        <w:t xml:space="preserve">uthority </w:t>
      </w:r>
      <w:r w:rsidR="00BB02E8" w:rsidRPr="00323C23">
        <w:rPr>
          <w:rFonts w:ascii="Arial" w:hAnsi="Arial" w:cs="Arial"/>
          <w:sz w:val="24"/>
          <w:szCs w:val="24"/>
        </w:rPr>
        <w:t>Designated Lead for Safeguarding</w:t>
      </w:r>
      <w:r w:rsidR="00BD1BA0" w:rsidRPr="00323C23">
        <w:rPr>
          <w:rFonts w:ascii="Arial" w:hAnsi="Arial" w:cs="Arial"/>
          <w:sz w:val="24"/>
          <w:szCs w:val="24"/>
        </w:rPr>
        <w:t xml:space="preserve"> in </w:t>
      </w:r>
      <w:r w:rsidR="00CC480F" w:rsidRPr="00323C23">
        <w:rPr>
          <w:rFonts w:ascii="Arial" w:hAnsi="Arial" w:cs="Arial"/>
          <w:sz w:val="24"/>
          <w:szCs w:val="24"/>
        </w:rPr>
        <w:t>Education and</w:t>
      </w:r>
      <w:r w:rsidRPr="00323C23">
        <w:rPr>
          <w:rFonts w:ascii="Arial" w:hAnsi="Arial" w:cs="Arial"/>
          <w:sz w:val="24"/>
          <w:szCs w:val="24"/>
        </w:rPr>
        <w:t xml:space="preserve"> the designated governor for</w:t>
      </w:r>
      <w:r w:rsidR="00F506E9" w:rsidRPr="00323C23">
        <w:rPr>
          <w:rFonts w:ascii="Arial" w:hAnsi="Arial" w:cs="Arial"/>
          <w:sz w:val="24"/>
          <w:szCs w:val="24"/>
        </w:rPr>
        <w:t xml:space="preserve"> </w:t>
      </w:r>
      <w:r w:rsidR="00BA2442" w:rsidRPr="00323C23">
        <w:rPr>
          <w:rFonts w:ascii="Arial" w:hAnsi="Arial" w:cs="Arial"/>
          <w:sz w:val="24"/>
          <w:szCs w:val="24"/>
        </w:rPr>
        <w:t xml:space="preserve">safeguarding </w:t>
      </w:r>
      <w:r w:rsidRPr="00323C23">
        <w:rPr>
          <w:rFonts w:ascii="Arial" w:hAnsi="Arial" w:cs="Arial"/>
          <w:sz w:val="24"/>
          <w:szCs w:val="24"/>
        </w:rPr>
        <w:t xml:space="preserve">; </w:t>
      </w:r>
    </w:p>
    <w:p w14:paraId="6F6A12A0" w14:textId="7D81E37F" w:rsidR="005579AE" w:rsidRPr="00323C23" w:rsidRDefault="005579AE" w:rsidP="00621594">
      <w:pPr>
        <w:pStyle w:val="ListParagraph"/>
        <w:numPr>
          <w:ilvl w:val="0"/>
          <w:numId w:val="15"/>
        </w:numPr>
        <w:autoSpaceDE w:val="0"/>
        <w:autoSpaceDN w:val="0"/>
        <w:adjustRightInd w:val="0"/>
        <w:spacing w:after="18" w:line="240" w:lineRule="auto"/>
        <w:rPr>
          <w:rFonts w:ascii="Arial" w:hAnsi="Arial" w:cs="Arial"/>
          <w:sz w:val="24"/>
          <w:szCs w:val="24"/>
        </w:rPr>
      </w:pPr>
      <w:r w:rsidRPr="00323C23">
        <w:rPr>
          <w:rFonts w:ascii="Arial" w:hAnsi="Arial" w:cs="Arial"/>
          <w:sz w:val="24"/>
          <w:szCs w:val="24"/>
        </w:rPr>
        <w:t xml:space="preserve">that they have an individual responsibility for reporting children at risk and protection concerns to social services, or to the police, within the timescales agreed with the </w:t>
      </w:r>
      <w:r w:rsidR="00BA2442" w:rsidRPr="00323C23">
        <w:rPr>
          <w:rFonts w:ascii="Arial" w:hAnsi="Arial" w:cs="Arial"/>
          <w:sz w:val="24"/>
          <w:szCs w:val="24"/>
        </w:rPr>
        <w:t xml:space="preserve">Regional </w:t>
      </w:r>
      <w:r w:rsidRPr="00323C23">
        <w:rPr>
          <w:rFonts w:ascii="Arial" w:hAnsi="Arial" w:cs="Arial"/>
          <w:sz w:val="24"/>
          <w:szCs w:val="24"/>
        </w:rPr>
        <w:t xml:space="preserve">Safeguarding Board; and </w:t>
      </w:r>
    </w:p>
    <w:p w14:paraId="53597FB8" w14:textId="17646548" w:rsidR="005579AE" w:rsidRPr="00323C23" w:rsidRDefault="005579AE" w:rsidP="00621594">
      <w:pPr>
        <w:pStyle w:val="ListParagraph"/>
        <w:numPr>
          <w:ilvl w:val="0"/>
          <w:numId w:val="15"/>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how to take forward those concerns where the DSP is unavailable. </w:t>
      </w:r>
    </w:p>
    <w:p w14:paraId="2B85942E"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3E92767D" w14:textId="0C08D90A" w:rsidR="005579AE" w:rsidRPr="00323C23" w:rsidRDefault="005579AE" w:rsidP="00621594">
      <w:pPr>
        <w:pStyle w:val="ListParagraph"/>
        <w:numPr>
          <w:ilvl w:val="0"/>
          <w:numId w:val="1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ensure that all members of staff are aware of the need to be alert to signs of abuse and </w:t>
      </w:r>
      <w:r w:rsidR="00CC480F" w:rsidRPr="00323C23">
        <w:rPr>
          <w:rFonts w:ascii="Arial" w:hAnsi="Arial" w:cs="Arial"/>
          <w:sz w:val="24"/>
          <w:szCs w:val="24"/>
        </w:rPr>
        <w:t>neglect and</w:t>
      </w:r>
      <w:r w:rsidRPr="00323C23">
        <w:rPr>
          <w:rFonts w:ascii="Arial" w:hAnsi="Arial" w:cs="Arial"/>
          <w:sz w:val="24"/>
          <w:szCs w:val="24"/>
        </w:rPr>
        <w:t xml:space="preserve"> know how to respond to a learner who may disclose abuse or neglect. </w:t>
      </w:r>
    </w:p>
    <w:p w14:paraId="13D861B8"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6F298E2E" w14:textId="38B29489" w:rsidR="005579AE" w:rsidRPr="00323C23" w:rsidRDefault="005579AE" w:rsidP="00621594">
      <w:pPr>
        <w:pStyle w:val="ListParagraph"/>
        <w:numPr>
          <w:ilvl w:val="0"/>
          <w:numId w:val="1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ensure that members of staff who are Education Workforce Council of Wales </w:t>
      </w:r>
      <w:r w:rsidR="00BA2442" w:rsidRPr="00323C23">
        <w:rPr>
          <w:rFonts w:ascii="Arial" w:hAnsi="Arial" w:cs="Arial"/>
          <w:sz w:val="24"/>
          <w:szCs w:val="24"/>
        </w:rPr>
        <w:t xml:space="preserve">(EWC) </w:t>
      </w:r>
      <w:r w:rsidRPr="00323C23">
        <w:rPr>
          <w:rFonts w:ascii="Arial" w:hAnsi="Arial" w:cs="Arial"/>
          <w:sz w:val="24"/>
          <w:szCs w:val="24"/>
        </w:rPr>
        <w:t>registrants are aware of the Code of Professional Conduct and Practice for Registrants with the Education Workforce Council and the expectation within the Code that registrant has regard to the safety and well-being of learners in their care and related content</w:t>
      </w:r>
      <w:r w:rsidR="00CC480F">
        <w:rPr>
          <w:rFonts w:ascii="Arial" w:hAnsi="Arial" w:cs="Arial"/>
          <w:sz w:val="24"/>
          <w:szCs w:val="24"/>
        </w:rPr>
        <w:t>.</w:t>
      </w:r>
    </w:p>
    <w:p w14:paraId="28407FB6"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4D702C7A" w14:textId="35F90D55" w:rsidR="005579AE" w:rsidRPr="00323C23" w:rsidRDefault="005579AE" w:rsidP="00621594">
      <w:pPr>
        <w:pStyle w:val="ListParagraph"/>
        <w:numPr>
          <w:ilvl w:val="0"/>
          <w:numId w:val="1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ensure that parents</w:t>
      </w:r>
      <w:r w:rsidR="00BA2442" w:rsidRPr="00323C23">
        <w:rPr>
          <w:rFonts w:ascii="Arial" w:hAnsi="Arial" w:cs="Arial"/>
          <w:sz w:val="24"/>
          <w:szCs w:val="24"/>
        </w:rPr>
        <w:t xml:space="preserve"> /carers</w:t>
      </w:r>
      <w:r w:rsidRPr="00323C23">
        <w:rPr>
          <w:rFonts w:ascii="Arial" w:hAnsi="Arial" w:cs="Arial"/>
          <w:sz w:val="24"/>
          <w:szCs w:val="24"/>
        </w:rPr>
        <w:t xml:space="preserve"> have an understanding of the responsibility placed on the</w:t>
      </w:r>
      <w:r w:rsidR="00E14CDC" w:rsidRPr="00323C23">
        <w:rPr>
          <w:rFonts w:ascii="Arial" w:hAnsi="Arial" w:cs="Arial"/>
          <w:sz w:val="24"/>
          <w:szCs w:val="24"/>
        </w:rPr>
        <w:t xml:space="preserve"> school </w:t>
      </w:r>
      <w:r w:rsidRPr="00323C23">
        <w:rPr>
          <w:rFonts w:ascii="Arial" w:hAnsi="Arial" w:cs="Arial"/>
          <w:sz w:val="24"/>
          <w:szCs w:val="24"/>
        </w:rPr>
        <w:t>and staff for</w:t>
      </w:r>
      <w:r w:rsidR="00BA2442" w:rsidRPr="00323C23">
        <w:rPr>
          <w:rFonts w:ascii="Arial" w:hAnsi="Arial" w:cs="Arial"/>
          <w:sz w:val="24"/>
          <w:szCs w:val="24"/>
        </w:rPr>
        <w:t xml:space="preserve"> safeguarding and</w:t>
      </w:r>
      <w:r w:rsidRPr="00323C23">
        <w:rPr>
          <w:rFonts w:ascii="Arial" w:hAnsi="Arial" w:cs="Arial"/>
          <w:sz w:val="24"/>
          <w:szCs w:val="24"/>
        </w:rPr>
        <w:t xml:space="preserve"> child protection by setting out its ob</w:t>
      </w:r>
      <w:r w:rsidR="00E14CDC" w:rsidRPr="00323C23">
        <w:rPr>
          <w:rFonts w:ascii="Arial" w:hAnsi="Arial" w:cs="Arial"/>
          <w:sz w:val="24"/>
          <w:szCs w:val="24"/>
        </w:rPr>
        <w:t>ligations in the school prospectus</w:t>
      </w:r>
      <w:r w:rsidR="00CC480F">
        <w:rPr>
          <w:rFonts w:ascii="Arial" w:hAnsi="Arial" w:cs="Arial"/>
          <w:sz w:val="24"/>
          <w:szCs w:val="24"/>
        </w:rPr>
        <w:t>.</w:t>
      </w:r>
    </w:p>
    <w:p w14:paraId="63672979" w14:textId="77777777" w:rsidR="005579AE" w:rsidRPr="00EB5218" w:rsidRDefault="005579AE" w:rsidP="005579AE">
      <w:pPr>
        <w:autoSpaceDE w:val="0"/>
        <w:autoSpaceDN w:val="0"/>
        <w:adjustRightInd w:val="0"/>
        <w:spacing w:after="0" w:line="240" w:lineRule="auto"/>
        <w:rPr>
          <w:rFonts w:ascii="Arial" w:hAnsi="Arial" w:cs="Arial"/>
          <w:sz w:val="24"/>
          <w:szCs w:val="24"/>
        </w:rPr>
      </w:pPr>
    </w:p>
    <w:p w14:paraId="07AEE90B" w14:textId="612C50F2" w:rsidR="005579AE" w:rsidRPr="00EB5218" w:rsidRDefault="00332446" w:rsidP="00621594">
      <w:pPr>
        <w:pStyle w:val="ListParagraph"/>
        <w:numPr>
          <w:ilvl w:val="0"/>
          <w:numId w:val="17"/>
        </w:numPr>
        <w:autoSpaceDE w:val="0"/>
        <w:autoSpaceDN w:val="0"/>
        <w:adjustRightInd w:val="0"/>
        <w:spacing w:after="0" w:line="240" w:lineRule="auto"/>
        <w:rPr>
          <w:rFonts w:ascii="Arial" w:hAnsi="Arial" w:cs="Arial"/>
          <w:sz w:val="24"/>
          <w:szCs w:val="24"/>
        </w:rPr>
      </w:pPr>
      <w:r w:rsidRPr="00EB5218">
        <w:rPr>
          <w:rFonts w:ascii="Arial" w:hAnsi="Arial" w:cs="Arial"/>
          <w:sz w:val="24"/>
          <w:szCs w:val="24"/>
        </w:rPr>
        <w:t xml:space="preserve">In line with the </w:t>
      </w:r>
      <w:r w:rsidR="006325E4" w:rsidRPr="00EB5218">
        <w:rPr>
          <w:rFonts w:ascii="Arial" w:hAnsi="Arial" w:cs="Arial"/>
          <w:sz w:val="24"/>
          <w:szCs w:val="24"/>
        </w:rPr>
        <w:t xml:space="preserve">National Safeguarding Training, Learning and Development Standards </w:t>
      </w:r>
      <w:r w:rsidR="00450141" w:rsidRPr="00EB5218">
        <w:rPr>
          <w:rFonts w:ascii="Arial" w:hAnsi="Arial" w:cs="Arial"/>
          <w:sz w:val="24"/>
          <w:szCs w:val="24"/>
        </w:rPr>
        <w:t xml:space="preserve">all staff </w:t>
      </w:r>
      <w:r w:rsidR="006325E4" w:rsidRPr="00EB5218">
        <w:rPr>
          <w:rFonts w:ascii="Arial" w:hAnsi="Arial" w:cs="Arial"/>
          <w:sz w:val="24"/>
          <w:szCs w:val="24"/>
        </w:rPr>
        <w:t xml:space="preserve">should </w:t>
      </w:r>
      <w:r w:rsidR="00450141" w:rsidRPr="00EB5218">
        <w:rPr>
          <w:rFonts w:ascii="Arial" w:hAnsi="Arial" w:cs="Arial"/>
          <w:sz w:val="24"/>
          <w:szCs w:val="24"/>
        </w:rPr>
        <w:t xml:space="preserve">complete </w:t>
      </w:r>
      <w:r w:rsidR="006F24B7" w:rsidRPr="00EB5218">
        <w:rPr>
          <w:rFonts w:ascii="Arial" w:hAnsi="Arial" w:cs="Arial"/>
          <w:sz w:val="24"/>
          <w:szCs w:val="24"/>
        </w:rPr>
        <w:t>Group A</w:t>
      </w:r>
      <w:r w:rsidR="00450141" w:rsidRPr="00EB5218">
        <w:rPr>
          <w:rFonts w:ascii="Arial" w:hAnsi="Arial" w:cs="Arial"/>
          <w:sz w:val="24"/>
          <w:szCs w:val="24"/>
        </w:rPr>
        <w:t xml:space="preserve"> and B</w:t>
      </w:r>
      <w:r w:rsidR="005579AE" w:rsidRPr="00EB5218">
        <w:rPr>
          <w:rFonts w:ascii="Arial" w:hAnsi="Arial" w:cs="Arial"/>
          <w:sz w:val="24"/>
          <w:szCs w:val="24"/>
        </w:rPr>
        <w:t xml:space="preserve"> </w:t>
      </w:r>
      <w:r w:rsidRPr="00EB5218">
        <w:rPr>
          <w:rFonts w:ascii="Arial" w:hAnsi="Arial" w:cs="Arial"/>
          <w:sz w:val="24"/>
          <w:szCs w:val="24"/>
        </w:rPr>
        <w:t xml:space="preserve">safeguarding </w:t>
      </w:r>
      <w:r w:rsidR="005579AE" w:rsidRPr="00EB5218">
        <w:rPr>
          <w:rFonts w:ascii="Arial" w:hAnsi="Arial" w:cs="Arial"/>
          <w:sz w:val="24"/>
          <w:szCs w:val="24"/>
        </w:rPr>
        <w:t>training</w:t>
      </w:r>
      <w:r w:rsidR="00E54F14" w:rsidRPr="00EB5218">
        <w:rPr>
          <w:rFonts w:ascii="Arial" w:hAnsi="Arial" w:cs="Arial"/>
          <w:sz w:val="24"/>
          <w:szCs w:val="24"/>
        </w:rPr>
        <w:t>.</w:t>
      </w:r>
      <w:r w:rsidR="005579AE" w:rsidRPr="00EB5218">
        <w:rPr>
          <w:rFonts w:ascii="Arial" w:hAnsi="Arial" w:cs="Arial"/>
          <w:sz w:val="24"/>
          <w:szCs w:val="24"/>
        </w:rPr>
        <w:t xml:space="preserve"> </w:t>
      </w:r>
    </w:p>
    <w:p w14:paraId="5F6E967B" w14:textId="77777777" w:rsidR="00E14CDC" w:rsidRPr="00323C23" w:rsidRDefault="00E14CDC" w:rsidP="00E14CDC">
      <w:pPr>
        <w:autoSpaceDE w:val="0"/>
        <w:autoSpaceDN w:val="0"/>
        <w:adjustRightInd w:val="0"/>
        <w:spacing w:after="0" w:line="240" w:lineRule="auto"/>
        <w:rPr>
          <w:rFonts w:ascii="Arial" w:hAnsi="Arial" w:cs="Arial"/>
          <w:sz w:val="24"/>
          <w:szCs w:val="24"/>
        </w:rPr>
      </w:pPr>
    </w:p>
    <w:p w14:paraId="4563DFAE" w14:textId="0D47E146"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notify the local authority’s social services team if: </w:t>
      </w:r>
    </w:p>
    <w:p w14:paraId="2389027C"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5A311494" w14:textId="199A04E9" w:rsidR="005579AE" w:rsidRPr="00323C23" w:rsidRDefault="005579AE" w:rsidP="00621594">
      <w:pPr>
        <w:pStyle w:val="ListParagraph"/>
        <w:numPr>
          <w:ilvl w:val="0"/>
          <w:numId w:val="18"/>
        </w:numPr>
        <w:autoSpaceDE w:val="0"/>
        <w:autoSpaceDN w:val="0"/>
        <w:adjustRightInd w:val="0"/>
        <w:spacing w:after="18" w:line="240" w:lineRule="auto"/>
        <w:rPr>
          <w:rFonts w:ascii="Arial" w:hAnsi="Arial" w:cs="Arial"/>
          <w:sz w:val="24"/>
          <w:szCs w:val="24"/>
        </w:rPr>
      </w:pPr>
      <w:r w:rsidRPr="00323C23">
        <w:rPr>
          <w:rFonts w:ascii="Arial" w:hAnsi="Arial" w:cs="Arial"/>
          <w:sz w:val="24"/>
          <w:szCs w:val="24"/>
        </w:rPr>
        <w:lastRenderedPageBreak/>
        <w:t xml:space="preserve">a learner on the child protection register is excluded, either for a fixed term or permanently; or </w:t>
      </w:r>
    </w:p>
    <w:p w14:paraId="27EF6130" w14:textId="0A4FA23C" w:rsidR="005579AE" w:rsidRPr="00323C23" w:rsidRDefault="005579AE" w:rsidP="00621594">
      <w:pPr>
        <w:pStyle w:val="ListParagraph"/>
        <w:numPr>
          <w:ilvl w:val="0"/>
          <w:numId w:val="18"/>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there is an unexplained absence of a learner on the child protection register of more than two days duration from school (or one day following a weekend). </w:t>
      </w:r>
    </w:p>
    <w:p w14:paraId="257025BD"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5A647915" w14:textId="737F426F"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work to develop effective links with relevant agencies and co-operate as required with their enquiries regarding child protection matters including attendance at initial review and child protection conferences and core groups and the submission of written reports to the conferences</w:t>
      </w:r>
      <w:r w:rsidR="00CC480F">
        <w:rPr>
          <w:rFonts w:ascii="Arial" w:hAnsi="Arial" w:cs="Arial"/>
          <w:sz w:val="24"/>
          <w:szCs w:val="24"/>
        </w:rPr>
        <w:t>.</w:t>
      </w:r>
    </w:p>
    <w:p w14:paraId="5B860806"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69B99EAD" w14:textId="3920350A"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keep records of concerns about children (noting the date, event and action taken), even where there is no need to refer the matter to the local authority immediately</w:t>
      </w:r>
      <w:r w:rsidR="00CC480F">
        <w:rPr>
          <w:rFonts w:ascii="Arial" w:hAnsi="Arial" w:cs="Arial"/>
          <w:sz w:val="24"/>
          <w:szCs w:val="24"/>
        </w:rPr>
        <w:t>.</w:t>
      </w:r>
      <w:r w:rsidRPr="00323C23">
        <w:rPr>
          <w:rFonts w:ascii="Arial" w:hAnsi="Arial" w:cs="Arial"/>
          <w:sz w:val="24"/>
          <w:szCs w:val="24"/>
        </w:rPr>
        <w:t xml:space="preserve"> </w:t>
      </w:r>
    </w:p>
    <w:p w14:paraId="11095048"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2D59902E" w14:textId="6C4095FE"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ensure all records are kept secure and in locked locations</w:t>
      </w:r>
      <w:r w:rsidR="00F1360A" w:rsidRPr="00323C23">
        <w:rPr>
          <w:rFonts w:ascii="Arial" w:hAnsi="Arial" w:cs="Arial"/>
          <w:sz w:val="24"/>
          <w:szCs w:val="24"/>
        </w:rPr>
        <w:t xml:space="preserve"> (limit access if using an electronic system for recording concerns)</w:t>
      </w:r>
      <w:r w:rsidR="00CC480F">
        <w:rPr>
          <w:rFonts w:ascii="Arial" w:hAnsi="Arial" w:cs="Arial"/>
          <w:sz w:val="24"/>
          <w:szCs w:val="24"/>
        </w:rPr>
        <w:t>.</w:t>
      </w:r>
    </w:p>
    <w:p w14:paraId="5FFD0D20"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09ED6B5B" w14:textId="21BC023B"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adhere to the procedures set out in </w:t>
      </w:r>
      <w:r w:rsidRPr="005866BE">
        <w:rPr>
          <w:rFonts w:ascii="Arial" w:hAnsi="Arial" w:cs="Arial"/>
          <w:sz w:val="24"/>
          <w:szCs w:val="24"/>
        </w:rPr>
        <w:t xml:space="preserve">the </w:t>
      </w:r>
      <w:r w:rsidR="00035203" w:rsidRPr="005866BE">
        <w:rPr>
          <w:rFonts w:ascii="Arial" w:hAnsi="Arial" w:cs="Arial"/>
          <w:sz w:val="24"/>
          <w:szCs w:val="24"/>
        </w:rPr>
        <w:t>Schools Disciplinary Policy</w:t>
      </w:r>
      <w:r w:rsidR="00CC480F">
        <w:rPr>
          <w:rFonts w:ascii="Arial" w:hAnsi="Arial" w:cs="Arial"/>
          <w:sz w:val="24"/>
          <w:szCs w:val="24"/>
        </w:rPr>
        <w:t>.</w:t>
      </w:r>
    </w:p>
    <w:p w14:paraId="743C36A8"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30CD8196" w14:textId="0D9BDDD9" w:rsidR="005866BE" w:rsidRDefault="005579AE" w:rsidP="00CB1940">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ensure that recruitment and selection procedures are made in accordance with Welsh </w:t>
      </w:r>
      <w:r w:rsidR="00CC480F" w:rsidRPr="00323C23">
        <w:rPr>
          <w:rFonts w:ascii="Arial" w:hAnsi="Arial" w:cs="Arial"/>
          <w:sz w:val="24"/>
          <w:szCs w:val="24"/>
        </w:rPr>
        <w:t>Government ‘</w:t>
      </w:r>
      <w:r w:rsidRPr="00323C23">
        <w:rPr>
          <w:rFonts w:ascii="Arial" w:hAnsi="Arial" w:cs="Arial"/>
          <w:sz w:val="24"/>
          <w:szCs w:val="24"/>
        </w:rPr>
        <w:t>s Keep</w:t>
      </w:r>
      <w:r w:rsidR="00BD1BA0" w:rsidRPr="00323C23">
        <w:rPr>
          <w:rFonts w:ascii="Arial" w:hAnsi="Arial" w:cs="Arial"/>
          <w:sz w:val="24"/>
          <w:szCs w:val="24"/>
        </w:rPr>
        <w:t>ing Learners Safe guidance.</w:t>
      </w:r>
    </w:p>
    <w:p w14:paraId="749ABF92" w14:textId="77777777" w:rsidR="00332446" w:rsidRPr="00332446" w:rsidRDefault="00332446" w:rsidP="00332446">
      <w:pPr>
        <w:pStyle w:val="ListParagraph"/>
        <w:rPr>
          <w:rFonts w:ascii="Arial" w:hAnsi="Arial" w:cs="Arial"/>
          <w:sz w:val="24"/>
          <w:szCs w:val="24"/>
        </w:rPr>
      </w:pPr>
    </w:p>
    <w:p w14:paraId="5FA5BEEF" w14:textId="77777777" w:rsidR="00332446" w:rsidRPr="00332446" w:rsidRDefault="00332446" w:rsidP="00332446">
      <w:pPr>
        <w:pStyle w:val="ListParagraph"/>
        <w:autoSpaceDE w:val="0"/>
        <w:autoSpaceDN w:val="0"/>
        <w:adjustRightInd w:val="0"/>
        <w:spacing w:after="0" w:line="240" w:lineRule="auto"/>
        <w:rPr>
          <w:rFonts w:ascii="Arial" w:hAnsi="Arial" w:cs="Arial"/>
          <w:sz w:val="24"/>
          <w:szCs w:val="24"/>
        </w:rPr>
      </w:pPr>
    </w:p>
    <w:p w14:paraId="25A7056F" w14:textId="4AB52B7E" w:rsidR="008D3CA4" w:rsidRPr="00323C23" w:rsidRDefault="007325F2" w:rsidP="003F7343">
      <w:pPr>
        <w:autoSpaceDE w:val="0"/>
        <w:autoSpaceDN w:val="0"/>
        <w:adjustRightInd w:val="0"/>
        <w:spacing w:after="0" w:line="240" w:lineRule="auto"/>
        <w:rPr>
          <w:rFonts w:ascii="Arial" w:hAnsi="Arial" w:cs="Arial"/>
          <w:b/>
          <w:sz w:val="24"/>
          <w:szCs w:val="24"/>
        </w:rPr>
      </w:pPr>
      <w:r w:rsidRPr="00323C23">
        <w:rPr>
          <w:rFonts w:ascii="Arial" w:hAnsi="Arial" w:cs="Arial"/>
          <w:b/>
          <w:sz w:val="24"/>
          <w:szCs w:val="24"/>
        </w:rPr>
        <w:t>5.2</w:t>
      </w:r>
      <w:r w:rsidR="001F7594" w:rsidRPr="00323C23">
        <w:rPr>
          <w:rFonts w:ascii="Arial" w:hAnsi="Arial" w:cs="Arial"/>
          <w:b/>
          <w:sz w:val="24"/>
          <w:szCs w:val="24"/>
        </w:rPr>
        <w:t xml:space="preserve"> Recording Concerns</w:t>
      </w:r>
    </w:p>
    <w:p w14:paraId="78E86BDF" w14:textId="77777777" w:rsidR="001F7594" w:rsidRPr="00323C23" w:rsidRDefault="001F7594" w:rsidP="001F7594">
      <w:pPr>
        <w:autoSpaceDE w:val="0"/>
        <w:autoSpaceDN w:val="0"/>
        <w:adjustRightInd w:val="0"/>
        <w:spacing w:after="0" w:line="240" w:lineRule="auto"/>
        <w:rPr>
          <w:rFonts w:ascii="Arial" w:hAnsi="Arial" w:cs="Arial"/>
          <w:sz w:val="24"/>
          <w:szCs w:val="24"/>
        </w:rPr>
      </w:pPr>
    </w:p>
    <w:p w14:paraId="077363AC" w14:textId="284B927D" w:rsidR="001F7594" w:rsidRPr="00323C23" w:rsidRDefault="001F7594" w:rsidP="001F7594">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Suspicion about a child being at risk may take the form of concerns rather than known facts. Concerns about a child at risk can arise in many different contexts, including when a child is already known to social services. It is important that these concerns are logged, recorded and appropriately monitored by the member of staff and/or the DSP. This ensures that a coherent picture exists of the likelihood of abuse, neglect and other kinds of harm and</w:t>
      </w:r>
    </w:p>
    <w:p w14:paraId="70C3729B" w14:textId="77777777" w:rsidR="001F7594" w:rsidRPr="00AE04ED" w:rsidRDefault="001F7594" w:rsidP="001F7594">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provides support for a report to social </w:t>
      </w:r>
      <w:r w:rsidRPr="00AE04ED">
        <w:rPr>
          <w:rFonts w:ascii="Arial" w:hAnsi="Arial" w:cs="Arial"/>
          <w:sz w:val="24"/>
          <w:szCs w:val="24"/>
        </w:rPr>
        <w:t>services and any subsequent action.</w:t>
      </w:r>
    </w:p>
    <w:p w14:paraId="763F9475" w14:textId="77777777" w:rsidR="001F7594" w:rsidRPr="00AE04ED" w:rsidRDefault="001F7594" w:rsidP="001F7594">
      <w:pPr>
        <w:autoSpaceDE w:val="0"/>
        <w:autoSpaceDN w:val="0"/>
        <w:adjustRightInd w:val="0"/>
        <w:spacing w:after="0" w:line="240" w:lineRule="auto"/>
        <w:rPr>
          <w:rFonts w:ascii="Arial" w:hAnsi="Arial" w:cs="Arial"/>
          <w:sz w:val="24"/>
          <w:szCs w:val="24"/>
        </w:rPr>
      </w:pPr>
    </w:p>
    <w:p w14:paraId="70E1467C" w14:textId="49F9E2AC" w:rsidR="001F7594" w:rsidRPr="00077709" w:rsidRDefault="001F7594" w:rsidP="001F7594">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As detailed in Keeping Learners Safe</w:t>
      </w:r>
      <w:r w:rsidR="00FB5643" w:rsidRPr="00AE04ED">
        <w:rPr>
          <w:rFonts w:ascii="Arial" w:hAnsi="Arial" w:cs="Arial"/>
          <w:sz w:val="24"/>
          <w:szCs w:val="24"/>
        </w:rPr>
        <w:t xml:space="preserve"> 2022</w:t>
      </w:r>
      <w:r w:rsidRPr="00AE04ED">
        <w:rPr>
          <w:rFonts w:ascii="Arial" w:hAnsi="Arial" w:cs="Arial"/>
          <w:sz w:val="24"/>
          <w:szCs w:val="24"/>
        </w:rPr>
        <w:t xml:space="preserve"> ‘</w:t>
      </w:r>
      <w:r w:rsidRPr="00AE04ED">
        <w:rPr>
          <w:rFonts w:ascii="Arial" w:hAnsi="Arial" w:cs="Arial"/>
          <w:i/>
          <w:sz w:val="24"/>
          <w:szCs w:val="24"/>
        </w:rPr>
        <w:t xml:space="preserve">All Education Settings </w:t>
      </w:r>
      <w:r w:rsidRPr="00AE04ED">
        <w:rPr>
          <w:rFonts w:ascii="Arial" w:hAnsi="Arial" w:cs="Arial"/>
          <w:b/>
          <w:bCs/>
          <w:i/>
          <w:sz w:val="24"/>
          <w:szCs w:val="24"/>
        </w:rPr>
        <w:t xml:space="preserve">must </w:t>
      </w:r>
      <w:r w:rsidRPr="00AE04ED">
        <w:rPr>
          <w:rFonts w:ascii="Arial" w:hAnsi="Arial" w:cs="Arial"/>
          <w:i/>
          <w:sz w:val="24"/>
          <w:szCs w:val="24"/>
        </w:rPr>
        <w:t xml:space="preserve">have a suitable system in place to support effective data </w:t>
      </w:r>
      <w:r w:rsidRPr="00323C23">
        <w:rPr>
          <w:rFonts w:ascii="Arial" w:hAnsi="Arial" w:cs="Arial"/>
          <w:i/>
          <w:sz w:val="24"/>
          <w:szCs w:val="24"/>
        </w:rPr>
        <w:t>collection of children suspected to be at risk</w:t>
      </w:r>
      <w:r w:rsidR="002D033E" w:rsidRPr="00323C23">
        <w:rPr>
          <w:rFonts w:ascii="Arial" w:hAnsi="Arial" w:cs="Arial"/>
          <w:i/>
          <w:sz w:val="24"/>
          <w:szCs w:val="24"/>
        </w:rPr>
        <w:t>’</w:t>
      </w:r>
      <w:r w:rsidRPr="00323C23">
        <w:rPr>
          <w:rFonts w:ascii="Arial" w:hAnsi="Arial" w:cs="Arial"/>
          <w:sz w:val="24"/>
          <w:szCs w:val="24"/>
        </w:rPr>
        <w:t>. There are a number of software packages to support schools to collect data internally about safeguarding concerns relating to children. These packages can support staff to log concerns and the DSP to identify patterns of abuse, neglect, or other kinds of harm. A</w:t>
      </w:r>
      <w:r w:rsidR="001278B5">
        <w:rPr>
          <w:rFonts w:ascii="Arial" w:hAnsi="Arial" w:cs="Arial"/>
          <w:sz w:val="24"/>
          <w:szCs w:val="24"/>
        </w:rPr>
        <w:t xml:space="preserve">t </w:t>
      </w:r>
      <w:r w:rsidR="001278B5" w:rsidRPr="008A4444">
        <w:rPr>
          <w:rFonts w:ascii="Arial" w:hAnsi="Arial" w:cs="Arial"/>
          <w:sz w:val="24"/>
          <w:szCs w:val="24"/>
        </w:rPr>
        <w:t>Ysgol Bro Carmel</w:t>
      </w:r>
      <w:r w:rsidR="001278B5" w:rsidRPr="008A4444">
        <w:rPr>
          <w:sz w:val="24"/>
          <w:szCs w:val="24"/>
        </w:rPr>
        <w:t xml:space="preserve"> </w:t>
      </w:r>
      <w:r w:rsidRPr="00323C23">
        <w:rPr>
          <w:rFonts w:ascii="Arial" w:hAnsi="Arial" w:cs="Arial"/>
          <w:sz w:val="24"/>
          <w:szCs w:val="24"/>
        </w:rPr>
        <w:t xml:space="preserve">we use the following </w:t>
      </w:r>
      <w:r w:rsidR="00BB02E8" w:rsidRPr="00323C23">
        <w:rPr>
          <w:rFonts w:ascii="Arial" w:hAnsi="Arial" w:cs="Arial"/>
          <w:sz w:val="24"/>
          <w:szCs w:val="24"/>
        </w:rPr>
        <w:t>system</w:t>
      </w:r>
      <w:r w:rsidR="001278B5">
        <w:rPr>
          <w:rFonts w:ascii="Arial" w:hAnsi="Arial" w:cs="Arial"/>
          <w:sz w:val="24"/>
          <w:szCs w:val="24"/>
        </w:rPr>
        <w:t xml:space="preserve">: </w:t>
      </w:r>
      <w:r w:rsidR="00571BAA" w:rsidRPr="001278B5">
        <w:rPr>
          <w:rFonts w:ascii="Arial" w:hAnsi="Arial" w:cs="Arial"/>
          <w:iCs/>
          <w:sz w:val="24"/>
          <w:szCs w:val="24"/>
          <w:highlight w:val="lightGray"/>
        </w:rPr>
        <w:t>CPOMS</w:t>
      </w:r>
      <w:r w:rsidR="00FF3DF1">
        <w:rPr>
          <w:rFonts w:ascii="Arial" w:hAnsi="Arial" w:cs="Arial"/>
          <w:i/>
          <w:sz w:val="24"/>
          <w:szCs w:val="24"/>
        </w:rPr>
        <w:t>.</w:t>
      </w:r>
      <w:r w:rsidR="00571BAA" w:rsidRPr="005866BE">
        <w:rPr>
          <w:rFonts w:ascii="Arial" w:hAnsi="Arial" w:cs="Arial"/>
          <w:i/>
          <w:sz w:val="24"/>
          <w:szCs w:val="24"/>
        </w:rPr>
        <w:t xml:space="preserve"> Please refer to 6.1 for further information regarding Information Sharing.</w:t>
      </w:r>
    </w:p>
    <w:p w14:paraId="010CE37A" w14:textId="77777777" w:rsidR="001F7594" w:rsidRDefault="001F7594" w:rsidP="00CB1940">
      <w:pPr>
        <w:autoSpaceDE w:val="0"/>
        <w:autoSpaceDN w:val="0"/>
        <w:adjustRightInd w:val="0"/>
        <w:spacing w:after="0" w:line="240" w:lineRule="auto"/>
        <w:rPr>
          <w:rFonts w:ascii="Arial" w:hAnsi="Arial" w:cs="Arial"/>
          <w:sz w:val="24"/>
          <w:szCs w:val="24"/>
        </w:rPr>
      </w:pPr>
    </w:p>
    <w:p w14:paraId="362BBBD8" w14:textId="77777777" w:rsidR="00902C31" w:rsidRDefault="00902C31" w:rsidP="00CB1940">
      <w:pPr>
        <w:autoSpaceDE w:val="0"/>
        <w:autoSpaceDN w:val="0"/>
        <w:adjustRightInd w:val="0"/>
        <w:spacing w:after="0" w:line="240" w:lineRule="auto"/>
        <w:rPr>
          <w:rFonts w:ascii="Arial" w:hAnsi="Arial" w:cs="Arial"/>
          <w:sz w:val="24"/>
          <w:szCs w:val="24"/>
        </w:rPr>
      </w:pPr>
    </w:p>
    <w:p w14:paraId="04FBED3D" w14:textId="77777777" w:rsidR="00902C31" w:rsidRDefault="00902C31" w:rsidP="00CB1940">
      <w:pPr>
        <w:autoSpaceDE w:val="0"/>
        <w:autoSpaceDN w:val="0"/>
        <w:adjustRightInd w:val="0"/>
        <w:spacing w:after="0" w:line="240" w:lineRule="auto"/>
        <w:rPr>
          <w:rFonts w:ascii="Arial" w:hAnsi="Arial" w:cs="Arial"/>
          <w:sz w:val="24"/>
          <w:szCs w:val="24"/>
        </w:rPr>
      </w:pPr>
    </w:p>
    <w:p w14:paraId="6D7C0F96" w14:textId="77777777" w:rsidR="00902C31" w:rsidRPr="00323C23" w:rsidRDefault="00902C31" w:rsidP="00CB1940">
      <w:pPr>
        <w:autoSpaceDE w:val="0"/>
        <w:autoSpaceDN w:val="0"/>
        <w:adjustRightInd w:val="0"/>
        <w:spacing w:after="0" w:line="240" w:lineRule="auto"/>
        <w:rPr>
          <w:rFonts w:ascii="Arial" w:hAnsi="Arial" w:cs="Arial"/>
          <w:sz w:val="24"/>
          <w:szCs w:val="24"/>
        </w:rPr>
      </w:pPr>
    </w:p>
    <w:p w14:paraId="67E3E523" w14:textId="2B4B151C" w:rsidR="00077709" w:rsidRPr="00323C23" w:rsidRDefault="007325F2" w:rsidP="00257FCA">
      <w:pPr>
        <w:pStyle w:val="Default"/>
        <w:rPr>
          <w:b/>
          <w:color w:val="auto"/>
        </w:rPr>
      </w:pPr>
      <w:r w:rsidRPr="00323C23">
        <w:rPr>
          <w:b/>
          <w:color w:val="auto"/>
        </w:rPr>
        <w:t>5.3</w:t>
      </w:r>
      <w:r w:rsidR="00077709" w:rsidRPr="00323C23">
        <w:rPr>
          <w:b/>
          <w:color w:val="auto"/>
        </w:rPr>
        <w:t xml:space="preserve"> Reporting</w:t>
      </w:r>
    </w:p>
    <w:p w14:paraId="2CDA4E0D" w14:textId="77777777" w:rsidR="00077709" w:rsidRPr="00323C23" w:rsidRDefault="00077709" w:rsidP="00257FCA">
      <w:pPr>
        <w:pStyle w:val="Default"/>
        <w:rPr>
          <w:color w:val="auto"/>
        </w:rPr>
      </w:pPr>
    </w:p>
    <w:p w14:paraId="097E7B8B" w14:textId="0489A9B1" w:rsidR="00077709" w:rsidRPr="00323C23" w:rsidRDefault="00077709" w:rsidP="00077709">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Accurate, concise and clear record-keeping in straightforward language is an essential part of an individual </w:t>
      </w:r>
      <w:r w:rsidRPr="00323C23">
        <w:rPr>
          <w:rFonts w:ascii="ArialMT" w:hAnsi="ArialMT" w:cs="ArialMT"/>
          <w:sz w:val="24"/>
          <w:szCs w:val="24"/>
        </w:rPr>
        <w:t xml:space="preserve">employee and professional’s </w:t>
      </w:r>
      <w:r w:rsidR="00FF3DF1" w:rsidRPr="00323C23">
        <w:rPr>
          <w:rFonts w:ascii="ArialMT" w:hAnsi="ArialMT" w:cs="ArialMT"/>
          <w:sz w:val="24"/>
          <w:szCs w:val="24"/>
        </w:rPr>
        <w:t>accountability and</w:t>
      </w:r>
      <w:r w:rsidRPr="00323C23">
        <w:rPr>
          <w:rFonts w:ascii="Arial" w:hAnsi="Arial" w:cs="Arial"/>
          <w:sz w:val="24"/>
          <w:szCs w:val="24"/>
        </w:rPr>
        <w:t xml:space="preserve"> underpins good child protection practice. All agencies involved in safeguarding and promoting the well-being of children must have policies and procedures specifying arrangements for the retention, storage and </w:t>
      </w:r>
      <w:r w:rsidRPr="00323C23">
        <w:rPr>
          <w:rFonts w:ascii="Arial" w:hAnsi="Arial" w:cs="Arial"/>
          <w:sz w:val="24"/>
          <w:szCs w:val="24"/>
        </w:rPr>
        <w:lastRenderedPageBreak/>
        <w:t>destruction of electronic and paper case records. The policies should ensure that case records are stored safely and able to be retrieved as required.</w:t>
      </w:r>
    </w:p>
    <w:p w14:paraId="7F99675A" w14:textId="77777777" w:rsidR="00077709" w:rsidRPr="00323C23" w:rsidRDefault="00077709" w:rsidP="00257FCA">
      <w:pPr>
        <w:pStyle w:val="Default"/>
        <w:rPr>
          <w:color w:val="auto"/>
        </w:rPr>
      </w:pPr>
    </w:p>
    <w:p w14:paraId="2F636125" w14:textId="4E26C6E6" w:rsidR="00257FCA" w:rsidRPr="00323C23" w:rsidRDefault="00257FCA" w:rsidP="00257FCA">
      <w:pPr>
        <w:pStyle w:val="Default"/>
        <w:rPr>
          <w:color w:val="auto"/>
        </w:rPr>
      </w:pPr>
      <w:r w:rsidRPr="00323C23">
        <w:rPr>
          <w:color w:val="auto"/>
        </w:rPr>
        <w:t>When a child has made a disclosure or a concern is</w:t>
      </w:r>
      <w:r w:rsidR="00CB1940" w:rsidRPr="00323C23">
        <w:rPr>
          <w:color w:val="auto"/>
        </w:rPr>
        <w:t xml:space="preserve"> identified</w:t>
      </w:r>
      <w:r w:rsidRPr="00323C23">
        <w:rPr>
          <w:color w:val="auto"/>
        </w:rPr>
        <w:t xml:space="preserve">, the member of staff or volunteer should: </w:t>
      </w:r>
    </w:p>
    <w:p w14:paraId="1292964C" w14:textId="77777777" w:rsidR="00257FCA" w:rsidRPr="00323C23" w:rsidRDefault="00257FCA" w:rsidP="00257FCA">
      <w:pPr>
        <w:pStyle w:val="Default"/>
        <w:rPr>
          <w:color w:val="auto"/>
          <w:sz w:val="23"/>
          <w:szCs w:val="23"/>
        </w:rPr>
      </w:pPr>
    </w:p>
    <w:p w14:paraId="1C9C8A86" w14:textId="77777777" w:rsidR="00257FCA" w:rsidRPr="00323C23" w:rsidRDefault="00257FCA" w:rsidP="00621594">
      <w:pPr>
        <w:pStyle w:val="Default"/>
        <w:numPr>
          <w:ilvl w:val="0"/>
          <w:numId w:val="6"/>
        </w:numPr>
        <w:spacing w:after="38"/>
        <w:rPr>
          <w:color w:val="auto"/>
        </w:rPr>
      </w:pPr>
      <w:r w:rsidRPr="00323C23">
        <w:rPr>
          <w:color w:val="auto"/>
        </w:rPr>
        <w:t xml:space="preserve">Make brief notes as soon as possible after the conversation / observation. </w:t>
      </w:r>
    </w:p>
    <w:p w14:paraId="3C7AF0E6" w14:textId="77777777" w:rsidR="00257FCA" w:rsidRPr="00323C23" w:rsidRDefault="00257FCA" w:rsidP="00621594">
      <w:pPr>
        <w:pStyle w:val="Default"/>
        <w:numPr>
          <w:ilvl w:val="0"/>
          <w:numId w:val="6"/>
        </w:numPr>
        <w:spacing w:after="38"/>
        <w:rPr>
          <w:color w:val="auto"/>
        </w:rPr>
      </w:pPr>
      <w:r w:rsidRPr="00323C23">
        <w:rPr>
          <w:color w:val="auto"/>
        </w:rPr>
        <w:t xml:space="preserve">Not destroy the original notes in case they are needed by a court. </w:t>
      </w:r>
    </w:p>
    <w:p w14:paraId="53788690" w14:textId="3C6068DB" w:rsidR="00257FCA" w:rsidRPr="00323C23" w:rsidRDefault="00257FCA" w:rsidP="00621594">
      <w:pPr>
        <w:pStyle w:val="Default"/>
        <w:numPr>
          <w:ilvl w:val="0"/>
          <w:numId w:val="6"/>
        </w:numPr>
        <w:spacing w:after="38"/>
        <w:rPr>
          <w:color w:val="auto"/>
        </w:rPr>
      </w:pPr>
      <w:r w:rsidRPr="00323C23">
        <w:rPr>
          <w:color w:val="auto"/>
        </w:rPr>
        <w:t xml:space="preserve">Record the date, time, place and any noticeable non-verbal behaviour and the words used by the child. </w:t>
      </w:r>
    </w:p>
    <w:p w14:paraId="51CF2870" w14:textId="77777777" w:rsidR="00257FCA" w:rsidRPr="00323C23" w:rsidRDefault="00257FCA" w:rsidP="00621594">
      <w:pPr>
        <w:pStyle w:val="Default"/>
        <w:numPr>
          <w:ilvl w:val="0"/>
          <w:numId w:val="6"/>
        </w:numPr>
        <w:spacing w:after="38"/>
        <w:rPr>
          <w:color w:val="auto"/>
        </w:rPr>
      </w:pPr>
      <w:r w:rsidRPr="00323C23">
        <w:rPr>
          <w:color w:val="auto"/>
        </w:rPr>
        <w:t xml:space="preserve">If required, draw a diagram to indicate the position of any bruising or other injury. </w:t>
      </w:r>
    </w:p>
    <w:p w14:paraId="134F40A2" w14:textId="77777777" w:rsidR="00257FCA" w:rsidRPr="00323C23" w:rsidRDefault="00257FCA" w:rsidP="00621594">
      <w:pPr>
        <w:pStyle w:val="Default"/>
        <w:numPr>
          <w:ilvl w:val="0"/>
          <w:numId w:val="6"/>
        </w:numPr>
        <w:spacing w:after="38"/>
        <w:rPr>
          <w:color w:val="auto"/>
        </w:rPr>
      </w:pPr>
      <w:r w:rsidRPr="00323C23">
        <w:rPr>
          <w:color w:val="auto"/>
        </w:rPr>
        <w:t xml:space="preserve">Record statements and observations rather than interpretations or assumptions. </w:t>
      </w:r>
    </w:p>
    <w:p w14:paraId="626F4890" w14:textId="77777777" w:rsidR="00257FCA" w:rsidRPr="00323C23" w:rsidRDefault="00257FCA" w:rsidP="00621594">
      <w:pPr>
        <w:pStyle w:val="Default"/>
        <w:numPr>
          <w:ilvl w:val="0"/>
          <w:numId w:val="6"/>
        </w:numPr>
        <w:rPr>
          <w:color w:val="auto"/>
        </w:rPr>
      </w:pPr>
      <w:r w:rsidRPr="00323C23">
        <w:rPr>
          <w:color w:val="auto"/>
        </w:rPr>
        <w:t xml:space="preserve">Give all records to the Designated Senior Person. </w:t>
      </w:r>
    </w:p>
    <w:p w14:paraId="37E24658" w14:textId="77777777" w:rsidR="00077709" w:rsidRPr="00323C23" w:rsidRDefault="00077709" w:rsidP="00257FCA">
      <w:pPr>
        <w:autoSpaceDE w:val="0"/>
        <w:autoSpaceDN w:val="0"/>
        <w:adjustRightInd w:val="0"/>
        <w:spacing w:after="0" w:line="240" w:lineRule="auto"/>
        <w:rPr>
          <w:rFonts w:ascii="Arial" w:hAnsi="Arial" w:cs="Arial"/>
          <w:sz w:val="28"/>
          <w:szCs w:val="28"/>
        </w:rPr>
      </w:pPr>
    </w:p>
    <w:p w14:paraId="10737CAA" w14:textId="728EA53A" w:rsidR="00CB1940" w:rsidRPr="00323C23" w:rsidRDefault="00CB1940" w:rsidP="00CB194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As outlined above, a report that a child may be at risk online or offline </w:t>
      </w:r>
      <w:r w:rsidRPr="00323C23">
        <w:rPr>
          <w:rFonts w:ascii="Arial" w:hAnsi="Arial" w:cs="Arial"/>
          <w:b/>
          <w:bCs/>
          <w:sz w:val="24"/>
          <w:szCs w:val="24"/>
        </w:rPr>
        <w:t xml:space="preserve">must </w:t>
      </w:r>
      <w:r w:rsidRPr="00323C23">
        <w:rPr>
          <w:rFonts w:ascii="Arial" w:hAnsi="Arial" w:cs="Arial"/>
          <w:sz w:val="24"/>
          <w:szCs w:val="24"/>
        </w:rPr>
        <w:t xml:space="preserve">be made to social services as soon as a concern is identified; this must be within 24 hours. Outside of office hours, reports </w:t>
      </w:r>
      <w:r w:rsidRPr="00323C23">
        <w:rPr>
          <w:rFonts w:ascii="Arial" w:hAnsi="Arial" w:cs="Arial"/>
          <w:b/>
          <w:bCs/>
          <w:sz w:val="24"/>
          <w:szCs w:val="24"/>
        </w:rPr>
        <w:t xml:space="preserve">must </w:t>
      </w:r>
      <w:r w:rsidRPr="00323C23">
        <w:rPr>
          <w:rFonts w:ascii="Arial" w:hAnsi="Arial" w:cs="Arial"/>
          <w:sz w:val="24"/>
          <w:szCs w:val="24"/>
        </w:rPr>
        <w:t>be made to social services</w:t>
      </w:r>
      <w:r w:rsidRPr="00323C23">
        <w:rPr>
          <w:rFonts w:ascii="ArialMT" w:hAnsi="ArialMT" w:cs="ArialMT"/>
          <w:sz w:val="24"/>
          <w:szCs w:val="24"/>
        </w:rPr>
        <w:t>’</w:t>
      </w:r>
      <w:r w:rsidRPr="00323C23">
        <w:rPr>
          <w:rFonts w:ascii="Arial" w:hAnsi="Arial" w:cs="Arial"/>
          <w:sz w:val="24"/>
          <w:szCs w:val="24"/>
        </w:rPr>
        <w:t xml:space="preserve"> emergency duty service or to the police.</w:t>
      </w:r>
    </w:p>
    <w:p w14:paraId="40A947C9" w14:textId="77777777" w:rsidR="00CB1940" w:rsidRPr="00323C23" w:rsidRDefault="00CB1940" w:rsidP="00CB1940">
      <w:pPr>
        <w:autoSpaceDE w:val="0"/>
        <w:autoSpaceDN w:val="0"/>
        <w:adjustRightInd w:val="0"/>
        <w:spacing w:after="0" w:line="240" w:lineRule="auto"/>
        <w:rPr>
          <w:rFonts w:ascii="Arial" w:hAnsi="Arial" w:cs="Arial"/>
          <w:sz w:val="24"/>
          <w:szCs w:val="24"/>
        </w:rPr>
      </w:pPr>
    </w:p>
    <w:p w14:paraId="5BA7AE64" w14:textId="10C64993" w:rsidR="00124D1A" w:rsidRPr="00323C23" w:rsidRDefault="00CB1940" w:rsidP="00124D1A">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Where a report is made by telephone, it </w:t>
      </w:r>
      <w:r w:rsidRPr="00323C23">
        <w:rPr>
          <w:rFonts w:ascii="Arial" w:hAnsi="Arial" w:cs="Arial"/>
          <w:b/>
          <w:bCs/>
          <w:sz w:val="24"/>
          <w:szCs w:val="24"/>
        </w:rPr>
        <w:t xml:space="preserve">must </w:t>
      </w:r>
      <w:r w:rsidRPr="00323C23">
        <w:rPr>
          <w:rFonts w:ascii="Arial" w:hAnsi="Arial" w:cs="Arial"/>
          <w:sz w:val="24"/>
          <w:szCs w:val="24"/>
        </w:rPr>
        <w:t>be confirmed in writing by email initially</w:t>
      </w:r>
      <w:r w:rsidR="00BB02E8" w:rsidRPr="00323C23">
        <w:rPr>
          <w:rFonts w:ascii="Arial" w:hAnsi="Arial" w:cs="Arial"/>
          <w:sz w:val="24"/>
          <w:szCs w:val="24"/>
        </w:rPr>
        <w:t>,</w:t>
      </w:r>
      <w:r w:rsidRPr="00323C23">
        <w:rPr>
          <w:rFonts w:ascii="Arial" w:hAnsi="Arial" w:cs="Arial"/>
          <w:sz w:val="24"/>
          <w:szCs w:val="24"/>
        </w:rPr>
        <w:t xml:space="preserve"> with the completed report submitted within 24 hours.</w:t>
      </w:r>
      <w:r w:rsidR="00124D1A" w:rsidRPr="00323C23">
        <w:rPr>
          <w:rFonts w:ascii="Arial" w:hAnsi="Arial" w:cs="Arial"/>
          <w:sz w:val="24"/>
          <w:szCs w:val="24"/>
        </w:rPr>
        <w:t xml:space="preserve"> Please refer to </w:t>
      </w:r>
      <w:r w:rsidR="00124D1A" w:rsidRPr="00323C23">
        <w:rPr>
          <w:rFonts w:ascii="Arial" w:hAnsi="Arial" w:cs="Arial"/>
          <w:b/>
          <w:sz w:val="24"/>
          <w:szCs w:val="24"/>
        </w:rPr>
        <w:t>Appendix 1</w:t>
      </w:r>
      <w:r w:rsidR="00124D1A" w:rsidRPr="00323C23">
        <w:rPr>
          <w:rFonts w:ascii="Arial" w:hAnsi="Arial" w:cs="Arial"/>
          <w:sz w:val="24"/>
          <w:szCs w:val="24"/>
        </w:rPr>
        <w:t xml:space="preserve"> - Procedure for Making a Referral into Children’s First Contact Team.</w:t>
      </w:r>
    </w:p>
    <w:p w14:paraId="44695A69" w14:textId="77777777" w:rsidR="00CB1940" w:rsidRPr="00323C23" w:rsidRDefault="00CB1940" w:rsidP="00CB1940">
      <w:pPr>
        <w:autoSpaceDE w:val="0"/>
        <w:autoSpaceDN w:val="0"/>
        <w:adjustRightInd w:val="0"/>
        <w:spacing w:after="0" w:line="240" w:lineRule="auto"/>
        <w:rPr>
          <w:rFonts w:ascii="Arial" w:hAnsi="Arial" w:cs="Arial"/>
          <w:sz w:val="24"/>
          <w:szCs w:val="24"/>
        </w:rPr>
      </w:pPr>
    </w:p>
    <w:p w14:paraId="0723FFE2" w14:textId="77777777" w:rsidR="00BB02E8" w:rsidRPr="00323C23" w:rsidRDefault="00CB1940" w:rsidP="00CB194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Where available the report </w:t>
      </w:r>
      <w:r w:rsidRPr="00323C23">
        <w:rPr>
          <w:rFonts w:ascii="Arial" w:hAnsi="Arial" w:cs="Arial"/>
          <w:b/>
          <w:bCs/>
          <w:sz w:val="24"/>
          <w:szCs w:val="24"/>
        </w:rPr>
        <w:t xml:space="preserve">should </w:t>
      </w:r>
      <w:r w:rsidRPr="00323C23">
        <w:rPr>
          <w:rFonts w:ascii="Arial" w:hAnsi="Arial" w:cs="Arial"/>
          <w:sz w:val="24"/>
          <w:szCs w:val="24"/>
        </w:rPr>
        <w:t xml:space="preserve">be made using the North Wales Children’s Services Multiagency Referral Form. The report </w:t>
      </w:r>
      <w:r w:rsidRPr="00323C23">
        <w:rPr>
          <w:rFonts w:ascii="Arial" w:hAnsi="Arial" w:cs="Arial"/>
          <w:b/>
          <w:bCs/>
          <w:sz w:val="24"/>
          <w:szCs w:val="24"/>
        </w:rPr>
        <w:t xml:space="preserve">must </w:t>
      </w:r>
      <w:r w:rsidRPr="00323C23">
        <w:rPr>
          <w:rFonts w:ascii="Arial" w:hAnsi="Arial" w:cs="Arial"/>
          <w:sz w:val="24"/>
          <w:szCs w:val="24"/>
        </w:rPr>
        <w:t xml:space="preserve">include basic/core information, the cause for concern and any relevant information held by the agency. </w:t>
      </w:r>
    </w:p>
    <w:p w14:paraId="55533557" w14:textId="77777777" w:rsidR="00BB02E8" w:rsidRDefault="00BB02E8" w:rsidP="00CB1940">
      <w:pPr>
        <w:autoSpaceDE w:val="0"/>
        <w:autoSpaceDN w:val="0"/>
        <w:adjustRightInd w:val="0"/>
        <w:spacing w:after="0" w:line="240" w:lineRule="auto"/>
        <w:rPr>
          <w:rFonts w:ascii="Arial" w:hAnsi="Arial" w:cs="Arial"/>
          <w:sz w:val="24"/>
          <w:szCs w:val="24"/>
        </w:rPr>
      </w:pPr>
    </w:p>
    <w:p w14:paraId="342DBEE1" w14:textId="571C9FAB" w:rsidR="00CB1940" w:rsidRPr="004126E6" w:rsidRDefault="00E15B4B" w:rsidP="00CB1940">
      <w:pPr>
        <w:autoSpaceDE w:val="0"/>
        <w:autoSpaceDN w:val="0"/>
        <w:adjustRightInd w:val="0"/>
        <w:spacing w:after="0" w:line="240" w:lineRule="auto"/>
        <w:rPr>
          <w:rFonts w:ascii="Arial" w:hAnsi="Arial" w:cs="Arial"/>
          <w:color w:val="0000FF"/>
          <w:sz w:val="24"/>
          <w:szCs w:val="24"/>
          <w:u w:val="single"/>
        </w:rPr>
      </w:pPr>
      <w:r w:rsidRPr="00323C23">
        <w:rPr>
          <w:rFonts w:ascii="Arial" w:hAnsi="Arial" w:cs="Arial"/>
          <w:sz w:val="24"/>
          <w:szCs w:val="24"/>
        </w:rPr>
        <w:t>The North Wales referral form is accessible on the following link</w:t>
      </w:r>
      <w:r w:rsidR="00BB02E8" w:rsidRPr="00323C23">
        <w:rPr>
          <w:rFonts w:ascii="Arial" w:hAnsi="Arial" w:cs="Arial"/>
          <w:sz w:val="24"/>
          <w:szCs w:val="24"/>
        </w:rPr>
        <w:t xml:space="preserve">: </w:t>
      </w:r>
      <w:hyperlink r:id="rId15" w:history="1">
        <w:r w:rsidR="004126E6" w:rsidRPr="00AE5B07">
          <w:rPr>
            <w:rStyle w:val="Hyperlink"/>
            <w:rFonts w:ascii="Arial" w:hAnsi="Arial" w:cs="Arial"/>
            <w:sz w:val="24"/>
            <w:szCs w:val="24"/>
          </w:rPr>
          <w:t>https://www.northwalessafeguardingboard.wales/north-wales-referral-form-children-and-families/</w:t>
        </w:r>
      </w:hyperlink>
      <w:r w:rsidR="004126E6">
        <w:rPr>
          <w:rStyle w:val="Hyperlink"/>
          <w:rFonts w:ascii="Arial" w:hAnsi="Arial" w:cs="Arial"/>
          <w:color w:val="auto"/>
          <w:sz w:val="24"/>
          <w:szCs w:val="24"/>
          <w:u w:val="none"/>
        </w:rPr>
        <w:t xml:space="preserve"> </w:t>
      </w:r>
      <w:r w:rsidR="00571BAA" w:rsidRPr="005866BE">
        <w:rPr>
          <w:rStyle w:val="Hyperlink"/>
          <w:rFonts w:ascii="Arial" w:hAnsi="Arial" w:cs="Arial"/>
          <w:color w:val="auto"/>
          <w:sz w:val="24"/>
          <w:szCs w:val="24"/>
          <w:u w:val="none"/>
        </w:rPr>
        <w:t>which must be emailed to:</w:t>
      </w:r>
      <w:hyperlink r:id="rId16" w:history="1">
        <w:r w:rsidR="00571BAA" w:rsidRPr="005866BE">
          <w:rPr>
            <w:rStyle w:val="Hyperlink"/>
            <w:rFonts w:ascii="Arial" w:hAnsi="Arial" w:cs="Arial"/>
            <w:sz w:val="24"/>
            <w:szCs w:val="24"/>
            <w:lang w:val="en-US"/>
          </w:rPr>
          <w:t>ChildProtectionReferral@flintshire.gov.uk</w:t>
        </w:r>
      </w:hyperlink>
    </w:p>
    <w:p w14:paraId="48C3BCB4" w14:textId="77777777" w:rsidR="00CB1940" w:rsidRDefault="00CB1940" w:rsidP="00CB1940">
      <w:pPr>
        <w:autoSpaceDE w:val="0"/>
        <w:autoSpaceDN w:val="0"/>
        <w:adjustRightInd w:val="0"/>
        <w:spacing w:after="0" w:line="240" w:lineRule="auto"/>
        <w:rPr>
          <w:rFonts w:ascii="Arial" w:hAnsi="Arial" w:cs="Arial"/>
          <w:sz w:val="24"/>
          <w:szCs w:val="24"/>
        </w:rPr>
      </w:pPr>
    </w:p>
    <w:p w14:paraId="67ABF328" w14:textId="327EBB02" w:rsidR="00CB1940" w:rsidRPr="00CB1940" w:rsidRDefault="00CB1940" w:rsidP="00CB1940">
      <w:pPr>
        <w:autoSpaceDE w:val="0"/>
        <w:autoSpaceDN w:val="0"/>
        <w:adjustRightInd w:val="0"/>
        <w:spacing w:after="0" w:line="240" w:lineRule="auto"/>
        <w:rPr>
          <w:rFonts w:ascii="Arial" w:hAnsi="Arial" w:cs="Arial"/>
          <w:sz w:val="24"/>
          <w:szCs w:val="24"/>
        </w:rPr>
      </w:pPr>
      <w:r>
        <w:rPr>
          <w:rFonts w:ascii="Arial" w:hAnsi="Arial" w:cs="Arial"/>
          <w:sz w:val="24"/>
          <w:szCs w:val="24"/>
        </w:rPr>
        <w:t>Anyone working in an education setting should be aware that they cannot remain anonymous should they make a report.</w:t>
      </w:r>
    </w:p>
    <w:p w14:paraId="3F1E97CC" w14:textId="77777777" w:rsidR="00257FCA" w:rsidRDefault="00257FCA" w:rsidP="00257FCA">
      <w:pPr>
        <w:autoSpaceDE w:val="0"/>
        <w:autoSpaceDN w:val="0"/>
        <w:adjustRightInd w:val="0"/>
        <w:spacing w:after="0" w:line="240" w:lineRule="auto"/>
        <w:rPr>
          <w:rFonts w:ascii="Arial" w:hAnsi="Arial" w:cs="Arial"/>
          <w:sz w:val="24"/>
          <w:szCs w:val="24"/>
        </w:rPr>
      </w:pPr>
    </w:p>
    <w:p w14:paraId="13B239B0" w14:textId="2EC24826" w:rsidR="00257FCA" w:rsidRDefault="00257FCA" w:rsidP="00257FCA">
      <w:pPr>
        <w:autoSpaceDE w:val="0"/>
        <w:autoSpaceDN w:val="0"/>
        <w:adjustRightInd w:val="0"/>
        <w:spacing w:after="0" w:line="240" w:lineRule="auto"/>
        <w:rPr>
          <w:rFonts w:ascii="Arial" w:eastAsia="Times New Roman" w:hAnsi="Arial" w:cs="Arial"/>
          <w:sz w:val="24"/>
          <w:szCs w:val="24"/>
        </w:rPr>
      </w:pPr>
      <w:r w:rsidRPr="001139A8">
        <w:rPr>
          <w:rFonts w:ascii="Arial" w:hAnsi="Arial" w:cs="Arial"/>
          <w:sz w:val="24"/>
          <w:szCs w:val="24"/>
        </w:rPr>
        <w:t xml:space="preserve">The DSP role is </w:t>
      </w:r>
      <w:r w:rsidRPr="001139A8">
        <w:rPr>
          <w:rFonts w:ascii="Arial" w:hAnsi="Arial" w:cs="Arial"/>
          <w:bCs/>
          <w:sz w:val="24"/>
          <w:szCs w:val="24"/>
        </w:rPr>
        <w:t xml:space="preserve">not </w:t>
      </w:r>
      <w:r w:rsidRPr="001139A8">
        <w:rPr>
          <w:rFonts w:ascii="Arial" w:hAnsi="Arial" w:cs="Arial"/>
          <w:sz w:val="24"/>
          <w:szCs w:val="24"/>
        </w:rPr>
        <w:t>to investigate allegations, however t</w:t>
      </w:r>
      <w:r w:rsidRPr="001139A8">
        <w:rPr>
          <w:rFonts w:ascii="Arial" w:eastAsia="Times New Roman" w:hAnsi="Arial" w:cs="Arial"/>
          <w:sz w:val="24"/>
          <w:szCs w:val="24"/>
        </w:rPr>
        <w:t xml:space="preserve">here may be </w:t>
      </w:r>
      <w:r w:rsidRPr="005866BE">
        <w:rPr>
          <w:rFonts w:ascii="Arial" w:eastAsia="Times New Roman" w:hAnsi="Arial" w:cs="Arial"/>
          <w:sz w:val="24"/>
          <w:szCs w:val="24"/>
        </w:rPr>
        <w:t xml:space="preserve">times when </w:t>
      </w:r>
      <w:r w:rsidR="000277FC" w:rsidRPr="005866BE">
        <w:rPr>
          <w:rFonts w:ascii="Arial" w:eastAsia="Times New Roman" w:hAnsi="Arial" w:cs="Arial"/>
          <w:sz w:val="24"/>
          <w:szCs w:val="24"/>
        </w:rPr>
        <w:t xml:space="preserve">a member of staff </w:t>
      </w:r>
      <w:r w:rsidRPr="005866BE">
        <w:rPr>
          <w:rFonts w:ascii="Arial" w:eastAsia="Times New Roman" w:hAnsi="Arial" w:cs="Arial"/>
          <w:sz w:val="24"/>
          <w:szCs w:val="24"/>
        </w:rPr>
        <w:t xml:space="preserve"> will be asked </w:t>
      </w:r>
      <w:r w:rsidR="000277FC" w:rsidRPr="005866BE">
        <w:rPr>
          <w:rFonts w:ascii="Arial" w:eastAsia="Times New Roman" w:hAnsi="Arial" w:cs="Arial"/>
          <w:sz w:val="24"/>
          <w:szCs w:val="24"/>
        </w:rPr>
        <w:t xml:space="preserve">by Social Services / Police </w:t>
      </w:r>
      <w:r w:rsidRPr="005866BE">
        <w:rPr>
          <w:rFonts w:ascii="Arial" w:eastAsia="Times New Roman" w:hAnsi="Arial" w:cs="Arial"/>
          <w:sz w:val="24"/>
          <w:szCs w:val="24"/>
        </w:rPr>
        <w:t>to clarify the accounts given</w:t>
      </w:r>
      <w:r w:rsidRPr="001139A8">
        <w:rPr>
          <w:rFonts w:ascii="Arial" w:eastAsia="Times New Roman" w:hAnsi="Arial" w:cs="Arial"/>
          <w:sz w:val="24"/>
          <w:szCs w:val="24"/>
        </w:rPr>
        <w:t xml:space="preserve"> by a child. This is in order to give some clarity to important detail; this will assist the decision maker in respect of threshold being met and likewise, significant harm being established as a real concern. </w:t>
      </w:r>
    </w:p>
    <w:p w14:paraId="799617ED" w14:textId="77777777" w:rsidR="00902C31" w:rsidRDefault="00902C31" w:rsidP="00257FCA">
      <w:pPr>
        <w:autoSpaceDE w:val="0"/>
        <w:autoSpaceDN w:val="0"/>
        <w:adjustRightInd w:val="0"/>
        <w:spacing w:after="0" w:line="240" w:lineRule="auto"/>
        <w:rPr>
          <w:rFonts w:ascii="Arial" w:eastAsia="Times New Roman" w:hAnsi="Arial" w:cs="Arial"/>
          <w:sz w:val="24"/>
          <w:szCs w:val="24"/>
        </w:rPr>
      </w:pPr>
    </w:p>
    <w:p w14:paraId="1BD6194F" w14:textId="77777777" w:rsidR="00902C31" w:rsidRDefault="00902C31" w:rsidP="00257FCA">
      <w:pPr>
        <w:autoSpaceDE w:val="0"/>
        <w:autoSpaceDN w:val="0"/>
        <w:adjustRightInd w:val="0"/>
        <w:spacing w:after="0" w:line="240" w:lineRule="auto"/>
        <w:rPr>
          <w:rFonts w:ascii="Arial" w:eastAsia="Times New Roman" w:hAnsi="Arial" w:cs="Arial"/>
          <w:sz w:val="24"/>
          <w:szCs w:val="24"/>
        </w:rPr>
      </w:pPr>
    </w:p>
    <w:p w14:paraId="2C2D5A52" w14:textId="77777777" w:rsidR="00902C31" w:rsidRDefault="00902C31" w:rsidP="00257FCA">
      <w:pPr>
        <w:autoSpaceDE w:val="0"/>
        <w:autoSpaceDN w:val="0"/>
        <w:adjustRightInd w:val="0"/>
        <w:spacing w:after="0" w:line="240" w:lineRule="auto"/>
        <w:rPr>
          <w:rFonts w:ascii="Arial" w:eastAsia="Times New Roman" w:hAnsi="Arial" w:cs="Arial"/>
          <w:sz w:val="24"/>
          <w:szCs w:val="24"/>
        </w:rPr>
      </w:pPr>
    </w:p>
    <w:p w14:paraId="51C93AD1" w14:textId="77777777" w:rsidR="00F1360A" w:rsidRDefault="00F1360A" w:rsidP="00F1360A">
      <w:pPr>
        <w:pStyle w:val="Default"/>
        <w:rPr>
          <w:color w:val="auto"/>
        </w:rPr>
      </w:pPr>
    </w:p>
    <w:p w14:paraId="39FB8487" w14:textId="59D71FD0" w:rsidR="00216D79" w:rsidRPr="00216D79" w:rsidRDefault="00216D79" w:rsidP="0064464B">
      <w:pPr>
        <w:pStyle w:val="ListParagraph"/>
        <w:numPr>
          <w:ilvl w:val="1"/>
          <w:numId w:val="42"/>
        </w:numPr>
        <w:spacing w:after="0" w:line="240" w:lineRule="auto"/>
        <w:jc w:val="both"/>
        <w:rPr>
          <w:rFonts w:ascii="Arial" w:eastAsia="Times New Roman" w:hAnsi="Arial" w:cs="Arial"/>
          <w:b/>
          <w:sz w:val="24"/>
          <w:szCs w:val="24"/>
          <w:lang w:eastAsia="en-GB"/>
        </w:rPr>
      </w:pPr>
      <w:r w:rsidRPr="00216D79">
        <w:rPr>
          <w:rFonts w:ascii="Arial" w:eastAsia="Times New Roman" w:hAnsi="Arial" w:cs="Arial"/>
          <w:b/>
          <w:sz w:val="24"/>
          <w:szCs w:val="24"/>
          <w:lang w:eastAsia="en-GB"/>
        </w:rPr>
        <w:t xml:space="preserve">Confidentiality </w:t>
      </w:r>
    </w:p>
    <w:p w14:paraId="0117FD1F" w14:textId="77777777" w:rsidR="00216D79" w:rsidRDefault="00216D79" w:rsidP="00216D79">
      <w:pPr>
        <w:spacing w:after="0" w:line="240" w:lineRule="auto"/>
        <w:contextualSpacing/>
        <w:jc w:val="both"/>
        <w:rPr>
          <w:rFonts w:ascii="Arial" w:eastAsia="Times New Roman" w:hAnsi="Arial" w:cs="Arial"/>
          <w:sz w:val="24"/>
          <w:szCs w:val="24"/>
          <w:lang w:eastAsia="en-GB"/>
        </w:rPr>
      </w:pPr>
    </w:p>
    <w:p w14:paraId="02D8841B" w14:textId="57538BA6" w:rsidR="00B6331F" w:rsidRPr="00323C23" w:rsidRDefault="004126E6" w:rsidP="00B6331F">
      <w:pPr>
        <w:tabs>
          <w:tab w:val="left" w:pos="2070"/>
        </w:tabs>
        <w:jc w:val="both"/>
        <w:rPr>
          <w:rFonts w:ascii="Arial" w:hAnsi="Arial" w:cs="Arial"/>
          <w:sz w:val="24"/>
          <w:szCs w:val="24"/>
        </w:rPr>
      </w:pPr>
      <w:r>
        <w:rPr>
          <w:rFonts w:ascii="Arial" w:hAnsi="Arial" w:cs="Arial"/>
          <w:sz w:val="24"/>
          <w:szCs w:val="24"/>
        </w:rPr>
        <w:t xml:space="preserve">The </w:t>
      </w:r>
      <w:r w:rsidRPr="00715454">
        <w:rPr>
          <w:rFonts w:ascii="Arial" w:hAnsi="Arial" w:cs="Arial"/>
          <w:sz w:val="24"/>
          <w:szCs w:val="24"/>
        </w:rPr>
        <w:t>Head</w:t>
      </w:r>
      <w:r w:rsidR="00B6331F" w:rsidRPr="00715454">
        <w:rPr>
          <w:rFonts w:ascii="Arial" w:hAnsi="Arial" w:cs="Arial"/>
          <w:sz w:val="24"/>
          <w:szCs w:val="24"/>
        </w:rPr>
        <w:t xml:space="preserve">teacher </w:t>
      </w:r>
      <w:r w:rsidR="0076336E" w:rsidRPr="00715454">
        <w:rPr>
          <w:rFonts w:ascii="Arial" w:hAnsi="Arial" w:cs="Arial"/>
          <w:sz w:val="24"/>
          <w:szCs w:val="24"/>
        </w:rPr>
        <w:t>/</w:t>
      </w:r>
      <w:r w:rsidR="0076336E" w:rsidRPr="00323C23">
        <w:rPr>
          <w:rFonts w:ascii="Arial" w:hAnsi="Arial" w:cs="Arial"/>
          <w:sz w:val="24"/>
          <w:szCs w:val="24"/>
        </w:rPr>
        <w:t xml:space="preserve"> DSP </w:t>
      </w:r>
      <w:r w:rsidR="00B6331F" w:rsidRPr="00323C23">
        <w:rPr>
          <w:rFonts w:ascii="Arial" w:hAnsi="Arial" w:cs="Arial"/>
          <w:sz w:val="24"/>
          <w:szCs w:val="24"/>
        </w:rPr>
        <w:t xml:space="preserve">will </w:t>
      </w:r>
      <w:r w:rsidR="0004484A" w:rsidRPr="00323C23">
        <w:rPr>
          <w:rFonts w:ascii="Arial" w:hAnsi="Arial" w:cs="Arial"/>
          <w:sz w:val="24"/>
          <w:szCs w:val="24"/>
        </w:rPr>
        <w:t xml:space="preserve">only </w:t>
      </w:r>
      <w:r w:rsidR="00B6331F" w:rsidRPr="00323C23">
        <w:rPr>
          <w:rFonts w:ascii="Arial" w:hAnsi="Arial" w:cs="Arial"/>
          <w:sz w:val="24"/>
          <w:szCs w:val="24"/>
        </w:rPr>
        <w:t>disclo</w:t>
      </w:r>
      <w:r w:rsidR="00907A76" w:rsidRPr="00323C23">
        <w:rPr>
          <w:rFonts w:ascii="Arial" w:hAnsi="Arial" w:cs="Arial"/>
          <w:sz w:val="24"/>
          <w:szCs w:val="24"/>
        </w:rPr>
        <w:t>se any information about a learner</w:t>
      </w:r>
      <w:r w:rsidR="00B6331F" w:rsidRPr="00323C23">
        <w:rPr>
          <w:rFonts w:ascii="Arial" w:hAnsi="Arial" w:cs="Arial"/>
          <w:sz w:val="24"/>
          <w:szCs w:val="24"/>
        </w:rPr>
        <w:t xml:space="preserve"> to other members of staff on a need-to-know basis. There is a duty of confidentiality to share information with other agencies in order to safeguard children.</w:t>
      </w:r>
    </w:p>
    <w:p w14:paraId="4750BD79" w14:textId="77777777" w:rsidR="00B6331F" w:rsidRPr="00323C23" w:rsidRDefault="00B6331F" w:rsidP="00B6331F">
      <w:pPr>
        <w:spacing w:after="0" w:line="240" w:lineRule="auto"/>
        <w:contextualSpacing/>
        <w:jc w:val="both"/>
        <w:rPr>
          <w:rFonts w:ascii="Arial" w:eastAsia="Times New Roman" w:hAnsi="Arial" w:cs="Arial"/>
          <w:sz w:val="24"/>
          <w:szCs w:val="24"/>
          <w:lang w:eastAsia="en-GB"/>
        </w:rPr>
      </w:pPr>
      <w:r w:rsidRPr="00323C23">
        <w:rPr>
          <w:rFonts w:ascii="Arial" w:hAnsi="Arial" w:cs="Arial"/>
          <w:sz w:val="24"/>
          <w:szCs w:val="24"/>
        </w:rPr>
        <w:lastRenderedPageBreak/>
        <w:t>The duty of confidentiality is not absolute and may be breached where this is in the best interests of the child and in the wider public interest. If professionals judge that disclosure is necessary to protect the child or other children from a risk of serious harm, confidentiality may be breached.</w:t>
      </w:r>
    </w:p>
    <w:p w14:paraId="7F81B79A" w14:textId="77777777" w:rsidR="00B6331F" w:rsidRPr="00323C23" w:rsidRDefault="00B6331F" w:rsidP="00B6331F">
      <w:pPr>
        <w:spacing w:after="0" w:line="240" w:lineRule="auto"/>
        <w:contextualSpacing/>
        <w:jc w:val="both"/>
        <w:rPr>
          <w:rFonts w:ascii="Arial" w:eastAsia="Times New Roman" w:hAnsi="Arial" w:cs="Arial"/>
          <w:sz w:val="24"/>
          <w:szCs w:val="24"/>
          <w:lang w:eastAsia="en-GB"/>
        </w:rPr>
      </w:pPr>
    </w:p>
    <w:p w14:paraId="2E6D8E53" w14:textId="24531B47" w:rsidR="00B6331F" w:rsidRPr="006158BF" w:rsidRDefault="00B6331F" w:rsidP="00B6331F">
      <w:pPr>
        <w:tabs>
          <w:tab w:val="left" w:pos="2070"/>
        </w:tabs>
        <w:jc w:val="both"/>
        <w:rPr>
          <w:rFonts w:ascii="Arial" w:eastAsia="Times New Roman" w:hAnsi="Arial" w:cs="Arial"/>
          <w:sz w:val="24"/>
          <w:szCs w:val="24"/>
          <w:lang w:eastAsia="en-GB"/>
        </w:rPr>
      </w:pPr>
      <w:r w:rsidRPr="00323C23">
        <w:rPr>
          <w:rFonts w:ascii="Arial" w:hAnsi="Arial" w:cs="Arial"/>
          <w:sz w:val="24"/>
          <w:szCs w:val="24"/>
        </w:rPr>
        <w:t>All staff must understand that they cannot promise a child to keep secrets which might compromise the child’s safety or well-being.</w:t>
      </w:r>
      <w:r w:rsidRPr="00323C23">
        <w:rPr>
          <w:rFonts w:ascii="Arial" w:eastAsia="Times New Roman" w:hAnsi="Arial" w:cs="Arial"/>
          <w:sz w:val="24"/>
          <w:szCs w:val="24"/>
          <w:lang w:eastAsia="en-GB"/>
        </w:rPr>
        <w:t xml:space="preserve"> Staff have a professional responsibility to share relevant information </w:t>
      </w:r>
      <w:r w:rsidRPr="006158BF">
        <w:rPr>
          <w:rFonts w:ascii="Arial" w:eastAsia="Times New Roman" w:hAnsi="Arial" w:cs="Arial"/>
          <w:sz w:val="24"/>
          <w:szCs w:val="24"/>
          <w:lang w:eastAsia="en-GB"/>
        </w:rPr>
        <w:t xml:space="preserve">about the protection of learners with the designated statutory agencies when a child is experiencing child wellbeing concerns. </w:t>
      </w:r>
    </w:p>
    <w:p w14:paraId="3BF9D7E6" w14:textId="77777777" w:rsidR="00B6331F" w:rsidRPr="006158BF" w:rsidRDefault="00B6331F" w:rsidP="00B6331F">
      <w:pPr>
        <w:tabs>
          <w:tab w:val="left" w:pos="2070"/>
        </w:tabs>
        <w:jc w:val="both"/>
        <w:rPr>
          <w:rFonts w:ascii="Arial" w:eastAsia="Times New Roman" w:hAnsi="Arial" w:cs="Arial"/>
          <w:sz w:val="24"/>
          <w:szCs w:val="24"/>
          <w:lang w:eastAsia="en-GB"/>
        </w:rPr>
      </w:pPr>
      <w:r w:rsidRPr="006158BF">
        <w:rPr>
          <w:rFonts w:ascii="Arial" w:eastAsia="Times New Roman" w:hAnsi="Arial" w:cs="Arial"/>
          <w:sz w:val="24"/>
          <w:szCs w:val="24"/>
          <w:lang w:eastAsia="en-GB"/>
        </w:rPr>
        <w:t xml:space="preserve">It is important that each member of staff deals with this sensitively and explains to the child that they must inform the appropriate people who can help the child, but they will only tell those who need to know in order to be able to help.  </w:t>
      </w:r>
    </w:p>
    <w:p w14:paraId="7ADC72E9" w14:textId="6BBB3926" w:rsidR="00B6331F" w:rsidRPr="006158BF" w:rsidRDefault="00B6331F" w:rsidP="00B6331F">
      <w:pPr>
        <w:tabs>
          <w:tab w:val="left" w:pos="2070"/>
        </w:tabs>
        <w:jc w:val="both"/>
        <w:rPr>
          <w:rFonts w:ascii="Arial" w:eastAsia="Times New Roman" w:hAnsi="Arial" w:cs="Arial"/>
          <w:sz w:val="24"/>
          <w:szCs w:val="24"/>
          <w:lang w:eastAsia="en-GB"/>
        </w:rPr>
      </w:pPr>
      <w:r w:rsidRPr="006158BF">
        <w:rPr>
          <w:rFonts w:ascii="Arial" w:eastAsia="Times New Roman" w:hAnsi="Arial" w:cs="Arial"/>
          <w:sz w:val="24"/>
          <w:szCs w:val="24"/>
          <w:lang w:eastAsia="en-GB"/>
        </w:rPr>
        <w:t>Staff should reassure the child and tell them that their situation will not be common knowledge w</w:t>
      </w:r>
      <w:r w:rsidR="00907A76">
        <w:rPr>
          <w:rFonts w:ascii="Arial" w:eastAsia="Times New Roman" w:hAnsi="Arial" w:cs="Arial"/>
          <w:sz w:val="24"/>
          <w:szCs w:val="24"/>
          <w:lang w:eastAsia="en-GB"/>
        </w:rPr>
        <w:t xml:space="preserve">ithin the school.  </w:t>
      </w:r>
      <w:r w:rsidR="00907A76" w:rsidRPr="00DC1074">
        <w:rPr>
          <w:rFonts w:ascii="Arial" w:eastAsia="Times New Roman" w:hAnsi="Arial" w:cs="Arial"/>
          <w:sz w:val="24"/>
          <w:szCs w:val="24"/>
          <w:lang w:eastAsia="en-GB"/>
        </w:rPr>
        <w:t>Staff should</w:t>
      </w:r>
      <w:r w:rsidRPr="00DC1074">
        <w:rPr>
          <w:rFonts w:ascii="Arial" w:eastAsia="Times New Roman" w:hAnsi="Arial" w:cs="Arial"/>
          <w:sz w:val="24"/>
          <w:szCs w:val="24"/>
          <w:lang w:eastAsia="en-GB"/>
        </w:rPr>
        <w:t xml:space="preserve"> </w:t>
      </w:r>
      <w:r w:rsidRPr="006158BF">
        <w:rPr>
          <w:rFonts w:ascii="Arial" w:eastAsia="Times New Roman" w:hAnsi="Arial" w:cs="Arial"/>
          <w:sz w:val="24"/>
          <w:szCs w:val="24"/>
          <w:lang w:eastAsia="en-GB"/>
        </w:rPr>
        <w:t>be aware that it may well have taken significant courage on the part of the child to disclose the information and they may also be experiencing conflicting emotions, involving feelings of guilt, embarrassment, disloyalty (if the abuser is someone close) and hurt.</w:t>
      </w:r>
    </w:p>
    <w:p w14:paraId="238771DC" w14:textId="39FB5A02" w:rsidR="00B6331F" w:rsidRPr="00F87A16" w:rsidRDefault="00B6331F" w:rsidP="00B6331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5.5</w:t>
      </w:r>
      <w:r w:rsidRPr="00F87A16">
        <w:rPr>
          <w:rFonts w:ascii="Arial" w:hAnsi="Arial" w:cs="Arial"/>
          <w:b/>
          <w:bCs/>
          <w:color w:val="000000"/>
          <w:sz w:val="24"/>
          <w:szCs w:val="24"/>
        </w:rPr>
        <w:t xml:space="preserve"> Engaging in the child protection process</w:t>
      </w:r>
    </w:p>
    <w:p w14:paraId="1E27BBEC" w14:textId="77777777" w:rsidR="00B6331F" w:rsidRDefault="00B6331F" w:rsidP="00B6331F">
      <w:pPr>
        <w:autoSpaceDE w:val="0"/>
        <w:autoSpaceDN w:val="0"/>
        <w:adjustRightInd w:val="0"/>
        <w:spacing w:after="0" w:line="240" w:lineRule="auto"/>
        <w:rPr>
          <w:rFonts w:ascii="Arial" w:hAnsi="Arial" w:cs="Arial"/>
          <w:b/>
          <w:bCs/>
          <w:color w:val="000000"/>
          <w:sz w:val="24"/>
          <w:szCs w:val="24"/>
        </w:rPr>
      </w:pPr>
    </w:p>
    <w:p w14:paraId="75610CA5" w14:textId="4D2D7755" w:rsidR="00B6331F" w:rsidRPr="00323C23" w:rsidRDefault="00B6331F" w:rsidP="00B6331F">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Any member of staff making a report may be asked to complete some, or all, of the follow</w:t>
      </w:r>
      <w:r w:rsidR="00DB6AA9">
        <w:rPr>
          <w:rFonts w:ascii="Arial" w:hAnsi="Arial" w:cs="Arial"/>
          <w:sz w:val="24"/>
          <w:szCs w:val="24"/>
        </w:rPr>
        <w:t>ing tasks. The school</w:t>
      </w:r>
      <w:r w:rsidRPr="00323C23">
        <w:rPr>
          <w:rFonts w:ascii="Arial" w:hAnsi="Arial" w:cs="Arial"/>
          <w:sz w:val="24"/>
          <w:szCs w:val="24"/>
        </w:rPr>
        <w:t xml:space="preserve"> </w:t>
      </w:r>
      <w:r w:rsidRPr="00323C23">
        <w:rPr>
          <w:rFonts w:ascii="Arial" w:hAnsi="Arial" w:cs="Arial"/>
          <w:b/>
          <w:bCs/>
          <w:sz w:val="24"/>
          <w:szCs w:val="24"/>
        </w:rPr>
        <w:t xml:space="preserve">should </w:t>
      </w:r>
      <w:r w:rsidRPr="00323C23">
        <w:rPr>
          <w:rFonts w:ascii="Arial" w:hAnsi="Arial" w:cs="Arial"/>
          <w:sz w:val="24"/>
          <w:szCs w:val="24"/>
        </w:rPr>
        <w:t>ensure that staff have sufficient time and other necessary resources to discharge these tasks effectively and staff should be prepared and willing to:</w:t>
      </w:r>
    </w:p>
    <w:p w14:paraId="272F13D3" w14:textId="77777777" w:rsidR="00B6331F" w:rsidRPr="00323C23" w:rsidRDefault="00B6331F" w:rsidP="00B6331F">
      <w:pPr>
        <w:autoSpaceDE w:val="0"/>
        <w:autoSpaceDN w:val="0"/>
        <w:adjustRightInd w:val="0"/>
        <w:spacing w:after="0" w:line="240" w:lineRule="auto"/>
        <w:rPr>
          <w:rFonts w:ascii="Arial" w:hAnsi="Arial" w:cs="Arial"/>
          <w:sz w:val="24"/>
          <w:szCs w:val="24"/>
        </w:rPr>
      </w:pPr>
    </w:p>
    <w:p w14:paraId="54183F1F" w14:textId="77777777" w:rsidR="00B6331F" w:rsidRPr="00323C23" w:rsidRDefault="00B6331F" w:rsidP="0064464B">
      <w:pPr>
        <w:pStyle w:val="ListParagraph"/>
        <w:numPr>
          <w:ilvl w:val="0"/>
          <w:numId w:val="35"/>
        </w:numPr>
        <w:autoSpaceDE w:val="0"/>
        <w:autoSpaceDN w:val="0"/>
        <w:adjustRightInd w:val="0"/>
        <w:spacing w:after="0" w:line="240" w:lineRule="auto"/>
        <w:rPr>
          <w:rFonts w:ascii="ArialMT" w:hAnsi="ArialMT" w:cs="ArialMT"/>
          <w:sz w:val="24"/>
          <w:szCs w:val="24"/>
        </w:rPr>
      </w:pPr>
      <w:r w:rsidRPr="00323C23">
        <w:rPr>
          <w:rFonts w:ascii="Arial" w:hAnsi="Arial" w:cs="Arial"/>
          <w:sz w:val="24"/>
          <w:szCs w:val="24"/>
        </w:rPr>
        <w:t xml:space="preserve">assist in the child protection enquiries under </w:t>
      </w:r>
      <w:r w:rsidRPr="00323C23">
        <w:rPr>
          <w:rFonts w:ascii="ArialMT" w:hAnsi="ArialMT" w:cs="ArialMT"/>
          <w:sz w:val="24"/>
          <w:szCs w:val="24"/>
        </w:rPr>
        <w:t>section 47 of the Children’s Act</w:t>
      </w:r>
      <w:r w:rsidRPr="00323C23">
        <w:rPr>
          <w:rFonts w:ascii="Arial" w:hAnsi="Arial" w:cs="Arial"/>
          <w:sz w:val="24"/>
          <w:szCs w:val="24"/>
        </w:rPr>
        <w:t xml:space="preserve">1989 </w:t>
      </w:r>
    </w:p>
    <w:p w14:paraId="413A6E50" w14:textId="77777777" w:rsidR="00B6331F" w:rsidRPr="00323C23" w:rsidRDefault="00B6331F" w:rsidP="0064464B">
      <w:pPr>
        <w:pStyle w:val="ListParagraph"/>
        <w:numPr>
          <w:ilvl w:val="0"/>
          <w:numId w:val="35"/>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attend the child protection conference</w:t>
      </w:r>
    </w:p>
    <w:p w14:paraId="79A6DC09" w14:textId="77777777" w:rsidR="00B6331F" w:rsidRPr="00323C23" w:rsidRDefault="00B6331F" w:rsidP="0064464B">
      <w:pPr>
        <w:pStyle w:val="ListParagraph"/>
        <w:numPr>
          <w:ilvl w:val="0"/>
          <w:numId w:val="35"/>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provide a written report for the child protection conference</w:t>
      </w:r>
    </w:p>
    <w:p w14:paraId="11543178" w14:textId="77777777" w:rsidR="00B6331F" w:rsidRPr="00323C23" w:rsidRDefault="00B6331F" w:rsidP="0064464B">
      <w:pPr>
        <w:pStyle w:val="ListParagraph"/>
        <w:numPr>
          <w:ilvl w:val="0"/>
          <w:numId w:val="35"/>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contribute to the initial and core assessments</w:t>
      </w:r>
    </w:p>
    <w:p w14:paraId="65FA8728" w14:textId="77777777" w:rsidR="00B6331F" w:rsidRPr="00323C23" w:rsidRDefault="00B6331F" w:rsidP="0064464B">
      <w:pPr>
        <w:pStyle w:val="ListParagraph"/>
        <w:numPr>
          <w:ilvl w:val="0"/>
          <w:numId w:val="35"/>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attend core group meetings.</w:t>
      </w:r>
    </w:p>
    <w:p w14:paraId="571FFD12" w14:textId="77777777" w:rsidR="00B6331F" w:rsidRPr="00323C23" w:rsidRDefault="00B6331F" w:rsidP="00B6331F">
      <w:pPr>
        <w:pStyle w:val="ListParagraph"/>
        <w:autoSpaceDE w:val="0"/>
        <w:autoSpaceDN w:val="0"/>
        <w:adjustRightInd w:val="0"/>
        <w:spacing w:after="0" w:line="240" w:lineRule="auto"/>
        <w:rPr>
          <w:rFonts w:ascii="Arial" w:hAnsi="Arial" w:cs="Arial"/>
          <w:sz w:val="24"/>
          <w:szCs w:val="24"/>
        </w:rPr>
      </w:pPr>
    </w:p>
    <w:p w14:paraId="013C78D4" w14:textId="77777777" w:rsidR="00B6331F" w:rsidRPr="00323C23" w:rsidRDefault="00B6331F" w:rsidP="00B6331F">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Where a child is the subject of a care and support protection plan, the DSP should be involved in the preparation of the plan. The education setting</w:t>
      </w:r>
      <w:r w:rsidRPr="00323C23">
        <w:rPr>
          <w:rFonts w:ascii="ArialMT" w:hAnsi="ArialMT" w:cs="ArialMT"/>
          <w:sz w:val="24"/>
          <w:szCs w:val="24"/>
        </w:rPr>
        <w:t xml:space="preserve">’s </w:t>
      </w:r>
      <w:r w:rsidRPr="00323C23">
        <w:rPr>
          <w:rFonts w:ascii="Arial" w:hAnsi="Arial" w:cs="Arial"/>
          <w:sz w:val="24"/>
          <w:szCs w:val="24"/>
        </w:rPr>
        <w:t>role and responsibilities in contributing to actions to safeguard the child, and promoting their well-being, should be clearly identified.</w:t>
      </w:r>
    </w:p>
    <w:p w14:paraId="09E7E703" w14:textId="77777777" w:rsidR="00216D79" w:rsidRDefault="00216D79" w:rsidP="00B87FBC">
      <w:pPr>
        <w:autoSpaceDE w:val="0"/>
        <w:autoSpaceDN w:val="0"/>
        <w:adjustRightInd w:val="0"/>
        <w:spacing w:after="0" w:line="240" w:lineRule="auto"/>
        <w:rPr>
          <w:rFonts w:ascii="Arial" w:hAnsi="Arial" w:cs="Arial"/>
          <w:b/>
          <w:bCs/>
          <w:sz w:val="24"/>
          <w:szCs w:val="24"/>
        </w:rPr>
      </w:pPr>
    </w:p>
    <w:p w14:paraId="462987BD" w14:textId="19A4C09B" w:rsidR="00A00EF7" w:rsidRDefault="00A00EF7" w:rsidP="00A00EF7">
      <w:pPr>
        <w:spacing w:after="0" w:line="240" w:lineRule="auto"/>
        <w:rPr>
          <w:b/>
          <w:sz w:val="24"/>
          <w:szCs w:val="24"/>
          <w:u w:val="single"/>
        </w:rPr>
      </w:pPr>
      <w:r w:rsidRPr="005866BE">
        <w:rPr>
          <w:rFonts w:ascii="Arial" w:hAnsi="Arial" w:cs="Arial"/>
          <w:sz w:val="24"/>
          <w:szCs w:val="24"/>
        </w:rPr>
        <w:t xml:space="preserve">The North Wales Safeguarding Children’s Board are required to conduct a Child Practice Review in the event </w:t>
      </w:r>
      <w:r w:rsidR="00115ACC" w:rsidRPr="005866BE">
        <w:rPr>
          <w:rFonts w:ascii="Arial" w:hAnsi="Arial" w:cs="Arial"/>
          <w:sz w:val="24"/>
          <w:szCs w:val="24"/>
        </w:rPr>
        <w:t xml:space="preserve">of a significant incident where abuse or neglect of a child is known or suspected. </w:t>
      </w:r>
      <w:r w:rsidRPr="005866BE">
        <w:rPr>
          <w:rFonts w:ascii="Arial" w:hAnsi="Arial" w:cs="Arial"/>
          <w:sz w:val="24"/>
          <w:szCs w:val="24"/>
        </w:rPr>
        <w:t>School</w:t>
      </w:r>
      <w:r w:rsidR="00E777E4" w:rsidRPr="005866BE">
        <w:rPr>
          <w:rFonts w:ascii="Arial" w:hAnsi="Arial" w:cs="Arial"/>
          <w:sz w:val="24"/>
          <w:szCs w:val="24"/>
        </w:rPr>
        <w:t>s may need to be involved in the</w:t>
      </w:r>
      <w:r w:rsidRPr="005866BE">
        <w:rPr>
          <w:rFonts w:ascii="Arial" w:hAnsi="Arial" w:cs="Arial"/>
          <w:sz w:val="24"/>
          <w:szCs w:val="24"/>
        </w:rPr>
        <w:t xml:space="preserve"> Child Practice Review process working closely with Education and Children’s Services in such circumstances. Similarly, </w:t>
      </w:r>
      <w:r w:rsidR="00E777E4" w:rsidRPr="005866BE">
        <w:rPr>
          <w:rFonts w:ascii="Arial" w:hAnsi="Arial" w:cs="Arial"/>
          <w:sz w:val="24"/>
          <w:szCs w:val="24"/>
        </w:rPr>
        <w:t>s</w:t>
      </w:r>
      <w:r w:rsidRPr="005866BE">
        <w:rPr>
          <w:rFonts w:ascii="Arial" w:hAnsi="Arial" w:cs="Arial"/>
          <w:sz w:val="24"/>
          <w:szCs w:val="24"/>
        </w:rPr>
        <w:t>chools are expected to engage with Flintshire and Wrexham’s Strategic Missing, Exploited and Trafficked (MET) meetings as required.</w:t>
      </w:r>
    </w:p>
    <w:p w14:paraId="6C695FBE" w14:textId="3E177912" w:rsidR="007970F6" w:rsidRDefault="007970F6" w:rsidP="00B87FBC">
      <w:pPr>
        <w:spacing w:after="0" w:line="240" w:lineRule="auto"/>
        <w:jc w:val="both"/>
      </w:pPr>
    </w:p>
    <w:p w14:paraId="332FD633" w14:textId="77777777" w:rsidR="007970F6" w:rsidRPr="00305D41" w:rsidRDefault="007970F6" w:rsidP="007970F6">
      <w:pPr>
        <w:autoSpaceDE w:val="0"/>
        <w:autoSpaceDN w:val="0"/>
        <w:ind w:left="720" w:hanging="720"/>
      </w:pPr>
      <w:r w:rsidRPr="00305D41">
        <w:rPr>
          <w:rFonts w:ascii="Arial" w:hAnsi="Arial" w:cs="Arial"/>
          <w:b/>
          <w:bCs/>
          <w:sz w:val="24"/>
          <w:szCs w:val="24"/>
        </w:rPr>
        <w:t>5.6      Escalation Procedure</w:t>
      </w:r>
    </w:p>
    <w:p w14:paraId="28494E43" w14:textId="77777777" w:rsidR="007970F6" w:rsidRPr="00305D41" w:rsidRDefault="007970F6" w:rsidP="007970F6">
      <w:pPr>
        <w:autoSpaceDE w:val="0"/>
        <w:autoSpaceDN w:val="0"/>
        <w:spacing w:before="100" w:beforeAutospacing="1"/>
      </w:pPr>
      <w:r w:rsidRPr="00305D41">
        <w:rPr>
          <w:rFonts w:ascii="Arial" w:hAnsi="Arial" w:cs="Arial"/>
          <w:sz w:val="24"/>
          <w:szCs w:val="24"/>
        </w:rPr>
        <w:t xml:space="preserve">The North Wales Safeguarding Children’s Board have a North Wales Protocol for the Resolution of Professional Disputes as occasionally situations arise when practitioners/ workers in one agency feel that the decision made by a worker from another agency on a child protection/ adult at risk or child/ adult in need of a care and support plan is not a safe </w:t>
      </w:r>
      <w:r w:rsidRPr="00305D41">
        <w:rPr>
          <w:rFonts w:ascii="Arial" w:hAnsi="Arial" w:cs="Arial"/>
          <w:sz w:val="24"/>
          <w:szCs w:val="24"/>
        </w:rPr>
        <w:lastRenderedPageBreak/>
        <w:t xml:space="preserve">decision. Disagreements could arise in a number of areas, but are most likely to arise around: </w:t>
      </w:r>
    </w:p>
    <w:p w14:paraId="50B41EE4" w14:textId="77777777" w:rsidR="007970F6" w:rsidRPr="00305D41" w:rsidRDefault="007970F6" w:rsidP="007970F6">
      <w:pPr>
        <w:autoSpaceDE w:val="0"/>
        <w:autoSpaceDN w:val="0"/>
        <w:spacing w:before="100" w:beforeAutospacing="1" w:line="240" w:lineRule="auto"/>
      </w:pPr>
      <w:r w:rsidRPr="00305D41">
        <w:rPr>
          <w:rFonts w:ascii="Symbol" w:hAnsi="Symbol"/>
          <w:sz w:val="24"/>
          <w:szCs w:val="24"/>
        </w:rPr>
        <w:t></w:t>
      </w:r>
      <w:r w:rsidRPr="00305D41">
        <w:rPr>
          <w:rFonts w:ascii="Arial" w:hAnsi="Arial" w:cs="Arial"/>
          <w:sz w:val="24"/>
          <w:szCs w:val="24"/>
        </w:rPr>
        <w:t xml:space="preserve"> Levels of need </w:t>
      </w:r>
    </w:p>
    <w:p w14:paraId="46C05228" w14:textId="45F12F65" w:rsidR="007970F6" w:rsidRPr="00305D41" w:rsidRDefault="007970F6" w:rsidP="007970F6">
      <w:pPr>
        <w:autoSpaceDE w:val="0"/>
        <w:autoSpaceDN w:val="0"/>
        <w:spacing w:before="100" w:beforeAutospacing="1" w:line="240" w:lineRule="auto"/>
      </w:pPr>
      <w:r w:rsidRPr="00305D41">
        <w:rPr>
          <w:rFonts w:ascii="Symbol" w:hAnsi="Symbol"/>
          <w:sz w:val="24"/>
          <w:szCs w:val="24"/>
        </w:rPr>
        <w:t></w:t>
      </w:r>
      <w:r w:rsidRPr="00305D41">
        <w:rPr>
          <w:rFonts w:ascii="Arial" w:hAnsi="Arial" w:cs="Arial"/>
          <w:sz w:val="24"/>
          <w:szCs w:val="24"/>
        </w:rPr>
        <w:t xml:space="preserve"> Roles and responsibilities </w:t>
      </w:r>
    </w:p>
    <w:p w14:paraId="5B1C964E" w14:textId="77777777" w:rsidR="007970F6" w:rsidRPr="00305D41" w:rsidRDefault="007970F6" w:rsidP="007970F6">
      <w:pPr>
        <w:autoSpaceDE w:val="0"/>
        <w:autoSpaceDN w:val="0"/>
        <w:spacing w:before="100" w:beforeAutospacing="1" w:line="240" w:lineRule="auto"/>
      </w:pPr>
      <w:r w:rsidRPr="00305D41">
        <w:rPr>
          <w:rFonts w:ascii="Symbol" w:hAnsi="Symbol"/>
          <w:sz w:val="24"/>
          <w:szCs w:val="24"/>
        </w:rPr>
        <w:t></w:t>
      </w:r>
      <w:r w:rsidRPr="00305D41">
        <w:rPr>
          <w:rFonts w:ascii="Arial" w:hAnsi="Arial" w:cs="Arial"/>
          <w:sz w:val="24"/>
          <w:szCs w:val="24"/>
        </w:rPr>
        <w:t xml:space="preserve"> The need for action </w:t>
      </w:r>
    </w:p>
    <w:p w14:paraId="28C89412" w14:textId="10C82F2C" w:rsidR="007970F6" w:rsidRPr="00305D41" w:rsidRDefault="007970F6" w:rsidP="00630453">
      <w:pPr>
        <w:autoSpaceDE w:val="0"/>
        <w:autoSpaceDN w:val="0"/>
        <w:spacing w:before="100" w:beforeAutospacing="1" w:line="240" w:lineRule="auto"/>
      </w:pPr>
      <w:r w:rsidRPr="00305D41">
        <w:rPr>
          <w:rFonts w:ascii="Symbol" w:hAnsi="Symbol"/>
          <w:sz w:val="24"/>
          <w:szCs w:val="24"/>
        </w:rPr>
        <w:t></w:t>
      </w:r>
      <w:r w:rsidRPr="00305D41">
        <w:rPr>
          <w:rFonts w:ascii="Arial" w:hAnsi="Arial" w:cs="Arial"/>
          <w:sz w:val="24"/>
          <w:szCs w:val="24"/>
        </w:rPr>
        <w:t xml:space="preserve"> Communication</w:t>
      </w:r>
    </w:p>
    <w:p w14:paraId="4041A4D9" w14:textId="58141BAD" w:rsidR="007970F6" w:rsidRPr="00305D41" w:rsidRDefault="007970F6" w:rsidP="007970F6">
      <w:pPr>
        <w:autoSpaceDE w:val="0"/>
        <w:autoSpaceDN w:val="0"/>
        <w:spacing w:before="100" w:beforeAutospacing="1"/>
      </w:pPr>
      <w:r w:rsidRPr="00305D41">
        <w:rPr>
          <w:rFonts w:ascii="Arial" w:hAnsi="Arial" w:cs="Arial"/>
          <w:sz w:val="24"/>
          <w:szCs w:val="24"/>
        </w:rPr>
        <w:t xml:space="preserve">The safety of individual children/ adults is the paramount consideration in any professional disagreement and any unresolved issues should be addressed with due consideration to the risks that might exist for the child/ adult. </w:t>
      </w:r>
    </w:p>
    <w:p w14:paraId="7CDA3AA7" w14:textId="15733D4B" w:rsidR="007970F6" w:rsidRPr="00305D41" w:rsidRDefault="007970F6" w:rsidP="007970F6">
      <w:pPr>
        <w:autoSpaceDE w:val="0"/>
        <w:autoSpaceDN w:val="0"/>
        <w:spacing w:before="100" w:beforeAutospacing="1"/>
      </w:pPr>
      <w:r w:rsidRPr="00305D41">
        <w:rPr>
          <w:rFonts w:ascii="Arial" w:hAnsi="Arial" w:cs="Arial"/>
          <w:sz w:val="24"/>
          <w:szCs w:val="24"/>
        </w:rPr>
        <w:t xml:space="preserve">All staff should feel able to challenge decision making and to see this as their right and responsibility in order to promote the best multi-agency safeguarding practice. This policy provides workers with the means to raise concerns they </w:t>
      </w:r>
      <w:r w:rsidR="00D868AF" w:rsidRPr="00305D41">
        <w:rPr>
          <w:rFonts w:ascii="Arial" w:hAnsi="Arial" w:cs="Arial"/>
          <w:sz w:val="24"/>
          <w:szCs w:val="24"/>
        </w:rPr>
        <w:t xml:space="preserve">might </w:t>
      </w:r>
      <w:r w:rsidRPr="00305D41">
        <w:rPr>
          <w:rFonts w:ascii="Arial" w:hAnsi="Arial" w:cs="Arial"/>
          <w:sz w:val="24"/>
          <w:szCs w:val="24"/>
        </w:rPr>
        <w:t>have about decisions made by other professionals or agencies.</w:t>
      </w:r>
    </w:p>
    <w:p w14:paraId="5B090F94" w14:textId="77777777" w:rsidR="007970F6" w:rsidRPr="00630453" w:rsidRDefault="00361A5B" w:rsidP="007970F6">
      <w:pPr>
        <w:autoSpaceDE w:val="0"/>
        <w:autoSpaceDN w:val="0"/>
        <w:spacing w:before="100" w:beforeAutospacing="1"/>
        <w:rPr>
          <w:rFonts w:ascii="Arial" w:hAnsi="Arial" w:cs="Arial"/>
        </w:rPr>
      </w:pPr>
      <w:hyperlink r:id="rId17" w:history="1">
        <w:r w:rsidR="007970F6" w:rsidRPr="00630453">
          <w:rPr>
            <w:rStyle w:val="Hyperlink"/>
            <w:rFonts w:ascii="Arial" w:hAnsi="Arial" w:cs="Arial"/>
            <w:sz w:val="24"/>
            <w:szCs w:val="24"/>
          </w:rPr>
          <w:t>Resolutio-of-Professional-Diffences.pdf (northwalessafeguardingboard.wales)</w:t>
        </w:r>
      </w:hyperlink>
    </w:p>
    <w:p w14:paraId="109E9A28" w14:textId="4CF5BB5F" w:rsidR="007B026B" w:rsidRPr="006325E4" w:rsidRDefault="00216D79" w:rsidP="006325E4">
      <w:pPr>
        <w:spacing w:before="100" w:beforeAutospacing="1" w:after="100" w:afterAutospacing="1"/>
        <w:rPr>
          <w:rFonts w:ascii="Arial" w:hAnsi="Arial" w:cs="Arial"/>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98528" behindDoc="0" locked="0" layoutInCell="1" allowOverlap="1" wp14:anchorId="28B51A5B" wp14:editId="46C0E3A9">
                <wp:simplePos x="0" y="0"/>
                <wp:positionH relativeFrom="column">
                  <wp:posOffset>0</wp:posOffset>
                </wp:positionH>
                <wp:positionV relativeFrom="paragraph">
                  <wp:posOffset>250190</wp:posOffset>
                </wp:positionV>
                <wp:extent cx="6305550" cy="30480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735F2449" w14:textId="561C1DBB" w:rsidR="00CE7706" w:rsidRPr="00DA1EE1" w:rsidRDefault="00CE7706" w:rsidP="00216D79">
                            <w:pPr>
                              <w:rPr>
                                <w:rFonts w:ascii="Arial" w:hAnsi="Arial" w:cs="Arial"/>
                                <w:b/>
                                <w:sz w:val="28"/>
                                <w:szCs w:val="28"/>
                              </w:rPr>
                            </w:pPr>
                            <w:r w:rsidRPr="00F87A16">
                              <w:rPr>
                                <w:rFonts w:ascii="Arial" w:eastAsia="Times New Roman" w:hAnsi="Arial" w:cs="Arial"/>
                                <w:b/>
                                <w:sz w:val="24"/>
                                <w:szCs w:val="24"/>
                                <w:lang w:eastAsia="en-GB"/>
                              </w:rPr>
                              <w:t>Information Sharing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51A5B" id="_x0000_s1032" type="#_x0000_t202" style="position:absolute;margin-left:0;margin-top:19.7pt;width:496.5pt;height:24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" fillcolor="#9ecb81 [2169]" strokecolor="#70ad47 [3209]" strokeweight=".5pt">
                <v:fill color2="#8ac066 [2617]" rotate="t" colors="0 #b5d5a7;.5 #aace99;1 #9cca86" focus="100%" type="gradient">
                  <o:fill v:ext="view" type="gradientUnscaled"/>
                </v:fill>
                <v:textbox>
                  <w:txbxContent>
                    <w:p w14:paraId="735F2449" w14:textId="561C1DBB" w:rsidR="00CE7706" w:rsidRPr="00DA1EE1" w:rsidRDefault="00CE7706" w:rsidP="00216D79">
                      <w:pPr>
                        <w:rPr>
                          <w:rFonts w:ascii="Arial" w:hAnsi="Arial" w:cs="Arial"/>
                          <w:b/>
                          <w:sz w:val="28"/>
                          <w:szCs w:val="28"/>
                        </w:rPr>
                      </w:pPr>
                      <w:r w:rsidRPr="00F87A16">
                        <w:rPr>
                          <w:rFonts w:ascii="Arial" w:eastAsia="Times New Roman" w:hAnsi="Arial" w:cs="Arial"/>
                          <w:b/>
                          <w:sz w:val="24"/>
                          <w:szCs w:val="24"/>
                          <w:lang w:eastAsia="en-GB"/>
                        </w:rPr>
                        <w:t>Information Sharing</w:t>
                      </w:r>
                    </w:p>
                  </w:txbxContent>
                </v:textbox>
                <w10:wrap type="square"/>
              </v:shape>
            </w:pict>
          </mc:Fallback>
        </mc:AlternateContent>
      </w:r>
    </w:p>
    <w:p w14:paraId="681A7ECA" w14:textId="63847D0F" w:rsidR="002B4A8E" w:rsidRPr="00323C23" w:rsidRDefault="00B6331F" w:rsidP="002B4A8E">
      <w:pPr>
        <w:tabs>
          <w:tab w:val="left" w:pos="2070"/>
        </w:tabs>
        <w:jc w:val="both"/>
        <w:rPr>
          <w:rFonts w:ascii="Arial" w:hAnsi="Arial" w:cs="Arial"/>
          <w:sz w:val="24"/>
          <w:szCs w:val="24"/>
        </w:rPr>
      </w:pPr>
      <w:r w:rsidRPr="00323C23">
        <w:rPr>
          <w:rFonts w:ascii="Arial" w:hAnsi="Arial" w:cs="Arial"/>
          <w:b/>
          <w:sz w:val="24"/>
          <w:szCs w:val="24"/>
        </w:rPr>
        <w:t>6.1</w:t>
      </w:r>
      <w:r w:rsidRPr="00323C23">
        <w:rPr>
          <w:rFonts w:ascii="Arial" w:hAnsi="Arial" w:cs="Arial"/>
          <w:sz w:val="24"/>
          <w:szCs w:val="24"/>
        </w:rPr>
        <w:t xml:space="preserve"> </w:t>
      </w:r>
      <w:r w:rsidR="005D3698" w:rsidRPr="00323C23">
        <w:rPr>
          <w:rFonts w:ascii="Arial" w:hAnsi="Arial" w:cs="Arial"/>
          <w:sz w:val="24"/>
          <w:szCs w:val="24"/>
        </w:rPr>
        <w:t xml:space="preserve">Information sharing is central to good safeguarding practice. </w:t>
      </w:r>
      <w:r w:rsidR="002B4A8E" w:rsidRPr="00323C23">
        <w:rPr>
          <w:rFonts w:ascii="Arial" w:hAnsi="Arial" w:cs="Arial"/>
          <w:sz w:val="24"/>
          <w:szCs w:val="24"/>
        </w:rPr>
        <w:t xml:space="preserve">All </w:t>
      </w:r>
      <w:r w:rsidR="00F50710" w:rsidRPr="00323C23">
        <w:rPr>
          <w:rFonts w:ascii="Arial" w:hAnsi="Arial" w:cs="Arial"/>
          <w:sz w:val="24"/>
          <w:szCs w:val="24"/>
        </w:rPr>
        <w:t>staff</w:t>
      </w:r>
      <w:r w:rsidR="002B4A8E" w:rsidRPr="00323C23">
        <w:rPr>
          <w:rFonts w:ascii="Arial" w:hAnsi="Arial" w:cs="Arial"/>
          <w:sz w:val="24"/>
          <w:szCs w:val="24"/>
        </w:rPr>
        <w:t xml:space="preserve"> working </w:t>
      </w:r>
      <w:r w:rsidR="00F50710" w:rsidRPr="00323C23">
        <w:rPr>
          <w:rFonts w:ascii="Arial" w:hAnsi="Arial" w:cs="Arial"/>
          <w:sz w:val="24"/>
          <w:szCs w:val="24"/>
        </w:rPr>
        <w:t xml:space="preserve">at </w:t>
      </w:r>
      <w:r w:rsidR="001278B5" w:rsidRPr="008A4444">
        <w:rPr>
          <w:rFonts w:ascii="Arial" w:hAnsi="Arial" w:cs="Arial"/>
          <w:sz w:val="24"/>
          <w:szCs w:val="24"/>
        </w:rPr>
        <w:t>Ysgol Bro Carmel</w:t>
      </w:r>
      <w:r w:rsidR="001278B5" w:rsidRPr="008A4444">
        <w:rPr>
          <w:sz w:val="24"/>
          <w:szCs w:val="24"/>
        </w:rPr>
        <w:t xml:space="preserve"> </w:t>
      </w:r>
      <w:r w:rsidR="002B4A8E" w:rsidRPr="00323C23">
        <w:rPr>
          <w:rFonts w:ascii="Arial" w:hAnsi="Arial" w:cs="Arial"/>
          <w:sz w:val="24"/>
          <w:szCs w:val="24"/>
        </w:rPr>
        <w:t>should be aware of their responsibilities under the UK’s data protection legislation. Every maintained school and college in the UK is required to appoint a data protection officer (DPO).</w:t>
      </w:r>
    </w:p>
    <w:p w14:paraId="7C93A607" w14:textId="5C4F196D" w:rsidR="00791873" w:rsidRPr="00323C23" w:rsidRDefault="00791873" w:rsidP="001F7594">
      <w:pPr>
        <w:tabs>
          <w:tab w:val="left" w:pos="2070"/>
        </w:tabs>
        <w:jc w:val="both"/>
        <w:rPr>
          <w:rFonts w:ascii="Arial" w:hAnsi="Arial" w:cs="Arial"/>
          <w:sz w:val="24"/>
          <w:szCs w:val="24"/>
        </w:rPr>
      </w:pPr>
      <w:r w:rsidRPr="00323C23">
        <w:rPr>
          <w:rFonts w:ascii="Arial" w:hAnsi="Arial" w:cs="Arial"/>
          <w:sz w:val="24"/>
          <w:szCs w:val="24"/>
        </w:rPr>
        <w:t>Schools must share information in accordance with the General Data Protection Regulation (GDPR) and the Data Protection Act 2018, referred to as the UK’s data protection legislation. One of the specific circumstances which provides for information sharing is in order to prevent abuse or serious harm to others. The GDPR and Data Protection Act 2018 do not prevent, or limit, the sharing of information for the purposes of keeping children and young people safe.</w:t>
      </w:r>
    </w:p>
    <w:p w14:paraId="207A14CF" w14:textId="05C7F2ED" w:rsidR="00791873" w:rsidRPr="00323C23" w:rsidRDefault="00791873" w:rsidP="001F7594">
      <w:pPr>
        <w:tabs>
          <w:tab w:val="left" w:pos="2070"/>
        </w:tabs>
        <w:jc w:val="both"/>
        <w:rPr>
          <w:rFonts w:ascii="Arial" w:hAnsi="Arial" w:cs="Arial"/>
          <w:sz w:val="24"/>
          <w:szCs w:val="24"/>
        </w:rPr>
      </w:pPr>
      <w:r w:rsidRPr="00323C23">
        <w:rPr>
          <w:rFonts w:ascii="Arial" w:hAnsi="Arial" w:cs="Arial"/>
          <w:sz w:val="24"/>
          <w:szCs w:val="24"/>
        </w:rPr>
        <w:t xml:space="preserve">A key theme emerging from Child Practice Reviews is the need for better multi-agency communication and information sharing. When information is not shared in a timely and effective way decisions </w:t>
      </w:r>
      <w:r w:rsidR="004126E6">
        <w:rPr>
          <w:rFonts w:ascii="Arial" w:hAnsi="Arial" w:cs="Arial"/>
          <w:sz w:val="24"/>
          <w:szCs w:val="24"/>
        </w:rPr>
        <w:t xml:space="preserve">about how to respond may </w:t>
      </w:r>
      <w:r w:rsidR="004126E6" w:rsidRPr="00715454">
        <w:rPr>
          <w:rFonts w:ascii="Arial" w:hAnsi="Arial" w:cs="Arial"/>
          <w:sz w:val="24"/>
          <w:szCs w:val="24"/>
        </w:rPr>
        <w:t>be ill-</w:t>
      </w:r>
      <w:r w:rsidRPr="00715454">
        <w:rPr>
          <w:rFonts w:ascii="Arial" w:hAnsi="Arial" w:cs="Arial"/>
          <w:sz w:val="24"/>
          <w:szCs w:val="24"/>
        </w:rPr>
        <w:t>informed</w:t>
      </w:r>
      <w:r w:rsidRPr="00323C23">
        <w:rPr>
          <w:rFonts w:ascii="Arial" w:hAnsi="Arial" w:cs="Arial"/>
          <w:sz w:val="24"/>
          <w:szCs w:val="24"/>
        </w:rPr>
        <w:t xml:space="preserve"> and this can lead to poor safeguarding practice and leave children at risk of significant harm.</w:t>
      </w:r>
    </w:p>
    <w:p w14:paraId="329B1905" w14:textId="0713BBBA" w:rsidR="000B6878" w:rsidRPr="00323C23" w:rsidRDefault="000B6878" w:rsidP="000B6878">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In schools, it is the responsibility of the DSP to keep detailed, accurate and secure written records of children where there are safeguarding concerns. These records are confidential and should be kept separately from other learner records. They should include a chronology of concerns, reports, meetings, phone calls and emails. </w:t>
      </w:r>
    </w:p>
    <w:p w14:paraId="394538AD" w14:textId="77777777" w:rsidR="000B6878" w:rsidRPr="00323C23" w:rsidRDefault="000B6878" w:rsidP="000B6878">
      <w:pPr>
        <w:autoSpaceDE w:val="0"/>
        <w:autoSpaceDN w:val="0"/>
        <w:adjustRightInd w:val="0"/>
        <w:spacing w:after="0" w:line="240" w:lineRule="auto"/>
        <w:rPr>
          <w:rFonts w:ascii="Arial" w:hAnsi="Arial" w:cs="Arial"/>
          <w:sz w:val="24"/>
          <w:szCs w:val="24"/>
        </w:rPr>
      </w:pPr>
    </w:p>
    <w:p w14:paraId="66954C7C" w14:textId="3821D77D" w:rsidR="000E62B4" w:rsidRPr="00323C23" w:rsidRDefault="000B6878" w:rsidP="00CA2A06">
      <w:pPr>
        <w:autoSpaceDE w:val="0"/>
        <w:autoSpaceDN w:val="0"/>
        <w:adjustRightInd w:val="0"/>
        <w:spacing w:after="0" w:line="240" w:lineRule="auto"/>
        <w:rPr>
          <w:rFonts w:ascii="Arial" w:hAnsi="Arial" w:cs="Arial"/>
          <w:sz w:val="24"/>
          <w:szCs w:val="24"/>
          <w:highlight w:val="yellow"/>
        </w:rPr>
      </w:pPr>
      <w:r w:rsidRPr="00323C23">
        <w:rPr>
          <w:rFonts w:ascii="Arial" w:hAnsi="Arial" w:cs="Arial"/>
          <w:sz w:val="24"/>
          <w:szCs w:val="24"/>
        </w:rPr>
        <w:lastRenderedPageBreak/>
        <w:t xml:space="preserve">Where a child leaves a school, the DSP </w:t>
      </w:r>
      <w:r w:rsidRPr="00323C23">
        <w:rPr>
          <w:rFonts w:ascii="Arial" w:hAnsi="Arial" w:cs="Arial"/>
          <w:b/>
          <w:bCs/>
          <w:sz w:val="24"/>
          <w:szCs w:val="24"/>
        </w:rPr>
        <w:t xml:space="preserve">must </w:t>
      </w:r>
      <w:r w:rsidRPr="00323C23">
        <w:rPr>
          <w:rFonts w:ascii="Arial" w:hAnsi="Arial" w:cs="Arial"/>
          <w:sz w:val="24"/>
          <w:szCs w:val="24"/>
        </w:rPr>
        <w:t xml:space="preserve">ensure that any child protection records are copied to the new </w:t>
      </w:r>
      <w:r w:rsidR="00F01403" w:rsidRPr="00323C23">
        <w:rPr>
          <w:rFonts w:ascii="Arial" w:hAnsi="Arial" w:cs="Arial"/>
          <w:sz w:val="24"/>
          <w:szCs w:val="24"/>
        </w:rPr>
        <w:t>school immediately; but transferred separately from the main learner file to ensure confidentiality.</w:t>
      </w:r>
      <w:r w:rsidR="00CA2A06" w:rsidRPr="00323C23">
        <w:rPr>
          <w:rFonts w:ascii="Arial" w:hAnsi="Arial" w:cs="Arial"/>
          <w:sz w:val="24"/>
          <w:szCs w:val="24"/>
        </w:rPr>
        <w:t xml:space="preserve"> </w:t>
      </w:r>
      <w:r w:rsidR="00F01403" w:rsidRPr="00323C23">
        <w:rPr>
          <w:rFonts w:ascii="Arial" w:hAnsi="Arial" w:cs="Arial"/>
          <w:sz w:val="24"/>
          <w:szCs w:val="24"/>
        </w:rPr>
        <w:t xml:space="preserve">The Education Welfare Service must also be notified. </w:t>
      </w:r>
      <w:r w:rsidRPr="00323C23">
        <w:rPr>
          <w:rFonts w:ascii="Arial" w:hAnsi="Arial" w:cs="Arial"/>
          <w:sz w:val="24"/>
          <w:szCs w:val="24"/>
        </w:rPr>
        <w:t xml:space="preserve">This will ensure the new </w:t>
      </w:r>
      <w:r w:rsidR="00F01403" w:rsidRPr="00323C23">
        <w:rPr>
          <w:rFonts w:ascii="Arial" w:hAnsi="Arial" w:cs="Arial"/>
          <w:sz w:val="24"/>
          <w:szCs w:val="24"/>
        </w:rPr>
        <w:t xml:space="preserve">school </w:t>
      </w:r>
      <w:r w:rsidRPr="00323C23">
        <w:rPr>
          <w:rFonts w:ascii="Arial" w:hAnsi="Arial" w:cs="Arial"/>
          <w:sz w:val="24"/>
          <w:szCs w:val="24"/>
        </w:rPr>
        <w:t xml:space="preserve">is alert to any risks to the child so they can support them as appropriate. Effective communication between DSPs in both </w:t>
      </w:r>
      <w:r w:rsidR="00F01403" w:rsidRPr="00323C23">
        <w:rPr>
          <w:rFonts w:ascii="Arial" w:hAnsi="Arial" w:cs="Arial"/>
          <w:sz w:val="24"/>
          <w:szCs w:val="24"/>
        </w:rPr>
        <w:t xml:space="preserve">schools </w:t>
      </w:r>
      <w:r w:rsidRPr="00323C23">
        <w:rPr>
          <w:rFonts w:ascii="Arial" w:hAnsi="Arial" w:cs="Arial"/>
          <w:sz w:val="24"/>
          <w:szCs w:val="24"/>
        </w:rPr>
        <w:t>will be important to ensure the child is not at risk during the transition phase.</w:t>
      </w:r>
      <w:r w:rsidR="000E62B4" w:rsidRPr="00323C23">
        <w:t xml:space="preserve"> </w:t>
      </w:r>
    </w:p>
    <w:p w14:paraId="1B087832" w14:textId="77777777" w:rsidR="000E62B4" w:rsidRPr="00323C23" w:rsidRDefault="000E62B4" w:rsidP="000E62B4">
      <w:pPr>
        <w:autoSpaceDE w:val="0"/>
        <w:autoSpaceDN w:val="0"/>
        <w:adjustRightInd w:val="0"/>
        <w:spacing w:after="0" w:line="240" w:lineRule="auto"/>
      </w:pPr>
    </w:p>
    <w:p w14:paraId="2FBC803D" w14:textId="59F7E254" w:rsidR="000B6878" w:rsidRDefault="000E62B4" w:rsidP="00F01403">
      <w:pPr>
        <w:autoSpaceDE w:val="0"/>
        <w:autoSpaceDN w:val="0"/>
        <w:adjustRightInd w:val="0"/>
        <w:spacing w:after="0" w:line="240" w:lineRule="auto"/>
        <w:rPr>
          <w:rFonts w:ascii="Arial" w:hAnsi="Arial" w:cs="Arial"/>
          <w:color w:val="FF0000"/>
          <w:sz w:val="24"/>
          <w:szCs w:val="24"/>
        </w:rPr>
      </w:pPr>
      <w:r w:rsidRPr="00323C23">
        <w:rPr>
          <w:rFonts w:ascii="Arial" w:hAnsi="Arial" w:cs="Arial"/>
          <w:sz w:val="24"/>
          <w:szCs w:val="24"/>
        </w:rPr>
        <w:t>The Wales Accord on the S</w:t>
      </w:r>
      <w:r w:rsidR="00F01403" w:rsidRPr="00323C23">
        <w:rPr>
          <w:rFonts w:ascii="Arial" w:hAnsi="Arial" w:cs="Arial"/>
          <w:sz w:val="24"/>
          <w:szCs w:val="24"/>
        </w:rPr>
        <w:t xml:space="preserve">haring of Personal Information </w:t>
      </w:r>
      <w:r w:rsidRPr="00323C23">
        <w:rPr>
          <w:rFonts w:ascii="Arial" w:hAnsi="Arial" w:cs="Arial"/>
          <w:sz w:val="24"/>
          <w:szCs w:val="24"/>
        </w:rPr>
        <w:t xml:space="preserve">(WASPI) </w:t>
      </w:r>
      <w:r w:rsidR="00F01403" w:rsidRPr="00323C23">
        <w:rPr>
          <w:rFonts w:ascii="Arial" w:hAnsi="Arial" w:cs="Arial"/>
          <w:sz w:val="24"/>
          <w:szCs w:val="24"/>
        </w:rPr>
        <w:t xml:space="preserve">outlines </w:t>
      </w:r>
      <w:r w:rsidRPr="00323C23">
        <w:rPr>
          <w:rFonts w:ascii="Arial" w:hAnsi="Arial" w:cs="Arial"/>
          <w:sz w:val="24"/>
          <w:szCs w:val="24"/>
        </w:rPr>
        <w:t>organisational respo</w:t>
      </w:r>
      <w:r w:rsidR="00F01403" w:rsidRPr="00323C23">
        <w:rPr>
          <w:rFonts w:ascii="Arial" w:hAnsi="Arial" w:cs="Arial"/>
          <w:sz w:val="24"/>
          <w:szCs w:val="24"/>
        </w:rPr>
        <w:t xml:space="preserve">nsibilities in relation to the </w:t>
      </w:r>
      <w:r w:rsidRPr="00323C23">
        <w:rPr>
          <w:rFonts w:ascii="Arial" w:hAnsi="Arial" w:cs="Arial"/>
          <w:sz w:val="24"/>
          <w:szCs w:val="24"/>
        </w:rPr>
        <w:t xml:space="preserve">sharing of sensitive information. </w:t>
      </w:r>
      <w:hyperlink r:id="rId18" w:history="1">
        <w:r w:rsidR="00F01403" w:rsidRPr="00F01403">
          <w:rPr>
            <w:rStyle w:val="Hyperlink"/>
            <w:rFonts w:ascii="Arial" w:hAnsi="Arial" w:cs="Arial"/>
            <w:sz w:val="24"/>
            <w:szCs w:val="24"/>
          </w:rPr>
          <w:t>www.waspi.org/</w:t>
        </w:r>
      </w:hyperlink>
    </w:p>
    <w:p w14:paraId="15B28543" w14:textId="77777777" w:rsidR="00F01403" w:rsidRPr="00457488" w:rsidRDefault="00F01403" w:rsidP="00F01403">
      <w:pPr>
        <w:autoSpaceDE w:val="0"/>
        <w:autoSpaceDN w:val="0"/>
        <w:adjustRightInd w:val="0"/>
        <w:spacing w:after="0" w:line="240" w:lineRule="auto"/>
        <w:rPr>
          <w:rFonts w:ascii="Arial" w:hAnsi="Arial" w:cs="Arial"/>
          <w:color w:val="FF0000"/>
          <w:sz w:val="24"/>
          <w:szCs w:val="24"/>
        </w:rPr>
      </w:pPr>
    </w:p>
    <w:p w14:paraId="5D1D4118" w14:textId="5AC901E6" w:rsidR="00835C71" w:rsidRPr="00323C23" w:rsidRDefault="00835C71" w:rsidP="0076336E">
      <w:pPr>
        <w:tabs>
          <w:tab w:val="left" w:pos="2070"/>
        </w:tabs>
        <w:rPr>
          <w:rFonts w:ascii="Arial" w:hAnsi="Arial" w:cs="Arial"/>
          <w:sz w:val="24"/>
          <w:szCs w:val="24"/>
        </w:rPr>
      </w:pPr>
      <w:r w:rsidRPr="00715454">
        <w:rPr>
          <w:rFonts w:ascii="Arial" w:hAnsi="Arial" w:cs="Arial"/>
          <w:sz w:val="24"/>
          <w:szCs w:val="24"/>
        </w:rPr>
        <w:t xml:space="preserve">All staff </w:t>
      </w:r>
      <w:r w:rsidR="00BC4A44" w:rsidRPr="00715454">
        <w:rPr>
          <w:rFonts w:ascii="Arial" w:hAnsi="Arial" w:cs="Arial"/>
          <w:sz w:val="24"/>
          <w:szCs w:val="24"/>
        </w:rPr>
        <w:t>at</w:t>
      </w:r>
      <w:r w:rsidR="001278B5" w:rsidRPr="001278B5">
        <w:rPr>
          <w:rFonts w:ascii="Arial" w:hAnsi="Arial" w:cs="Arial"/>
          <w:sz w:val="24"/>
          <w:szCs w:val="24"/>
        </w:rPr>
        <w:t xml:space="preserve"> </w:t>
      </w:r>
      <w:r w:rsidR="001278B5" w:rsidRPr="008A4444">
        <w:rPr>
          <w:rFonts w:ascii="Arial" w:hAnsi="Arial" w:cs="Arial"/>
          <w:sz w:val="24"/>
          <w:szCs w:val="24"/>
        </w:rPr>
        <w:t>Ysgol Bro Carmel</w:t>
      </w:r>
      <w:r w:rsidR="00BC4A44" w:rsidRPr="00715454">
        <w:rPr>
          <w:rFonts w:ascii="Arial" w:hAnsi="Arial" w:cs="Arial"/>
          <w:sz w:val="24"/>
          <w:szCs w:val="24"/>
        </w:rPr>
        <w:t xml:space="preserve"> </w:t>
      </w:r>
      <w:r w:rsidRPr="00715454">
        <w:rPr>
          <w:rFonts w:ascii="Arial" w:hAnsi="Arial" w:cs="Arial"/>
          <w:sz w:val="24"/>
          <w:szCs w:val="24"/>
        </w:rPr>
        <w:t>will seek advi</w:t>
      </w:r>
      <w:r w:rsidR="004126E6" w:rsidRPr="00715454">
        <w:rPr>
          <w:rFonts w:ascii="Arial" w:hAnsi="Arial" w:cs="Arial"/>
          <w:sz w:val="24"/>
          <w:szCs w:val="24"/>
        </w:rPr>
        <w:t>ce from the DSP and/or the Head</w:t>
      </w:r>
      <w:r w:rsidRPr="00715454">
        <w:rPr>
          <w:rFonts w:ascii="Arial" w:hAnsi="Arial" w:cs="Arial"/>
          <w:sz w:val="24"/>
          <w:szCs w:val="24"/>
        </w:rPr>
        <w:t>teacher with</w:t>
      </w:r>
      <w:r w:rsidRPr="00323C23">
        <w:rPr>
          <w:rFonts w:ascii="Arial" w:hAnsi="Arial" w:cs="Arial"/>
          <w:sz w:val="24"/>
          <w:szCs w:val="24"/>
        </w:rPr>
        <w:t xml:space="preserve"> regard to the sharing of any information. DSP’s </w:t>
      </w:r>
      <w:r w:rsidR="00791873" w:rsidRPr="00323C23">
        <w:rPr>
          <w:rFonts w:ascii="Arial" w:hAnsi="Arial" w:cs="Arial"/>
          <w:sz w:val="24"/>
          <w:szCs w:val="24"/>
        </w:rPr>
        <w:t xml:space="preserve">should use their judgement when making decisions about what information to share, and should follow organisation procedures. The most important consideration is whether sharing information is likely to support the safeguarding and protection of a child. </w:t>
      </w:r>
    </w:p>
    <w:p w14:paraId="5AE18E0E" w14:textId="77777777" w:rsidR="0004484A" w:rsidRDefault="0004484A" w:rsidP="001F7594">
      <w:pPr>
        <w:tabs>
          <w:tab w:val="left" w:pos="2070"/>
        </w:tabs>
        <w:jc w:val="both"/>
        <w:rPr>
          <w:rFonts w:ascii="Arial" w:hAnsi="Arial" w:cs="Arial"/>
          <w:b/>
          <w:sz w:val="24"/>
          <w:szCs w:val="24"/>
        </w:rPr>
      </w:pPr>
    </w:p>
    <w:p w14:paraId="74626102" w14:textId="7D3090E5" w:rsidR="0098254F" w:rsidRPr="00323C23" w:rsidRDefault="0098254F" w:rsidP="001F7594">
      <w:pPr>
        <w:tabs>
          <w:tab w:val="left" w:pos="2070"/>
        </w:tabs>
        <w:jc w:val="both"/>
        <w:rPr>
          <w:rFonts w:ascii="Arial" w:hAnsi="Arial" w:cs="Arial"/>
          <w:b/>
          <w:sz w:val="24"/>
          <w:szCs w:val="24"/>
        </w:rPr>
      </w:pPr>
      <w:r w:rsidRPr="00323C23">
        <w:rPr>
          <w:rFonts w:ascii="Arial" w:hAnsi="Arial" w:cs="Arial"/>
          <w:b/>
          <w:sz w:val="24"/>
          <w:szCs w:val="24"/>
        </w:rPr>
        <w:t>6.2 Principles</w:t>
      </w:r>
    </w:p>
    <w:p w14:paraId="3E0FAADA" w14:textId="29C18D56" w:rsidR="00791873" w:rsidRPr="00323C23" w:rsidRDefault="00791873" w:rsidP="001F7594">
      <w:pPr>
        <w:tabs>
          <w:tab w:val="left" w:pos="2070"/>
        </w:tabs>
        <w:jc w:val="both"/>
        <w:rPr>
          <w:rFonts w:ascii="Arial" w:hAnsi="Arial" w:cs="Arial"/>
          <w:sz w:val="24"/>
          <w:szCs w:val="24"/>
        </w:rPr>
      </w:pPr>
      <w:r w:rsidRPr="00323C23">
        <w:rPr>
          <w:rFonts w:ascii="Arial" w:hAnsi="Arial" w:cs="Arial"/>
          <w:sz w:val="24"/>
          <w:szCs w:val="24"/>
        </w:rPr>
        <w:t xml:space="preserve">There are a number of principles that can assist </w:t>
      </w:r>
      <w:r w:rsidR="00A26BD2" w:rsidRPr="00323C23">
        <w:rPr>
          <w:rFonts w:ascii="Arial" w:hAnsi="Arial" w:cs="Arial"/>
          <w:sz w:val="24"/>
          <w:szCs w:val="24"/>
        </w:rPr>
        <w:t>all staff in conjunction with the DSP</w:t>
      </w:r>
      <w:r w:rsidR="00835C71" w:rsidRPr="00323C23">
        <w:rPr>
          <w:rFonts w:ascii="Arial" w:hAnsi="Arial" w:cs="Arial"/>
          <w:sz w:val="24"/>
          <w:szCs w:val="24"/>
        </w:rPr>
        <w:t xml:space="preserve"> </w:t>
      </w:r>
      <w:r w:rsidRPr="00323C23">
        <w:rPr>
          <w:rFonts w:ascii="Arial" w:hAnsi="Arial" w:cs="Arial"/>
          <w:sz w:val="24"/>
          <w:szCs w:val="24"/>
        </w:rPr>
        <w:t xml:space="preserve">in making decisions about sharing information: </w:t>
      </w:r>
    </w:p>
    <w:p w14:paraId="5BBF85FA" w14:textId="77777777" w:rsidR="00791873"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Necessary and proportionate</w:t>
      </w:r>
      <w:r w:rsidRPr="00323C23">
        <w:rPr>
          <w:rFonts w:ascii="Arial" w:hAnsi="Arial" w:cs="Arial"/>
          <w:sz w:val="24"/>
          <w:szCs w:val="24"/>
        </w:rPr>
        <w:t xml:space="preserve"> - When taking decisions about what information to share, you should consider how much information you need to release. Not sharing more data than is necessary to be of use is a key element of the GDPR and Data Protection Act 2018, and you should consider the impact of disclosing information on the information subject and any third parties. Information must be proportionate to the need and level of risk. </w:t>
      </w:r>
    </w:p>
    <w:p w14:paraId="150A52DF" w14:textId="77777777" w:rsidR="00835C71"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 xml:space="preserve">Relevant </w:t>
      </w:r>
      <w:r w:rsidRPr="00323C23">
        <w:rPr>
          <w:rFonts w:ascii="Arial" w:hAnsi="Arial" w:cs="Arial"/>
          <w:sz w:val="24"/>
          <w:szCs w:val="24"/>
        </w:rPr>
        <w:t xml:space="preserve">- Only information that is relevant to the purposes should be shared with those who need it. This allows others to do their job effectively and make informed decisions. </w:t>
      </w:r>
    </w:p>
    <w:p w14:paraId="1FA98D60" w14:textId="4819EBDC" w:rsidR="00791873"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Adequate</w:t>
      </w:r>
      <w:r w:rsidRPr="00323C23">
        <w:rPr>
          <w:rFonts w:ascii="Arial" w:hAnsi="Arial" w:cs="Arial"/>
          <w:sz w:val="24"/>
          <w:szCs w:val="24"/>
        </w:rPr>
        <w:t xml:space="preserve"> - Information should be adequate for its purpose. Information should be of the right quality to ensure that it can be understood and relied upon. </w:t>
      </w:r>
    </w:p>
    <w:p w14:paraId="257A2F44" w14:textId="77777777" w:rsidR="00835C71"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Accurate</w:t>
      </w:r>
      <w:r w:rsidRPr="00323C23">
        <w:rPr>
          <w:rFonts w:ascii="Arial" w:hAnsi="Arial" w:cs="Arial"/>
          <w:sz w:val="24"/>
          <w:szCs w:val="24"/>
        </w:rPr>
        <w:t xml:space="preserve"> - Information should be accurate and up to date and should clearly distinguish between fact and opinion. If the information is historical then this should be explained. </w:t>
      </w:r>
    </w:p>
    <w:p w14:paraId="74FCE3B5" w14:textId="5B73FD19" w:rsidR="00791873"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Timely -</w:t>
      </w:r>
      <w:r w:rsidRPr="00323C23">
        <w:rPr>
          <w:rFonts w:ascii="Arial" w:hAnsi="Arial" w:cs="Arial"/>
          <w:sz w:val="24"/>
          <w:szCs w:val="24"/>
        </w:rPr>
        <w:t xml:space="preserve"> Information should be shared in a timely fashion to reduce the risk of missed opportunities to offer support and protection to a child. Timeliness is key in emergency situations and it may not be appropriate to seek consent for information sharing if it could cause delays and therefore place a child or young person at increased risk of harm. Practitioners should ensure that sufficient information is shared, as well as consider the urgency with which to share it. </w:t>
      </w:r>
    </w:p>
    <w:p w14:paraId="0BC1872B" w14:textId="77777777" w:rsidR="00835C71"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Secure</w:t>
      </w:r>
      <w:r w:rsidRPr="00323C23">
        <w:rPr>
          <w:rFonts w:ascii="Arial" w:hAnsi="Arial" w:cs="Arial"/>
          <w:sz w:val="24"/>
          <w:szCs w:val="24"/>
        </w:rPr>
        <w:t xml:space="preserve"> - Wherever possible, information should be shared in an appropriate, secure way. Practitioners must always follow their organisation’s policy on security for handling personal information. </w:t>
      </w:r>
    </w:p>
    <w:p w14:paraId="5B3891E1" w14:textId="1C1409E7" w:rsidR="00104666"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 xml:space="preserve">Record </w:t>
      </w:r>
      <w:r w:rsidRPr="00323C23">
        <w:rPr>
          <w:rFonts w:ascii="Arial" w:hAnsi="Arial" w:cs="Arial"/>
          <w:sz w:val="24"/>
          <w:szCs w:val="24"/>
        </w:rPr>
        <w:t xml:space="preserve">- Information sharing decisions should be recorded, whether or not the decision is taken to share. If the decision is to share, reasons should be cited including what information has been shared and with whom, in line with organisational procedures. If the decision is not </w:t>
      </w:r>
      <w:r w:rsidRPr="00323C23">
        <w:rPr>
          <w:rFonts w:ascii="Arial" w:hAnsi="Arial" w:cs="Arial"/>
          <w:sz w:val="24"/>
          <w:szCs w:val="24"/>
        </w:rPr>
        <w:lastRenderedPageBreak/>
        <w:t>to share, it is good practice to record the reasons for this decision and discuss them with the requester. In line with each organisation’s own retention policy, the information should not be kept any longer than is necessary. In some rare circumstances, this may be indefinitely, but if this is the case, there should be a review process scheduled at regular intervals to ensure data is not retained where it is unnecessary to do so.</w:t>
      </w:r>
    </w:p>
    <w:p w14:paraId="12080F47" w14:textId="21C175D5" w:rsidR="00937D8E" w:rsidRDefault="00937D8E" w:rsidP="001F7594">
      <w:pPr>
        <w:tabs>
          <w:tab w:val="left" w:pos="2070"/>
        </w:tabs>
        <w:jc w:val="both"/>
        <w:rPr>
          <w:rFonts w:ascii="Arial" w:hAnsi="Arial" w:cs="Arial"/>
          <w:sz w:val="24"/>
          <w:szCs w:val="24"/>
        </w:rPr>
      </w:pPr>
      <w:r w:rsidRPr="00323C23">
        <w:rPr>
          <w:rFonts w:ascii="Arial" w:hAnsi="Arial" w:cs="Arial"/>
          <w:sz w:val="24"/>
          <w:szCs w:val="24"/>
        </w:rPr>
        <w:t xml:space="preserve">For further guidance please refer to: Working Together to Safeguard People: Non-statutory guide on information sharing to safeguard children </w:t>
      </w:r>
      <w:hyperlink r:id="rId19" w:history="1">
        <w:r w:rsidRPr="00835C71">
          <w:rPr>
            <w:rStyle w:val="Hyperlink"/>
            <w:rFonts w:ascii="Arial" w:hAnsi="Arial" w:cs="Arial"/>
            <w:sz w:val="24"/>
            <w:szCs w:val="24"/>
          </w:rPr>
          <w:t>38137 Working together to safeguard people: Non-statutory guide on information sharing to safeguard children (gov.wales)</w:t>
        </w:r>
      </w:hyperlink>
    </w:p>
    <w:p w14:paraId="3901A8C7" w14:textId="77777777" w:rsidR="006226D9" w:rsidRPr="007F1D85" w:rsidRDefault="006226D9" w:rsidP="00DD0F5E">
      <w:pPr>
        <w:spacing w:after="0" w:line="240" w:lineRule="auto"/>
        <w:contextualSpacing/>
        <w:jc w:val="both"/>
        <w:rPr>
          <w:rFonts w:ascii="Arial" w:eastAsia="Times New Roman" w:hAnsi="Arial" w:cs="Arial"/>
          <w:sz w:val="24"/>
          <w:szCs w:val="24"/>
          <w:lang w:eastAsia="en-GB"/>
        </w:rPr>
      </w:pPr>
    </w:p>
    <w:p w14:paraId="0C3CF640" w14:textId="2D8B7437" w:rsidR="00257FCA" w:rsidRDefault="002A70C1" w:rsidP="00390EDE">
      <w:pPr>
        <w:autoSpaceDE w:val="0"/>
        <w:autoSpaceDN w:val="0"/>
        <w:adjustRightInd w:val="0"/>
        <w:spacing w:after="0" w:line="240" w:lineRule="auto"/>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69856" behindDoc="0" locked="0" layoutInCell="1" allowOverlap="1" wp14:anchorId="59F63F0A" wp14:editId="56DD5366">
                <wp:simplePos x="0" y="0"/>
                <wp:positionH relativeFrom="column">
                  <wp:posOffset>0</wp:posOffset>
                </wp:positionH>
                <wp:positionV relativeFrom="paragraph">
                  <wp:posOffset>225425</wp:posOffset>
                </wp:positionV>
                <wp:extent cx="6305550" cy="3048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0F8CF592" w14:textId="03D5580F" w:rsidR="00CE7706" w:rsidRPr="00DA1EE1" w:rsidRDefault="00CE7706" w:rsidP="002A70C1">
                            <w:pPr>
                              <w:rPr>
                                <w:rFonts w:ascii="Arial" w:hAnsi="Arial" w:cs="Arial"/>
                                <w:b/>
                                <w:sz w:val="28"/>
                                <w:szCs w:val="28"/>
                              </w:rPr>
                            </w:pPr>
                            <w:r>
                              <w:rPr>
                                <w:rFonts w:ascii="Arial" w:hAnsi="Arial" w:cs="Arial"/>
                                <w:b/>
                                <w:sz w:val="28"/>
                                <w:szCs w:val="28"/>
                              </w:rPr>
                              <w:t>Supporting those at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63F0A" id="_x0000_s1033" type="#_x0000_t202" style="position:absolute;margin-left:0;margin-top:17.75pt;width:496.5pt;height:24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" fillcolor="#9ecb81 [2169]" strokecolor="#70ad47 [3209]" strokeweight=".5pt">
                <v:fill color2="#8ac066 [2617]" rotate="t" colors="0 #b5d5a7;.5 #aace99;1 #9cca86" focus="100%" type="gradient">
                  <o:fill v:ext="view" type="gradientUnscaled"/>
                </v:fill>
                <v:textbox>
                  <w:txbxContent>
                    <w:p w14:paraId="0F8CF592" w14:textId="03D5580F" w:rsidR="00CE7706" w:rsidRPr="00DA1EE1" w:rsidRDefault="00CE7706" w:rsidP="002A70C1">
                      <w:pPr>
                        <w:rPr>
                          <w:rFonts w:ascii="Arial" w:hAnsi="Arial" w:cs="Arial"/>
                          <w:b/>
                          <w:sz w:val="28"/>
                          <w:szCs w:val="28"/>
                        </w:rPr>
                      </w:pPr>
                      <w:r>
                        <w:rPr>
                          <w:rFonts w:ascii="Arial" w:hAnsi="Arial" w:cs="Arial"/>
                          <w:b/>
                          <w:sz w:val="28"/>
                          <w:szCs w:val="28"/>
                        </w:rPr>
                        <w:t>Supporting those at Risk</w:t>
                      </w:r>
                    </w:p>
                  </w:txbxContent>
                </v:textbox>
                <w10:wrap type="square"/>
              </v:shape>
            </w:pict>
          </mc:Fallback>
        </mc:AlternateContent>
      </w:r>
    </w:p>
    <w:p w14:paraId="02A39738" w14:textId="77777777" w:rsidR="00390EDE" w:rsidRDefault="00390EDE" w:rsidP="00390EDE">
      <w:pPr>
        <w:spacing w:after="0" w:line="240" w:lineRule="auto"/>
        <w:jc w:val="both"/>
        <w:rPr>
          <w:rFonts w:ascii="Arial" w:eastAsia="Times New Roman" w:hAnsi="Arial" w:cs="Arial"/>
          <w:sz w:val="28"/>
          <w:szCs w:val="28"/>
          <w:u w:val="single"/>
          <w:lang w:eastAsia="en-GB"/>
        </w:rPr>
      </w:pPr>
    </w:p>
    <w:p w14:paraId="7EB6E4BD" w14:textId="7C06D51C" w:rsidR="00390EDE" w:rsidRPr="00457CDD" w:rsidRDefault="0098254F" w:rsidP="00390EDE">
      <w:pPr>
        <w:pStyle w:val="Default"/>
      </w:pPr>
      <w:r>
        <w:rPr>
          <w:b/>
        </w:rPr>
        <w:t>7.1</w:t>
      </w:r>
      <w:r w:rsidR="002A70C1">
        <w:t xml:space="preserve">. </w:t>
      </w:r>
      <w:r w:rsidR="005F3CD5" w:rsidRPr="00457CDD">
        <w:t>A</w:t>
      </w:r>
      <w:r w:rsidR="001278B5">
        <w:t xml:space="preserve">t </w:t>
      </w:r>
      <w:r w:rsidR="001278B5" w:rsidRPr="008A4444">
        <w:t xml:space="preserve">Ysgol Bro Carmel </w:t>
      </w:r>
      <w:r w:rsidR="005F3CD5" w:rsidRPr="00457CDD">
        <w:t>w</w:t>
      </w:r>
      <w:r w:rsidR="00390EDE" w:rsidRPr="00457CDD">
        <w:t>e recognise that children who are at risk, suffer abuse or witness violence m</w:t>
      </w:r>
      <w:r w:rsidR="005F3CD5" w:rsidRPr="00457CDD">
        <w:t xml:space="preserve">ay be deeply affected by this. This school </w:t>
      </w:r>
      <w:r w:rsidR="00390EDE" w:rsidRPr="00457CDD">
        <w:t>may be the only stable, secure and predictable element in the lives of children at risk. Neve</w:t>
      </w:r>
      <w:r w:rsidR="005F3CD5" w:rsidRPr="00457CDD">
        <w:t>rtheless, when at school</w:t>
      </w:r>
      <w:r w:rsidR="00390EDE" w:rsidRPr="00457CDD">
        <w:t xml:space="preserve"> their behaviour may be challenging and defiant or they may be withdrawn. </w:t>
      </w:r>
    </w:p>
    <w:p w14:paraId="782EC00D" w14:textId="038CC4EE" w:rsidR="005F3CD5" w:rsidRPr="00457CDD" w:rsidRDefault="001034DB" w:rsidP="001034DB">
      <w:pPr>
        <w:pStyle w:val="Default"/>
        <w:tabs>
          <w:tab w:val="left" w:pos="990"/>
        </w:tabs>
      </w:pPr>
      <w:r>
        <w:tab/>
      </w:r>
    </w:p>
    <w:p w14:paraId="478C0504" w14:textId="77777777" w:rsidR="005F3CD5" w:rsidRPr="00457CDD" w:rsidRDefault="00390EDE" w:rsidP="00390EDE">
      <w:pPr>
        <w:pStyle w:val="Default"/>
      </w:pPr>
      <w:r w:rsidRPr="00457CDD">
        <w:t>The school will endeavour to support the learner through:</w:t>
      </w:r>
    </w:p>
    <w:p w14:paraId="49721089" w14:textId="61A95633" w:rsidR="00390EDE" w:rsidRPr="00457CDD" w:rsidRDefault="00390EDE" w:rsidP="00390EDE">
      <w:pPr>
        <w:pStyle w:val="Default"/>
      </w:pPr>
      <w:r w:rsidRPr="00457CDD">
        <w:t xml:space="preserve"> </w:t>
      </w:r>
    </w:p>
    <w:p w14:paraId="10B78467" w14:textId="74A72667" w:rsidR="00BA2442" w:rsidRDefault="00926ED3" w:rsidP="00621594">
      <w:pPr>
        <w:pStyle w:val="Default"/>
        <w:numPr>
          <w:ilvl w:val="0"/>
          <w:numId w:val="21"/>
        </w:numPr>
        <w:spacing w:after="37"/>
      </w:pPr>
      <w:r>
        <w:t>T</w:t>
      </w:r>
      <w:r w:rsidR="00390EDE" w:rsidRPr="00457CDD">
        <w:t xml:space="preserve">he content of the curriculum to encourage </w:t>
      </w:r>
      <w:r w:rsidR="005F3CD5" w:rsidRPr="00457CDD">
        <w:t>self-esteem</w:t>
      </w:r>
      <w:r w:rsidR="00390EDE" w:rsidRPr="00457CDD">
        <w:t xml:space="preserve"> and </w:t>
      </w:r>
      <w:r w:rsidR="005F3CD5" w:rsidRPr="00457CDD">
        <w:t>self-motivation</w:t>
      </w:r>
      <w:r w:rsidR="00390EDE" w:rsidRPr="00457CDD">
        <w:t xml:space="preserve"> </w:t>
      </w:r>
    </w:p>
    <w:p w14:paraId="771D8F6B" w14:textId="77777777" w:rsidR="00BA2442" w:rsidRPr="00457CDD" w:rsidRDefault="00BA2442" w:rsidP="00330177">
      <w:pPr>
        <w:pStyle w:val="Default"/>
        <w:spacing w:after="37"/>
        <w:ind w:left="720"/>
      </w:pPr>
    </w:p>
    <w:p w14:paraId="6B5F28A6" w14:textId="5A7D3228" w:rsidR="00BA2442" w:rsidRDefault="00926ED3" w:rsidP="00621594">
      <w:pPr>
        <w:pStyle w:val="Default"/>
        <w:numPr>
          <w:ilvl w:val="0"/>
          <w:numId w:val="21"/>
        </w:numPr>
      </w:pPr>
      <w:r>
        <w:t>T</w:t>
      </w:r>
      <w:r w:rsidR="005F3CD5" w:rsidRPr="00457CDD">
        <w:t xml:space="preserve">he school ethos which: </w:t>
      </w:r>
      <w:r w:rsidR="00390EDE" w:rsidRPr="00457CDD">
        <w:t xml:space="preserve">promotes a positive, supportive and secure environment; and </w:t>
      </w:r>
      <w:r w:rsidRPr="00926ED3">
        <w:t>g</w:t>
      </w:r>
      <w:r w:rsidR="00390EDE" w:rsidRPr="00926ED3">
        <w:t>i</w:t>
      </w:r>
      <w:r w:rsidR="00390EDE" w:rsidRPr="00457CDD">
        <w:t xml:space="preserve">ves learners </w:t>
      </w:r>
      <w:r w:rsidR="005F3CD5" w:rsidRPr="00457CDD">
        <w:t>a sense of being valued</w:t>
      </w:r>
    </w:p>
    <w:p w14:paraId="2893FF70" w14:textId="1C9D9B8F" w:rsidR="00203591" w:rsidRDefault="00203591" w:rsidP="003A164A">
      <w:pPr>
        <w:pStyle w:val="Default"/>
        <w:ind w:left="720"/>
      </w:pPr>
    </w:p>
    <w:p w14:paraId="4413F9FA" w14:textId="151F79EE" w:rsidR="00BA2442" w:rsidRDefault="00926ED3" w:rsidP="00621594">
      <w:pPr>
        <w:pStyle w:val="Default"/>
        <w:numPr>
          <w:ilvl w:val="0"/>
          <w:numId w:val="21"/>
        </w:numPr>
      </w:pPr>
      <w:r>
        <w:rPr>
          <w:rFonts w:ascii="ArialMT" w:hAnsi="ArialMT" w:cs="ArialMT"/>
        </w:rPr>
        <w:t>T</w:t>
      </w:r>
      <w:r w:rsidR="00203591" w:rsidRPr="00203591">
        <w:rPr>
          <w:rFonts w:ascii="ArialMT" w:hAnsi="ArialMT" w:cs="ArialMT"/>
        </w:rPr>
        <w:t xml:space="preserve">he school’s </w:t>
      </w:r>
      <w:r w:rsidR="00203591" w:rsidRPr="00203591">
        <w:t>behaviour policy, which is aimed at</w:t>
      </w:r>
      <w:r w:rsidR="00203591">
        <w:t xml:space="preserve"> </w:t>
      </w:r>
      <w:r w:rsidR="00203591" w:rsidRPr="00203591">
        <w:t>supporting vulnera</w:t>
      </w:r>
      <w:r w:rsidR="00203591">
        <w:t>ble pupils in the school</w:t>
      </w:r>
      <w:r w:rsidR="00203591" w:rsidRPr="00203591">
        <w:t>. All staff will agree on a</w:t>
      </w:r>
      <w:r w:rsidR="00203591">
        <w:t xml:space="preserve"> </w:t>
      </w:r>
      <w:r w:rsidR="00203591" w:rsidRPr="00203591">
        <w:t>consistent approach that focuses on the behavioural outcome of the child but</w:t>
      </w:r>
      <w:r w:rsidR="00203591">
        <w:t xml:space="preserve"> </w:t>
      </w:r>
      <w:r w:rsidR="00203591" w:rsidRPr="003A164A">
        <w:rPr>
          <w:rFonts w:ascii="ArialMT" w:hAnsi="ArialMT" w:cs="ArialMT"/>
        </w:rPr>
        <w:t>does not damage the individual’s sense of self</w:t>
      </w:r>
      <w:r w:rsidR="00203591" w:rsidRPr="00203591">
        <w:t>-worth. The</w:t>
      </w:r>
      <w:r w:rsidR="00330177">
        <w:t xml:space="preserve"> </w:t>
      </w:r>
      <w:r w:rsidR="00203591" w:rsidRPr="00330177">
        <w:t xml:space="preserve">school will endeavour to ensure that the learner knows that some behaviour </w:t>
      </w:r>
      <w:r w:rsidR="00FF3DF1" w:rsidRPr="00330177">
        <w:t>is unacceptable</w:t>
      </w:r>
      <w:r w:rsidR="00203591" w:rsidRPr="00330177">
        <w:t xml:space="preserve"> but that they are valued and not to be blamed for any abuse which has occurred</w:t>
      </w:r>
    </w:p>
    <w:p w14:paraId="6C1BC9B9" w14:textId="77777777" w:rsidR="00BA2442" w:rsidRPr="00DF6E6D" w:rsidRDefault="00BA2442" w:rsidP="003A164A">
      <w:pPr>
        <w:autoSpaceDE w:val="0"/>
        <w:autoSpaceDN w:val="0"/>
        <w:adjustRightInd w:val="0"/>
        <w:spacing w:after="0" w:line="240" w:lineRule="auto"/>
      </w:pPr>
    </w:p>
    <w:p w14:paraId="5B0C3542" w14:textId="67F942C6" w:rsidR="00457CDD" w:rsidRPr="005F3CD5" w:rsidRDefault="00926ED3" w:rsidP="00621594">
      <w:pPr>
        <w:pStyle w:val="Default"/>
        <w:numPr>
          <w:ilvl w:val="0"/>
          <w:numId w:val="21"/>
        </w:numPr>
      </w:pPr>
      <w:r>
        <w:t>L</w:t>
      </w:r>
      <w:r w:rsidR="00457CDD" w:rsidRPr="005F3CD5">
        <w:t xml:space="preserve">iaison with other agencies who support the learner such as local authority officers including Educational Psychology Service, </w:t>
      </w:r>
      <w:r w:rsidR="00A65EC9" w:rsidRPr="005866BE">
        <w:t xml:space="preserve">Nurture </w:t>
      </w:r>
      <w:r w:rsidR="00457CDD" w:rsidRPr="005866BE">
        <w:t>Support or the Education Welfare Service – Child and Adolescent Mental Health Services</w:t>
      </w:r>
      <w:r w:rsidR="00457CDD" w:rsidRPr="005F3CD5">
        <w:t xml:space="preserve"> and advocacy services; </w:t>
      </w:r>
    </w:p>
    <w:p w14:paraId="7E640435" w14:textId="77777777" w:rsidR="00457CDD" w:rsidRPr="005F3CD5" w:rsidRDefault="00457CDD" w:rsidP="00457CDD">
      <w:pPr>
        <w:pStyle w:val="Default"/>
      </w:pPr>
    </w:p>
    <w:p w14:paraId="7DEF6294" w14:textId="1DC80E74" w:rsidR="00330177" w:rsidRDefault="00926ED3" w:rsidP="00621594">
      <w:pPr>
        <w:pStyle w:val="Default"/>
        <w:numPr>
          <w:ilvl w:val="0"/>
          <w:numId w:val="21"/>
        </w:numPr>
      </w:pPr>
      <w:r>
        <w:t>K</w:t>
      </w:r>
      <w:r w:rsidR="00457CDD" w:rsidRPr="005F3CD5">
        <w:t xml:space="preserve">eeping records and notifying the local authority as soon as there is a recurrence of a concern. </w:t>
      </w:r>
    </w:p>
    <w:p w14:paraId="674365E0" w14:textId="77777777" w:rsidR="00330177" w:rsidRDefault="00330177" w:rsidP="00330177">
      <w:pPr>
        <w:pStyle w:val="ListParagraph"/>
      </w:pPr>
    </w:p>
    <w:p w14:paraId="1FE6D4AE" w14:textId="1EEA8897" w:rsidR="00457CDD" w:rsidRDefault="00457CDD" w:rsidP="00621594">
      <w:pPr>
        <w:pStyle w:val="Default"/>
        <w:numPr>
          <w:ilvl w:val="0"/>
          <w:numId w:val="21"/>
        </w:numPr>
      </w:pPr>
      <w:r w:rsidRPr="005F3CD5">
        <w:t xml:space="preserve">When a learner on the child protection register leaves, we will transfer information to  </w:t>
      </w:r>
      <w:r w:rsidR="00926ED3">
        <w:t xml:space="preserve"> </w:t>
      </w:r>
      <w:r w:rsidRPr="005F3CD5">
        <w:t xml:space="preserve">the new provider immediately and inform Social Services. </w:t>
      </w:r>
    </w:p>
    <w:p w14:paraId="53B2A302" w14:textId="77777777" w:rsidR="006A3AF6" w:rsidRDefault="006A3AF6" w:rsidP="00390EDE">
      <w:pPr>
        <w:pStyle w:val="Default"/>
        <w:rPr>
          <w:rFonts w:eastAsia="Times New Roman"/>
          <w:b/>
          <w:color w:val="auto"/>
          <w:sz w:val="28"/>
          <w:szCs w:val="28"/>
          <w:lang w:eastAsia="en-GB"/>
        </w:rPr>
      </w:pPr>
    </w:p>
    <w:p w14:paraId="6B91ACF2" w14:textId="5059F306" w:rsidR="00390EDE" w:rsidRPr="00F87A16" w:rsidRDefault="0098254F" w:rsidP="00390EDE">
      <w:pPr>
        <w:pStyle w:val="Default"/>
        <w:rPr>
          <w:rFonts w:eastAsia="Times New Roman"/>
          <w:b/>
          <w:color w:val="auto"/>
          <w:lang w:eastAsia="en-GB"/>
        </w:rPr>
      </w:pPr>
      <w:r>
        <w:rPr>
          <w:rFonts w:eastAsia="Times New Roman"/>
          <w:b/>
          <w:color w:val="auto"/>
          <w:lang w:eastAsia="en-GB"/>
        </w:rPr>
        <w:t>7</w:t>
      </w:r>
      <w:r w:rsidR="00952AA5" w:rsidRPr="00F87A16">
        <w:rPr>
          <w:rFonts w:eastAsia="Times New Roman"/>
          <w:b/>
          <w:color w:val="auto"/>
          <w:lang w:eastAsia="en-GB"/>
        </w:rPr>
        <w:t>.</w:t>
      </w:r>
      <w:r>
        <w:rPr>
          <w:rFonts w:eastAsia="Times New Roman"/>
          <w:b/>
          <w:color w:val="auto"/>
          <w:lang w:eastAsia="en-GB"/>
        </w:rPr>
        <w:t>2</w:t>
      </w:r>
      <w:r w:rsidR="00330177" w:rsidRPr="00F87A16">
        <w:rPr>
          <w:rFonts w:eastAsia="Times New Roman"/>
          <w:b/>
          <w:color w:val="auto"/>
          <w:lang w:eastAsia="en-GB"/>
        </w:rPr>
        <w:t xml:space="preserve"> </w:t>
      </w:r>
      <w:r w:rsidR="0018038D" w:rsidRPr="00F87A16">
        <w:rPr>
          <w:rFonts w:eastAsia="Times New Roman"/>
          <w:b/>
          <w:color w:val="auto"/>
          <w:lang w:eastAsia="en-GB"/>
        </w:rPr>
        <w:t>Anti-</w:t>
      </w:r>
      <w:r w:rsidR="00390EDE" w:rsidRPr="00F87A16">
        <w:rPr>
          <w:b/>
          <w:bCs/>
        </w:rPr>
        <w:t>Bullying</w:t>
      </w:r>
    </w:p>
    <w:p w14:paraId="5787D9A8" w14:textId="77777777" w:rsidR="000F7034" w:rsidRPr="007F1D85" w:rsidRDefault="000F7034" w:rsidP="00390EDE">
      <w:pPr>
        <w:pStyle w:val="Default"/>
      </w:pPr>
    </w:p>
    <w:p w14:paraId="215A7DE0" w14:textId="77777777" w:rsidR="0098254F" w:rsidRPr="00323C23" w:rsidRDefault="0098254F" w:rsidP="0098254F">
      <w:pPr>
        <w:spacing w:after="0" w:line="240" w:lineRule="auto"/>
        <w:rPr>
          <w:rFonts w:ascii="Arial" w:eastAsia="Times New Roman" w:hAnsi="Arial" w:cs="Arial"/>
          <w:sz w:val="24"/>
          <w:szCs w:val="24"/>
        </w:rPr>
      </w:pPr>
      <w:r w:rsidRPr="00323C23">
        <w:rPr>
          <w:rFonts w:ascii="Arial" w:eastAsia="Times New Roman" w:hAnsi="Arial" w:cs="Arial"/>
          <w:sz w:val="24"/>
          <w:szCs w:val="24"/>
        </w:rPr>
        <w:t xml:space="preserve">Under the Children Act 1989, a bullying incident should be addressed as a child protection concern when there is ‘reasonable cause to suspect that a child is suffering, or is likely to </w:t>
      </w:r>
      <w:r w:rsidRPr="00323C23">
        <w:rPr>
          <w:rFonts w:ascii="Arial" w:eastAsia="Times New Roman" w:hAnsi="Arial" w:cs="Arial"/>
          <w:sz w:val="24"/>
          <w:szCs w:val="24"/>
        </w:rPr>
        <w:lastRenderedPageBreak/>
        <w:t xml:space="preserve">suffer, significant harm’. Where this is the case, staff should report their concerns to their DSP. </w:t>
      </w:r>
    </w:p>
    <w:p w14:paraId="279BBF16" w14:textId="77777777" w:rsidR="0098254F" w:rsidRPr="00323C23" w:rsidRDefault="0098254F" w:rsidP="0098254F">
      <w:pPr>
        <w:spacing w:after="0" w:line="240" w:lineRule="auto"/>
        <w:rPr>
          <w:rFonts w:ascii="Arial" w:eastAsia="Times New Roman" w:hAnsi="Arial" w:cs="Arial"/>
          <w:sz w:val="24"/>
          <w:szCs w:val="24"/>
        </w:rPr>
      </w:pPr>
    </w:p>
    <w:p w14:paraId="1CFE7820" w14:textId="77777777" w:rsidR="0098254F" w:rsidRPr="00323C23" w:rsidRDefault="0098254F" w:rsidP="0098254F">
      <w:pPr>
        <w:spacing w:after="0" w:line="240" w:lineRule="auto"/>
        <w:rPr>
          <w:rFonts w:ascii="Arial" w:eastAsia="Times New Roman" w:hAnsi="Arial" w:cs="Arial"/>
          <w:sz w:val="24"/>
          <w:szCs w:val="24"/>
        </w:rPr>
      </w:pPr>
      <w:r w:rsidRPr="00323C23">
        <w:rPr>
          <w:rFonts w:ascii="Arial" w:eastAsia="Times New Roman" w:hAnsi="Arial" w:cs="Arial"/>
          <w:sz w:val="24"/>
          <w:szCs w:val="24"/>
        </w:rPr>
        <w:t>Even where safeguarding is not considered to be an issue, schools may need to draw on a range of external services to support the pupil who is experiencing bullying, or to tackle any underlying issue, which has contributed to a child engaging in bullying.</w:t>
      </w:r>
    </w:p>
    <w:p w14:paraId="627AF01D" w14:textId="77777777" w:rsidR="0098254F" w:rsidRDefault="0098254F" w:rsidP="00390EDE">
      <w:pPr>
        <w:pStyle w:val="Default"/>
        <w:rPr>
          <w:iCs/>
        </w:rPr>
      </w:pPr>
    </w:p>
    <w:p w14:paraId="11B5EF34" w14:textId="7C52FE8C" w:rsidR="000F7034" w:rsidRDefault="00390EDE" w:rsidP="00390EDE">
      <w:pPr>
        <w:pStyle w:val="Default"/>
      </w:pPr>
      <w:r w:rsidRPr="007F1D85">
        <w:rPr>
          <w:iCs/>
        </w:rPr>
        <w:t>A</w:t>
      </w:r>
      <w:r w:rsidR="001278B5">
        <w:rPr>
          <w:iCs/>
        </w:rPr>
        <w:t xml:space="preserve">t </w:t>
      </w:r>
      <w:r w:rsidR="001278B5" w:rsidRPr="008A4444">
        <w:t xml:space="preserve">Ysgol Bro Carmel </w:t>
      </w:r>
      <w:r w:rsidRPr="007F1D85">
        <w:rPr>
          <w:iCs/>
        </w:rPr>
        <w:t>we are committed t</w:t>
      </w:r>
      <w:r>
        <w:rPr>
          <w:iCs/>
        </w:rPr>
        <w:t xml:space="preserve">o providing a secure and caring </w:t>
      </w:r>
      <w:r w:rsidRPr="007F1D85">
        <w:rPr>
          <w:iCs/>
        </w:rPr>
        <w:t xml:space="preserve">environment for all. </w:t>
      </w:r>
      <w:r w:rsidRPr="007F1D85">
        <w:t>Bullying, in any form, will not be tolerated.</w:t>
      </w:r>
      <w:r w:rsidR="00330177">
        <w:t xml:space="preserve"> </w:t>
      </w:r>
    </w:p>
    <w:p w14:paraId="029813CA" w14:textId="77777777" w:rsidR="0075427A" w:rsidRDefault="0075427A" w:rsidP="00390EDE">
      <w:pPr>
        <w:pStyle w:val="Default"/>
      </w:pPr>
    </w:p>
    <w:p w14:paraId="42369345" w14:textId="2B3EFD77" w:rsidR="000F7034" w:rsidRPr="0098254F" w:rsidRDefault="0075427A" w:rsidP="00390EDE">
      <w:pPr>
        <w:pStyle w:val="Default"/>
        <w:rPr>
          <w:i/>
        </w:rPr>
      </w:pPr>
      <w:r>
        <w:t xml:space="preserve">The </w:t>
      </w:r>
      <w:r w:rsidRPr="007F1D85">
        <w:t xml:space="preserve">Welsh Government </w:t>
      </w:r>
      <w:r w:rsidRPr="0018038D">
        <w:t>Rights, respect, equality: Statutory guidance for governing bodies of maintained schools</w:t>
      </w:r>
      <w:r>
        <w:t xml:space="preserve"> (2019) is reflected in our Anti bullying policy which can be foun</w:t>
      </w:r>
      <w:r w:rsidR="001278B5">
        <w:t>d on our school website by contacting the school office.</w:t>
      </w:r>
      <w:r w:rsidR="0098254F">
        <w:rPr>
          <w:i/>
        </w:rPr>
        <w:t xml:space="preserve"> </w:t>
      </w:r>
    </w:p>
    <w:p w14:paraId="3F6F65A0" w14:textId="77777777" w:rsidR="006A3AF6" w:rsidRPr="007F1D85" w:rsidRDefault="006A3AF6" w:rsidP="00390EDE">
      <w:pPr>
        <w:spacing w:after="0" w:line="240" w:lineRule="auto"/>
        <w:contextualSpacing/>
        <w:jc w:val="both"/>
        <w:rPr>
          <w:rFonts w:ascii="Arial" w:eastAsia="Times New Roman" w:hAnsi="Arial" w:cs="Arial"/>
          <w:sz w:val="24"/>
          <w:szCs w:val="24"/>
          <w:lang w:eastAsia="en-GB"/>
        </w:rPr>
      </w:pPr>
    </w:p>
    <w:p w14:paraId="69F9E84D" w14:textId="262EC610" w:rsidR="00390EDE" w:rsidRPr="00F87A16" w:rsidRDefault="0098254F" w:rsidP="00390EDE">
      <w:pPr>
        <w:spacing w:after="0" w:line="240" w:lineRule="auto"/>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t>7.3</w:t>
      </w:r>
      <w:r w:rsidR="006A3AF6" w:rsidRPr="00F87A16">
        <w:rPr>
          <w:rFonts w:ascii="Arial" w:eastAsia="Times New Roman" w:hAnsi="Arial" w:cs="Arial"/>
          <w:b/>
          <w:sz w:val="24"/>
          <w:szCs w:val="24"/>
          <w:lang w:eastAsia="en-GB"/>
        </w:rPr>
        <w:t xml:space="preserve"> </w:t>
      </w:r>
      <w:r w:rsidR="00390EDE" w:rsidRPr="00F87A16">
        <w:rPr>
          <w:rFonts w:ascii="Arial" w:eastAsia="Times New Roman" w:hAnsi="Arial" w:cs="Arial"/>
          <w:b/>
          <w:sz w:val="24"/>
          <w:szCs w:val="24"/>
          <w:lang w:eastAsia="en-GB"/>
        </w:rPr>
        <w:t xml:space="preserve">Physical </w:t>
      </w:r>
      <w:r w:rsidR="0005719A" w:rsidRPr="00F87A16">
        <w:rPr>
          <w:rFonts w:ascii="Arial" w:eastAsia="Times New Roman" w:hAnsi="Arial" w:cs="Arial"/>
          <w:b/>
          <w:sz w:val="24"/>
          <w:szCs w:val="24"/>
          <w:lang w:eastAsia="en-GB"/>
        </w:rPr>
        <w:t xml:space="preserve">Contact with Pupils including restraint </w:t>
      </w:r>
    </w:p>
    <w:p w14:paraId="3351C31E" w14:textId="77777777" w:rsidR="00390EDE" w:rsidRPr="00323C23" w:rsidRDefault="00390EDE" w:rsidP="00390EDE">
      <w:pPr>
        <w:pStyle w:val="Default"/>
        <w:rPr>
          <w:rFonts w:eastAsia="Times New Roman"/>
          <w:b/>
          <w:color w:val="auto"/>
          <w:lang w:eastAsia="en-GB"/>
        </w:rPr>
      </w:pPr>
    </w:p>
    <w:p w14:paraId="18244E94" w14:textId="4E4016BF" w:rsidR="0005719A" w:rsidRPr="00323C23" w:rsidRDefault="008966C8" w:rsidP="0005719A">
      <w:pPr>
        <w:autoSpaceDE w:val="0"/>
        <w:autoSpaceDN w:val="0"/>
        <w:adjustRightInd w:val="0"/>
        <w:spacing w:after="0" w:line="240" w:lineRule="auto"/>
        <w:rPr>
          <w:rFonts w:ascii="Arial" w:hAnsi="Arial" w:cs="Arial"/>
          <w:sz w:val="24"/>
          <w:szCs w:val="24"/>
        </w:rPr>
      </w:pPr>
      <w:r w:rsidRPr="0090546C">
        <w:rPr>
          <w:rFonts w:ascii="Arial" w:hAnsi="Arial" w:cs="Arial"/>
          <w:sz w:val="24"/>
          <w:szCs w:val="24"/>
        </w:rPr>
        <w:t>S</w:t>
      </w:r>
      <w:r w:rsidR="0005719A" w:rsidRPr="0090546C">
        <w:rPr>
          <w:rFonts w:ascii="Arial" w:hAnsi="Arial" w:cs="Arial"/>
          <w:sz w:val="24"/>
          <w:szCs w:val="24"/>
        </w:rPr>
        <w:t xml:space="preserve">ection 93 of the Education and Inspections Act 2006 </w:t>
      </w:r>
      <w:r w:rsidRPr="0090546C">
        <w:rPr>
          <w:rFonts w:ascii="Arial" w:hAnsi="Arial" w:cs="Arial"/>
          <w:sz w:val="24"/>
          <w:szCs w:val="24"/>
        </w:rPr>
        <w:t>enables</w:t>
      </w:r>
      <w:r w:rsidR="0005719A" w:rsidRPr="0090546C">
        <w:rPr>
          <w:rFonts w:ascii="Arial" w:hAnsi="Arial" w:cs="Arial"/>
          <w:sz w:val="24"/>
          <w:szCs w:val="24"/>
        </w:rPr>
        <w:t xml:space="preserve"> school staff to</w:t>
      </w:r>
      <w:r w:rsidRPr="0090546C">
        <w:rPr>
          <w:rFonts w:ascii="Arial" w:hAnsi="Arial" w:cs="Arial"/>
          <w:sz w:val="24"/>
          <w:szCs w:val="24"/>
        </w:rPr>
        <w:t xml:space="preserve"> </w:t>
      </w:r>
      <w:r w:rsidR="0005719A" w:rsidRPr="0090546C">
        <w:rPr>
          <w:rFonts w:ascii="Arial" w:hAnsi="Arial" w:cs="Arial"/>
          <w:sz w:val="24"/>
          <w:szCs w:val="24"/>
        </w:rPr>
        <w:t>use such force as is reasonable in the circumstances to prevent a child or young person from doing, or continuing to do, any of the following:</w:t>
      </w:r>
    </w:p>
    <w:p w14:paraId="689572B9" w14:textId="77777777" w:rsidR="00F9796C" w:rsidRPr="00323C23" w:rsidRDefault="00F9796C" w:rsidP="0005719A">
      <w:pPr>
        <w:autoSpaceDE w:val="0"/>
        <w:autoSpaceDN w:val="0"/>
        <w:adjustRightInd w:val="0"/>
        <w:spacing w:after="0" w:line="240" w:lineRule="auto"/>
        <w:rPr>
          <w:rFonts w:ascii="Arial" w:hAnsi="Arial" w:cs="Arial"/>
          <w:sz w:val="24"/>
          <w:szCs w:val="24"/>
        </w:rPr>
      </w:pPr>
    </w:p>
    <w:p w14:paraId="1A3BE04F" w14:textId="694784DB" w:rsidR="0005719A" w:rsidRPr="00323C23" w:rsidRDefault="0005719A" w:rsidP="0064464B">
      <w:pPr>
        <w:pStyle w:val="ListParagraph"/>
        <w:numPr>
          <w:ilvl w:val="0"/>
          <w:numId w:val="28"/>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committing any offence (or, for a learner under the age of criminal responsibility, what would be an offence for an older learner)</w:t>
      </w:r>
    </w:p>
    <w:p w14:paraId="04B733B4" w14:textId="6E59C1AF" w:rsidR="0005719A" w:rsidRPr="00323C23" w:rsidRDefault="0005719A" w:rsidP="0064464B">
      <w:pPr>
        <w:pStyle w:val="ListParagraph"/>
        <w:numPr>
          <w:ilvl w:val="0"/>
          <w:numId w:val="28"/>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causing personal injury to, or damage to the property of, any person (including self-harm to the learner)</w:t>
      </w:r>
    </w:p>
    <w:p w14:paraId="5ED8A8A4" w14:textId="0F2A7773" w:rsidR="0005719A" w:rsidRDefault="0005719A" w:rsidP="0064464B">
      <w:pPr>
        <w:pStyle w:val="ListParagraph"/>
        <w:numPr>
          <w:ilvl w:val="0"/>
          <w:numId w:val="2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prejudicing the maintenance of good order and discipline at the school or among any leaners receiving education at the school, whether during a teaching session or otherwise.</w:t>
      </w:r>
    </w:p>
    <w:p w14:paraId="671E50AA" w14:textId="77777777" w:rsidR="008966C8" w:rsidRDefault="008966C8" w:rsidP="008966C8">
      <w:pPr>
        <w:autoSpaceDE w:val="0"/>
        <w:autoSpaceDN w:val="0"/>
        <w:adjustRightInd w:val="0"/>
        <w:spacing w:after="0" w:line="240" w:lineRule="auto"/>
        <w:rPr>
          <w:rFonts w:ascii="Arial" w:hAnsi="Arial" w:cs="Arial"/>
          <w:sz w:val="24"/>
          <w:szCs w:val="24"/>
        </w:rPr>
      </w:pPr>
    </w:p>
    <w:p w14:paraId="062E6C28" w14:textId="629772DC" w:rsidR="008966C8" w:rsidRPr="00305D41" w:rsidRDefault="008966C8" w:rsidP="008966C8">
      <w:p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 xml:space="preserve">The staff to which this power applies are defined in section 95 of the Act. They are: </w:t>
      </w:r>
    </w:p>
    <w:p w14:paraId="6CF982CF" w14:textId="06D9B533" w:rsidR="008966C8" w:rsidRPr="00305D41" w:rsidRDefault="008966C8" w:rsidP="008966C8">
      <w:pPr>
        <w:pStyle w:val="ListParagraph"/>
        <w:numPr>
          <w:ilvl w:val="0"/>
          <w:numId w:val="29"/>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 xml:space="preserve">any teacher who works at the school, and any other person whom the head has authorised to have control or charge of pupils. This: </w:t>
      </w:r>
    </w:p>
    <w:p w14:paraId="1D5427F3" w14:textId="77777777" w:rsidR="008966C8" w:rsidRPr="00305D41" w:rsidRDefault="008966C8" w:rsidP="008966C8">
      <w:pPr>
        <w:pStyle w:val="ListParagraph"/>
        <w:numPr>
          <w:ilvl w:val="0"/>
          <w:numId w:val="69"/>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 xml:space="preserve">includes support staff whose job normally includes supervising pupils such as teaching assistants, learning support assistants, learning mentors and lunchtime supervisors. </w:t>
      </w:r>
    </w:p>
    <w:p w14:paraId="095EA7AE" w14:textId="77777777" w:rsidR="008966C8" w:rsidRPr="00305D41" w:rsidRDefault="008966C8" w:rsidP="008966C8">
      <w:pPr>
        <w:pStyle w:val="ListParagraph"/>
        <w:numPr>
          <w:ilvl w:val="0"/>
          <w:numId w:val="69"/>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 xml:space="preserve">can also include people to whom the head has given temporary authorisation to have control or charge of pupils such as paid members of staff whose job does not normally involve supervising pupils (for example catering or premises-related staff) and unpaid volunteers (for example parents accompanying pupils on school-organised visits). </w:t>
      </w:r>
    </w:p>
    <w:p w14:paraId="6B353963" w14:textId="5239AAEA" w:rsidR="008966C8" w:rsidRPr="00305D41" w:rsidRDefault="008966C8" w:rsidP="008966C8">
      <w:pPr>
        <w:pStyle w:val="ListParagraph"/>
        <w:numPr>
          <w:ilvl w:val="0"/>
          <w:numId w:val="69"/>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does not include prefects.</w:t>
      </w:r>
    </w:p>
    <w:p w14:paraId="4E0C40DA" w14:textId="77777777" w:rsidR="0005719A" w:rsidRPr="00305D41" w:rsidRDefault="0005719A" w:rsidP="003A164A">
      <w:pPr>
        <w:pStyle w:val="ListParagraph"/>
        <w:autoSpaceDE w:val="0"/>
        <w:autoSpaceDN w:val="0"/>
        <w:adjustRightInd w:val="0"/>
        <w:spacing w:after="0" w:line="240" w:lineRule="auto"/>
        <w:rPr>
          <w:rFonts w:ascii="Arial" w:hAnsi="Arial" w:cs="Arial"/>
          <w:sz w:val="24"/>
          <w:szCs w:val="24"/>
        </w:rPr>
      </w:pPr>
    </w:p>
    <w:p w14:paraId="7FB0ACA5" w14:textId="3EBBAB97" w:rsidR="008966C8" w:rsidRPr="00305D41" w:rsidRDefault="008966C8" w:rsidP="008966C8">
      <w:p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Those exercising the power to use force must also take proper account of any particular special educational need (SEN)/additional learning need (ALN) and/or disability that a pupil might have. Under the Equality Act 2010 schools have key duties:</w:t>
      </w:r>
    </w:p>
    <w:p w14:paraId="0A833C39" w14:textId="77777777" w:rsidR="008966C8" w:rsidRPr="00305D41" w:rsidRDefault="008966C8" w:rsidP="008966C8">
      <w:pPr>
        <w:pStyle w:val="ListParagraph"/>
        <w:numPr>
          <w:ilvl w:val="0"/>
          <w:numId w:val="29"/>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 xml:space="preserve">not to treat a disabled pupil less favourably, because of his/her disability, than a non-disabled pupil; </w:t>
      </w:r>
    </w:p>
    <w:p w14:paraId="6E8F50DA" w14:textId="77777777" w:rsidR="008966C8" w:rsidRPr="00305D41" w:rsidRDefault="008966C8" w:rsidP="008966C8">
      <w:pPr>
        <w:pStyle w:val="ListParagraph"/>
        <w:numPr>
          <w:ilvl w:val="0"/>
          <w:numId w:val="29"/>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 xml:space="preserve">not to treat a disabled pupil unfavourably because of a reason related to their disability, without justification; </w:t>
      </w:r>
    </w:p>
    <w:p w14:paraId="531B887C" w14:textId="4D29BF10" w:rsidR="008966C8" w:rsidRPr="00305D41" w:rsidRDefault="008966C8" w:rsidP="008966C8">
      <w:pPr>
        <w:pStyle w:val="ListParagraph"/>
        <w:numPr>
          <w:ilvl w:val="0"/>
          <w:numId w:val="29"/>
        </w:numPr>
        <w:autoSpaceDE w:val="0"/>
        <w:autoSpaceDN w:val="0"/>
        <w:adjustRightInd w:val="0"/>
        <w:spacing w:after="0" w:line="240" w:lineRule="auto"/>
        <w:rPr>
          <w:rFonts w:ascii="Arial" w:hAnsi="Arial" w:cs="Arial"/>
          <w:sz w:val="24"/>
          <w:szCs w:val="24"/>
        </w:rPr>
      </w:pPr>
      <w:r w:rsidRPr="00305D41">
        <w:rPr>
          <w:rFonts w:ascii="Arial" w:hAnsi="Arial" w:cs="Arial"/>
          <w:sz w:val="24"/>
          <w:szCs w:val="24"/>
        </w:rPr>
        <w:lastRenderedPageBreak/>
        <w:t>not to apply a provision, criterion or practice that puts or would put a disabled pupil at a particular disadvantage compared with a non-disabled pupil, without justification; and to take reasonable steps to avoid putting a disabled pupil at a substantial disadvantage in comparison with a non-disabled pupil (known as the reasonable adjustments duty).</w:t>
      </w:r>
    </w:p>
    <w:p w14:paraId="5593A307" w14:textId="77777777" w:rsidR="008966C8" w:rsidRPr="008966C8" w:rsidRDefault="008966C8" w:rsidP="008966C8">
      <w:pPr>
        <w:pStyle w:val="ListParagraph"/>
        <w:autoSpaceDE w:val="0"/>
        <w:autoSpaceDN w:val="0"/>
        <w:adjustRightInd w:val="0"/>
        <w:spacing w:after="0" w:line="240" w:lineRule="auto"/>
        <w:rPr>
          <w:rFonts w:ascii="Arial" w:hAnsi="Arial" w:cs="Arial"/>
          <w:sz w:val="24"/>
          <w:szCs w:val="24"/>
        </w:rPr>
      </w:pPr>
    </w:p>
    <w:p w14:paraId="65C00C78" w14:textId="172A76C8" w:rsidR="00390EDE" w:rsidRPr="00323C23" w:rsidRDefault="0005719A" w:rsidP="003A164A">
      <w:pPr>
        <w:autoSpaceDE w:val="0"/>
        <w:autoSpaceDN w:val="0"/>
        <w:adjustRightInd w:val="0"/>
        <w:spacing w:after="0" w:line="240" w:lineRule="auto"/>
      </w:pPr>
      <w:r w:rsidRPr="00323C23">
        <w:rPr>
          <w:rFonts w:ascii="Arial" w:hAnsi="Arial" w:cs="Arial"/>
          <w:sz w:val="24"/>
          <w:szCs w:val="24"/>
        </w:rPr>
        <w:t xml:space="preserve">There is no legal definition of when it is reasonable to use force. That will always depend on the precise circumstances of individual cases. To be judged lawful, the force used would need to be in proportion to the consequences it is intended to prevent. The degree of force used should be the minimum needed to achieve the desired result. Use of force could not be justified to prevent trivial misbehaviour. </w:t>
      </w:r>
    </w:p>
    <w:p w14:paraId="13AB569A" w14:textId="77777777" w:rsidR="00390EDE" w:rsidRDefault="00390EDE" w:rsidP="00390EDE">
      <w:pPr>
        <w:pStyle w:val="Default"/>
      </w:pPr>
    </w:p>
    <w:p w14:paraId="2F2600DA" w14:textId="2A8E95D3" w:rsidR="00390EDE" w:rsidRPr="00305D41" w:rsidRDefault="00FF3DF1" w:rsidP="00390EDE">
      <w:p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 xml:space="preserve">Restrictive Practices are </w:t>
      </w:r>
      <w:r w:rsidR="00326E38" w:rsidRPr="00305D41">
        <w:rPr>
          <w:rFonts w:ascii="Arial" w:hAnsi="Arial" w:cs="Arial"/>
          <w:sz w:val="24"/>
          <w:szCs w:val="24"/>
        </w:rPr>
        <w:t>normally</w:t>
      </w:r>
      <w:r w:rsidR="00390EDE" w:rsidRPr="00305D41">
        <w:rPr>
          <w:rFonts w:ascii="Arial" w:hAnsi="Arial" w:cs="Arial"/>
          <w:sz w:val="24"/>
          <w:szCs w:val="24"/>
        </w:rPr>
        <w:t xml:space="preserve"> carried out by staff who have been trained in appropriate procedures</w:t>
      </w:r>
      <w:r w:rsidR="005E5388" w:rsidRPr="00305D41">
        <w:rPr>
          <w:rFonts w:ascii="Arial" w:hAnsi="Arial" w:cs="Arial"/>
          <w:sz w:val="24"/>
          <w:szCs w:val="24"/>
        </w:rPr>
        <w:t xml:space="preserve"> but in exceptional circumstances, may be undertaken by any member of staff as referenced above.</w:t>
      </w:r>
      <w:r w:rsidR="00390EDE" w:rsidRPr="00305D41">
        <w:rPr>
          <w:rFonts w:ascii="Arial" w:hAnsi="Arial" w:cs="Arial"/>
          <w:sz w:val="24"/>
          <w:szCs w:val="24"/>
        </w:rPr>
        <w:t xml:space="preserve"> The school expects every effort to be made to deescalate a situation, prior to physical intervention. The </w:t>
      </w:r>
      <w:r w:rsidRPr="00305D41">
        <w:rPr>
          <w:rFonts w:ascii="Arial" w:hAnsi="Arial" w:cs="Arial"/>
          <w:sz w:val="24"/>
          <w:szCs w:val="24"/>
        </w:rPr>
        <w:t xml:space="preserve">behaviour management strategy </w:t>
      </w:r>
      <w:r w:rsidR="00390EDE" w:rsidRPr="00305D41">
        <w:rPr>
          <w:rFonts w:ascii="Arial" w:hAnsi="Arial" w:cs="Arial"/>
          <w:sz w:val="24"/>
          <w:szCs w:val="24"/>
        </w:rPr>
        <w:t xml:space="preserve">used by the school is </w:t>
      </w:r>
      <w:r w:rsidR="00A14449" w:rsidRPr="00305D41">
        <w:rPr>
          <w:rFonts w:ascii="Arial" w:hAnsi="Arial" w:cs="Arial"/>
          <w:sz w:val="24"/>
          <w:szCs w:val="24"/>
          <w:highlight w:val="lightGray"/>
          <w:u w:val="single"/>
        </w:rPr>
        <w:t>Team Teach</w:t>
      </w:r>
      <w:r w:rsidR="00390EDE" w:rsidRPr="00305D41">
        <w:rPr>
          <w:rFonts w:ascii="Arial" w:hAnsi="Arial" w:cs="Arial"/>
          <w:i/>
          <w:sz w:val="24"/>
          <w:szCs w:val="24"/>
        </w:rPr>
        <w:t>.</w:t>
      </w:r>
      <w:r w:rsidR="00390EDE" w:rsidRPr="00305D41">
        <w:rPr>
          <w:rFonts w:ascii="Arial" w:hAnsi="Arial" w:cs="Arial"/>
          <w:sz w:val="24"/>
          <w:szCs w:val="24"/>
        </w:rPr>
        <w:t xml:space="preserve"> Appropriate support is provided for both learners and staff </w:t>
      </w:r>
      <w:r w:rsidRPr="00305D41">
        <w:rPr>
          <w:rFonts w:ascii="Arial" w:hAnsi="Arial" w:cs="Arial"/>
          <w:sz w:val="24"/>
          <w:szCs w:val="24"/>
        </w:rPr>
        <w:t>following any occurrences of restrictive practices being used</w:t>
      </w:r>
      <w:r w:rsidR="00390EDE" w:rsidRPr="00305D41">
        <w:rPr>
          <w:rFonts w:ascii="Arial" w:hAnsi="Arial" w:cs="Arial"/>
          <w:sz w:val="24"/>
          <w:szCs w:val="24"/>
        </w:rPr>
        <w:t>.</w:t>
      </w:r>
      <w:r w:rsidR="00C97F8F" w:rsidRPr="00305D41">
        <w:rPr>
          <w:rFonts w:ascii="Arial" w:hAnsi="Arial" w:cs="Arial"/>
          <w:sz w:val="24"/>
          <w:szCs w:val="24"/>
        </w:rPr>
        <w:t xml:space="preserve"> All incidences where restraint is used must be recorded.</w:t>
      </w:r>
    </w:p>
    <w:p w14:paraId="5FFB79CB" w14:textId="77777777" w:rsidR="00390EDE" w:rsidRPr="00305D41" w:rsidRDefault="00390EDE" w:rsidP="00390EDE">
      <w:pPr>
        <w:pStyle w:val="Default"/>
        <w:rPr>
          <w:color w:val="auto"/>
        </w:rPr>
      </w:pPr>
    </w:p>
    <w:p w14:paraId="59B9DE5C" w14:textId="72D3B93E" w:rsidR="00390EDE" w:rsidRDefault="00390EDE" w:rsidP="00457CDD">
      <w:pPr>
        <w:pStyle w:val="Default"/>
        <w:rPr>
          <w:color w:val="auto"/>
        </w:rPr>
      </w:pPr>
      <w:r w:rsidRPr="00305D41">
        <w:rPr>
          <w:color w:val="auto"/>
        </w:rPr>
        <w:t xml:space="preserve">Please refer to the </w:t>
      </w:r>
      <w:r w:rsidR="005F3CD5" w:rsidRPr="00305D41">
        <w:rPr>
          <w:color w:val="auto"/>
          <w:sz w:val="23"/>
          <w:szCs w:val="23"/>
        </w:rPr>
        <w:t xml:space="preserve">Welsh Government’s </w:t>
      </w:r>
      <w:r w:rsidR="00FF3DF1" w:rsidRPr="00305D41">
        <w:rPr>
          <w:color w:val="auto"/>
          <w:sz w:val="23"/>
          <w:szCs w:val="23"/>
        </w:rPr>
        <w:t>Reducing Restrictive Practices Framework</w:t>
      </w:r>
      <w:r w:rsidR="00FF3DF1" w:rsidRPr="00305D41">
        <w:rPr>
          <w:color w:val="auto"/>
        </w:rPr>
        <w:t xml:space="preserve"> 2021</w:t>
      </w:r>
      <w:r w:rsidRPr="00305D41">
        <w:rPr>
          <w:color w:val="auto"/>
        </w:rPr>
        <w:t xml:space="preserve">. </w:t>
      </w:r>
    </w:p>
    <w:p w14:paraId="3F7661FB" w14:textId="77777777" w:rsidR="001278B5" w:rsidRPr="00305D41" w:rsidRDefault="001278B5" w:rsidP="00457CDD">
      <w:pPr>
        <w:pStyle w:val="Default"/>
        <w:rPr>
          <w:i/>
          <w:color w:val="auto"/>
          <w:highlight w:val="lightGray"/>
        </w:rPr>
      </w:pPr>
    </w:p>
    <w:p w14:paraId="3E49C883" w14:textId="28DDED3F" w:rsidR="00B15779" w:rsidRDefault="00B15779" w:rsidP="00457CDD">
      <w:pPr>
        <w:pStyle w:val="Default"/>
        <w:rPr>
          <w:i/>
        </w:rPr>
      </w:pPr>
    </w:p>
    <w:p w14:paraId="64E35D6E" w14:textId="77777777" w:rsidR="00876C58" w:rsidRDefault="00876C58" w:rsidP="00457CDD">
      <w:pPr>
        <w:pStyle w:val="Default"/>
        <w:rPr>
          <w:i/>
        </w:rPr>
      </w:pPr>
    </w:p>
    <w:p w14:paraId="69D1B30A" w14:textId="77777777" w:rsidR="00AF3F40" w:rsidRPr="001E6CD6" w:rsidRDefault="00AF3F40" w:rsidP="00457CDD">
      <w:pPr>
        <w:pStyle w:val="Default"/>
        <w:rPr>
          <w:i/>
        </w:rPr>
      </w:pPr>
    </w:p>
    <w:p w14:paraId="4A9458B2" w14:textId="1959D5D2" w:rsidR="00390EDE" w:rsidRPr="0098254F" w:rsidRDefault="00390EDE" w:rsidP="0064464B">
      <w:pPr>
        <w:pStyle w:val="ListParagraph"/>
        <w:numPr>
          <w:ilvl w:val="1"/>
          <w:numId w:val="43"/>
        </w:numPr>
        <w:spacing w:after="0" w:line="240" w:lineRule="auto"/>
        <w:jc w:val="both"/>
        <w:rPr>
          <w:rFonts w:ascii="Arial" w:eastAsia="Times New Roman" w:hAnsi="Arial" w:cs="Arial"/>
          <w:b/>
          <w:sz w:val="24"/>
          <w:szCs w:val="24"/>
          <w:lang w:eastAsia="en-GB"/>
        </w:rPr>
      </w:pPr>
      <w:r w:rsidRPr="0098254F">
        <w:rPr>
          <w:rFonts w:ascii="Arial" w:eastAsia="Times New Roman" w:hAnsi="Arial" w:cs="Arial"/>
          <w:b/>
          <w:sz w:val="24"/>
          <w:szCs w:val="24"/>
          <w:lang w:eastAsia="en-GB"/>
        </w:rPr>
        <w:t>Children with Additional Learning Needs (ALN)</w:t>
      </w:r>
    </w:p>
    <w:p w14:paraId="721AD022" w14:textId="77777777" w:rsidR="00457CDD" w:rsidRPr="00457CDD" w:rsidRDefault="00457CDD" w:rsidP="00457CDD">
      <w:pPr>
        <w:pStyle w:val="ListParagraph"/>
        <w:spacing w:after="0" w:line="240" w:lineRule="auto"/>
        <w:ind w:left="765"/>
        <w:jc w:val="both"/>
        <w:rPr>
          <w:rFonts w:ascii="Arial" w:eastAsia="Times New Roman" w:hAnsi="Arial" w:cs="Arial"/>
          <w:b/>
          <w:sz w:val="24"/>
          <w:szCs w:val="24"/>
          <w:lang w:eastAsia="en-GB"/>
        </w:rPr>
      </w:pPr>
    </w:p>
    <w:p w14:paraId="3EBE5B55" w14:textId="13A090CA" w:rsidR="00907A76" w:rsidRDefault="000673EA" w:rsidP="00907A76">
      <w:pPr>
        <w:autoSpaceDE w:val="0"/>
        <w:autoSpaceDN w:val="0"/>
        <w:adjustRightInd w:val="0"/>
        <w:spacing w:after="0" w:line="240" w:lineRule="auto"/>
        <w:rPr>
          <w:rFonts w:ascii="Arial" w:hAnsi="Arial" w:cs="Arial"/>
          <w:color w:val="FF0000"/>
          <w:sz w:val="24"/>
          <w:szCs w:val="24"/>
        </w:rPr>
      </w:pPr>
      <w:r w:rsidRPr="00323C23">
        <w:rPr>
          <w:rFonts w:ascii="Arial" w:hAnsi="Arial" w:cs="Arial"/>
          <w:sz w:val="24"/>
          <w:szCs w:val="24"/>
        </w:rPr>
        <w:t xml:space="preserve">Sensory impaired and disabled children are at an increased risk of abuse, neglect and harm compared with their peers. Staff should </w:t>
      </w:r>
      <w:r w:rsidR="00CA4F40" w:rsidRPr="00323C23">
        <w:rPr>
          <w:rFonts w:ascii="Arial" w:hAnsi="Arial" w:cs="Arial"/>
          <w:sz w:val="24"/>
          <w:szCs w:val="24"/>
        </w:rPr>
        <w:t xml:space="preserve">understand that children with additional learning needs </w:t>
      </w:r>
      <w:r w:rsidRPr="00323C23">
        <w:rPr>
          <w:rFonts w:ascii="Arial" w:hAnsi="Arial" w:cs="Arial"/>
          <w:sz w:val="24"/>
          <w:szCs w:val="24"/>
        </w:rPr>
        <w:t xml:space="preserve">are </w:t>
      </w:r>
      <w:r w:rsidR="00CA4F40" w:rsidRPr="00323C23">
        <w:rPr>
          <w:rFonts w:ascii="Arial" w:hAnsi="Arial" w:cs="Arial"/>
          <w:sz w:val="24"/>
          <w:szCs w:val="24"/>
        </w:rPr>
        <w:t xml:space="preserve">at increased </w:t>
      </w:r>
      <w:r w:rsidRPr="00323C23">
        <w:rPr>
          <w:rFonts w:ascii="Arial" w:hAnsi="Arial" w:cs="Arial"/>
          <w:sz w:val="24"/>
          <w:szCs w:val="24"/>
        </w:rPr>
        <w:t>risk and</w:t>
      </w:r>
      <w:r w:rsidR="00CA4F40" w:rsidRPr="00323C23">
        <w:rPr>
          <w:rFonts w:ascii="Arial" w:hAnsi="Arial" w:cs="Arial"/>
          <w:sz w:val="24"/>
          <w:szCs w:val="24"/>
        </w:rPr>
        <w:t xml:space="preserve"> </w:t>
      </w:r>
      <w:r w:rsidRPr="00323C23">
        <w:rPr>
          <w:rFonts w:ascii="Arial" w:hAnsi="Arial" w:cs="Arial"/>
          <w:sz w:val="24"/>
          <w:szCs w:val="24"/>
        </w:rPr>
        <w:t>are also less likely to receive the protection and support they need when they have been abused</w:t>
      </w:r>
      <w:r w:rsidR="00CA4F40" w:rsidRPr="00323C23">
        <w:rPr>
          <w:rFonts w:ascii="Arial" w:hAnsi="Arial" w:cs="Arial"/>
          <w:sz w:val="24"/>
          <w:szCs w:val="24"/>
        </w:rPr>
        <w:t xml:space="preserve">. </w:t>
      </w:r>
      <w:r w:rsidR="005F3CD5" w:rsidRPr="00457CDD">
        <w:rPr>
          <w:rFonts w:ascii="Arial" w:hAnsi="Arial" w:cs="Arial"/>
          <w:sz w:val="24"/>
          <w:szCs w:val="24"/>
        </w:rPr>
        <w:t xml:space="preserve">Staff who </w:t>
      </w:r>
      <w:r w:rsidR="0018038D">
        <w:rPr>
          <w:rFonts w:ascii="Arial" w:hAnsi="Arial" w:cs="Arial"/>
          <w:sz w:val="24"/>
          <w:szCs w:val="24"/>
        </w:rPr>
        <w:t xml:space="preserve">work </w:t>
      </w:r>
      <w:r w:rsidR="005F3CD5" w:rsidRPr="00457CDD">
        <w:rPr>
          <w:rFonts w:ascii="Arial" w:hAnsi="Arial" w:cs="Arial"/>
          <w:sz w:val="24"/>
          <w:szCs w:val="24"/>
        </w:rPr>
        <w:t>with children with an additional learning need, such as a profound and multiple disability, sensory impairment or emotional and behavioural problem need to be particularly sensitive to signs of abus</w:t>
      </w:r>
      <w:r w:rsidR="005F3CD5" w:rsidRPr="00323C23">
        <w:rPr>
          <w:rFonts w:ascii="Arial" w:hAnsi="Arial" w:cs="Arial"/>
          <w:sz w:val="24"/>
          <w:szCs w:val="24"/>
        </w:rPr>
        <w:t>e</w:t>
      </w:r>
      <w:r w:rsidRPr="00323C23">
        <w:rPr>
          <w:rFonts w:ascii="Arial" w:hAnsi="Arial" w:cs="Arial"/>
          <w:sz w:val="24"/>
          <w:szCs w:val="24"/>
        </w:rPr>
        <w:t xml:space="preserve"> and provide for any additional safeguards needed to protect them. </w:t>
      </w:r>
      <w:r w:rsidR="00390EDE" w:rsidRPr="002109AE">
        <w:rPr>
          <w:rFonts w:ascii="Arial" w:eastAsia="Times New Roman" w:hAnsi="Arial" w:cs="Arial"/>
          <w:sz w:val="24"/>
          <w:szCs w:val="24"/>
          <w:lang w:eastAsia="en-GB"/>
        </w:rPr>
        <w:t>Please refer to</w:t>
      </w:r>
      <w:r w:rsidR="00AD7219">
        <w:rPr>
          <w:rFonts w:ascii="Arial" w:eastAsia="Times New Roman" w:hAnsi="Arial" w:cs="Arial"/>
          <w:sz w:val="24"/>
          <w:szCs w:val="24"/>
          <w:lang w:eastAsia="en-GB"/>
        </w:rPr>
        <w:t xml:space="preserve"> the school’s</w:t>
      </w:r>
      <w:r w:rsidR="00390EDE" w:rsidRPr="002109AE">
        <w:rPr>
          <w:rFonts w:ascii="Arial" w:eastAsia="Times New Roman" w:hAnsi="Arial" w:cs="Arial"/>
          <w:sz w:val="24"/>
          <w:szCs w:val="24"/>
          <w:lang w:eastAsia="en-GB"/>
        </w:rPr>
        <w:t xml:space="preserve"> ALN Policy for further information</w:t>
      </w:r>
      <w:r w:rsidR="00AD7219">
        <w:rPr>
          <w:rFonts w:ascii="Arial" w:eastAsia="Times New Roman" w:hAnsi="Arial" w:cs="Arial"/>
          <w:sz w:val="24"/>
          <w:szCs w:val="24"/>
          <w:lang w:eastAsia="en-GB"/>
        </w:rPr>
        <w:t xml:space="preserve"> which </w:t>
      </w:r>
      <w:r w:rsidR="00390EDE" w:rsidRPr="002109AE">
        <w:rPr>
          <w:rFonts w:ascii="Arial" w:hAnsi="Arial" w:cs="Arial"/>
          <w:sz w:val="24"/>
          <w:szCs w:val="24"/>
        </w:rPr>
        <w:t xml:space="preserve">can be </w:t>
      </w:r>
      <w:bookmarkStart w:id="3" w:name="_Hlk179195303"/>
      <w:r w:rsidR="00390EDE" w:rsidRPr="002109AE">
        <w:rPr>
          <w:rFonts w:ascii="Arial" w:hAnsi="Arial" w:cs="Arial"/>
          <w:sz w:val="24"/>
          <w:szCs w:val="24"/>
        </w:rPr>
        <w:t>found</w:t>
      </w:r>
      <w:r w:rsidR="001278B5">
        <w:rPr>
          <w:rFonts w:ascii="Arial" w:hAnsi="Arial" w:cs="Arial"/>
          <w:sz w:val="24"/>
          <w:szCs w:val="24"/>
        </w:rPr>
        <w:t xml:space="preserve"> on the school website or by request from the school office.</w:t>
      </w:r>
    </w:p>
    <w:bookmarkEnd w:id="3"/>
    <w:p w14:paraId="7CB5D100" w14:textId="77777777" w:rsidR="0076336E" w:rsidRDefault="0076336E" w:rsidP="00907A76">
      <w:pPr>
        <w:autoSpaceDE w:val="0"/>
        <w:autoSpaceDN w:val="0"/>
        <w:adjustRightInd w:val="0"/>
        <w:spacing w:after="0" w:line="240" w:lineRule="auto"/>
        <w:rPr>
          <w:rFonts w:ascii="Arial" w:hAnsi="Arial" w:cs="Arial"/>
          <w:color w:val="FF0000"/>
          <w:sz w:val="24"/>
          <w:szCs w:val="24"/>
        </w:rPr>
      </w:pPr>
    </w:p>
    <w:p w14:paraId="7C7E3613" w14:textId="77777777" w:rsidR="00902C31" w:rsidRDefault="00902C31" w:rsidP="00907A76">
      <w:pPr>
        <w:autoSpaceDE w:val="0"/>
        <w:autoSpaceDN w:val="0"/>
        <w:adjustRightInd w:val="0"/>
        <w:spacing w:after="0" w:line="240" w:lineRule="auto"/>
        <w:rPr>
          <w:rFonts w:ascii="Arial" w:hAnsi="Arial" w:cs="Arial"/>
          <w:color w:val="FF0000"/>
          <w:sz w:val="24"/>
          <w:szCs w:val="24"/>
        </w:rPr>
      </w:pPr>
    </w:p>
    <w:p w14:paraId="10232A36" w14:textId="77777777" w:rsidR="008E79E0" w:rsidRDefault="008E79E0" w:rsidP="00907A76">
      <w:pPr>
        <w:autoSpaceDE w:val="0"/>
        <w:autoSpaceDN w:val="0"/>
        <w:adjustRightInd w:val="0"/>
        <w:spacing w:after="0" w:line="240" w:lineRule="auto"/>
        <w:rPr>
          <w:rFonts w:ascii="Arial" w:hAnsi="Arial" w:cs="Arial"/>
          <w:color w:val="FF0000"/>
          <w:sz w:val="24"/>
          <w:szCs w:val="24"/>
        </w:rPr>
      </w:pPr>
    </w:p>
    <w:p w14:paraId="064F92A9" w14:textId="67645BD0" w:rsidR="002A70C1" w:rsidRPr="00907A76" w:rsidRDefault="002A70C1" w:rsidP="00907A76">
      <w:pPr>
        <w:autoSpaceDE w:val="0"/>
        <w:autoSpaceDN w:val="0"/>
        <w:adjustRightInd w:val="0"/>
        <w:spacing w:after="0" w:line="240" w:lineRule="auto"/>
        <w:rPr>
          <w:rFonts w:ascii="Arial" w:hAnsi="Arial" w:cs="Arial"/>
          <w:color w:val="FF0000"/>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71904" behindDoc="0" locked="0" layoutInCell="1" allowOverlap="1" wp14:anchorId="13109DA5" wp14:editId="7F7C7703">
                <wp:simplePos x="0" y="0"/>
                <wp:positionH relativeFrom="column">
                  <wp:posOffset>0</wp:posOffset>
                </wp:positionH>
                <wp:positionV relativeFrom="paragraph">
                  <wp:posOffset>361315</wp:posOffset>
                </wp:positionV>
                <wp:extent cx="6305550" cy="3048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8B8650E" w14:textId="77777777" w:rsidR="00CE7706" w:rsidRPr="002A70C1" w:rsidRDefault="00CE7706" w:rsidP="002A70C1">
                            <w:pPr>
                              <w:autoSpaceDE w:val="0"/>
                              <w:autoSpaceDN w:val="0"/>
                              <w:adjustRightInd w:val="0"/>
                              <w:spacing w:after="0" w:line="240" w:lineRule="auto"/>
                              <w:ind w:left="360"/>
                              <w:rPr>
                                <w:rFonts w:ascii="Arial" w:hAnsi="Arial" w:cs="Arial"/>
                                <w:b/>
                                <w:bCs/>
                                <w:sz w:val="28"/>
                                <w:szCs w:val="28"/>
                              </w:rPr>
                            </w:pPr>
                            <w:r w:rsidRPr="002A70C1">
                              <w:rPr>
                                <w:rFonts w:ascii="Arial" w:hAnsi="Arial" w:cs="Arial"/>
                                <w:b/>
                                <w:bCs/>
                                <w:sz w:val="28"/>
                                <w:szCs w:val="28"/>
                              </w:rPr>
                              <w:t>Safeguarding responsibilities in Specific Circumstances</w:t>
                            </w:r>
                          </w:p>
                          <w:p w14:paraId="40005758" w14:textId="77777777"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09DA5" id="_x0000_s1034" type="#_x0000_t202" style="position:absolute;margin-left:0;margin-top:28.45pt;width:496.5pt;height:24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" fillcolor="#9ecb81 [2169]" strokecolor="#70ad47 [3209]" strokeweight=".5pt">
                <v:fill color2="#8ac066 [2617]" rotate="t" colors="0 #b5d5a7;.5 #aace99;1 #9cca86" focus="100%" type="gradient">
                  <o:fill v:ext="view" type="gradientUnscaled"/>
                </v:fill>
                <v:textbox>
                  <w:txbxContent>
                    <w:p w14:paraId="48B8650E" w14:textId="77777777" w:rsidR="00CE7706" w:rsidRPr="002A70C1" w:rsidRDefault="00CE7706" w:rsidP="002A70C1">
                      <w:pPr>
                        <w:autoSpaceDE w:val="0"/>
                        <w:autoSpaceDN w:val="0"/>
                        <w:adjustRightInd w:val="0"/>
                        <w:spacing w:after="0" w:line="240" w:lineRule="auto"/>
                        <w:ind w:left="360"/>
                        <w:rPr>
                          <w:rFonts w:ascii="Arial" w:hAnsi="Arial" w:cs="Arial"/>
                          <w:b/>
                          <w:bCs/>
                          <w:sz w:val="28"/>
                          <w:szCs w:val="28"/>
                        </w:rPr>
                      </w:pPr>
                      <w:r w:rsidRPr="002A70C1">
                        <w:rPr>
                          <w:rFonts w:ascii="Arial" w:hAnsi="Arial" w:cs="Arial"/>
                          <w:b/>
                          <w:bCs/>
                          <w:sz w:val="28"/>
                          <w:szCs w:val="28"/>
                        </w:rPr>
                        <w:t>Safeguarding responsibilities in Specific Circumstances</w:t>
                      </w:r>
                    </w:p>
                    <w:p w14:paraId="40005758" w14:textId="77777777" w:rsidR="00CE7706" w:rsidRPr="00DA1EE1" w:rsidRDefault="00CE7706" w:rsidP="002A70C1">
                      <w:pPr>
                        <w:rPr>
                          <w:rFonts w:ascii="Arial" w:hAnsi="Arial" w:cs="Arial"/>
                          <w:b/>
                          <w:sz w:val="28"/>
                          <w:szCs w:val="28"/>
                        </w:rPr>
                      </w:pPr>
                    </w:p>
                  </w:txbxContent>
                </v:textbox>
                <w10:wrap type="square"/>
              </v:shape>
            </w:pict>
          </mc:Fallback>
        </mc:AlternateContent>
      </w:r>
    </w:p>
    <w:p w14:paraId="71DD0734" w14:textId="77777777" w:rsidR="008D1A2F" w:rsidRPr="00ED4FAC" w:rsidRDefault="008D1A2F" w:rsidP="008D1A2F">
      <w:pPr>
        <w:autoSpaceDE w:val="0"/>
        <w:autoSpaceDN w:val="0"/>
        <w:adjustRightInd w:val="0"/>
        <w:spacing w:after="0" w:line="240" w:lineRule="auto"/>
        <w:rPr>
          <w:rFonts w:ascii="Arial" w:hAnsi="Arial" w:cs="Arial"/>
          <w:color w:val="FF0000"/>
          <w:sz w:val="24"/>
          <w:szCs w:val="24"/>
        </w:rPr>
      </w:pPr>
    </w:p>
    <w:p w14:paraId="476A4156" w14:textId="4ED8BF3A" w:rsidR="008D1A2F" w:rsidRPr="00F87A16" w:rsidRDefault="0098254F" w:rsidP="008D1A2F">
      <w:pPr>
        <w:rPr>
          <w:rFonts w:ascii="Arial" w:hAnsi="Arial" w:cs="Arial"/>
          <w:b/>
          <w:sz w:val="24"/>
          <w:szCs w:val="24"/>
        </w:rPr>
      </w:pPr>
      <w:r>
        <w:rPr>
          <w:rFonts w:ascii="Arial" w:eastAsia="Times New Roman" w:hAnsi="Arial" w:cs="Arial"/>
          <w:b/>
          <w:sz w:val="24"/>
          <w:szCs w:val="24"/>
        </w:rPr>
        <w:t>8</w:t>
      </w:r>
      <w:r w:rsidR="0070385E" w:rsidRPr="0070385E">
        <w:rPr>
          <w:rFonts w:ascii="Arial" w:eastAsia="Times New Roman" w:hAnsi="Arial" w:cs="Arial"/>
          <w:b/>
          <w:sz w:val="24"/>
          <w:szCs w:val="24"/>
        </w:rPr>
        <w:t>.1</w:t>
      </w:r>
      <w:r w:rsidR="008D1A2F" w:rsidRPr="00F87A16">
        <w:rPr>
          <w:rFonts w:ascii="Arial" w:hAnsi="Arial" w:cs="Arial"/>
          <w:b/>
          <w:sz w:val="24"/>
          <w:szCs w:val="24"/>
        </w:rPr>
        <w:t xml:space="preserve"> Modern Slavery</w:t>
      </w:r>
    </w:p>
    <w:p w14:paraId="52596C5D" w14:textId="6B4B1BCD" w:rsidR="008D1A2F" w:rsidRPr="00323C23" w:rsidRDefault="008D1A2F" w:rsidP="008D1A2F">
      <w:pPr>
        <w:spacing w:line="240" w:lineRule="auto"/>
        <w:rPr>
          <w:rFonts w:ascii="Arial" w:hAnsi="Arial" w:cs="Arial"/>
          <w:sz w:val="24"/>
          <w:szCs w:val="24"/>
        </w:rPr>
      </w:pPr>
      <w:r w:rsidRPr="00323C23">
        <w:rPr>
          <w:rFonts w:ascii="Arial" w:hAnsi="Arial" w:cs="Arial"/>
          <w:sz w:val="24"/>
          <w:szCs w:val="24"/>
        </w:rPr>
        <w:t>Modern slavery encompasses human trafficking and s</w:t>
      </w:r>
      <w:r w:rsidR="00627923" w:rsidRPr="00323C23">
        <w:rPr>
          <w:rFonts w:ascii="Arial" w:hAnsi="Arial" w:cs="Arial"/>
          <w:sz w:val="24"/>
          <w:szCs w:val="24"/>
        </w:rPr>
        <w:t xml:space="preserve">lavery, servitude and forced or </w:t>
      </w:r>
      <w:r w:rsidRPr="00323C23">
        <w:rPr>
          <w:rFonts w:ascii="Arial" w:hAnsi="Arial" w:cs="Arial"/>
          <w:sz w:val="24"/>
          <w:szCs w:val="24"/>
        </w:rPr>
        <w:t>compulsory labour. In human trafficking cases, exploitation can take many forms, including: sexual exploitation, forced labour, slavery, servitude, forced criminality and removal of organs.</w:t>
      </w:r>
    </w:p>
    <w:p w14:paraId="4B9F09BF" w14:textId="77777777" w:rsidR="008D1A2F" w:rsidRPr="00323C23" w:rsidRDefault="008D1A2F" w:rsidP="008D1A2F">
      <w:pPr>
        <w:spacing w:line="240" w:lineRule="auto"/>
        <w:rPr>
          <w:rFonts w:ascii="Arial" w:hAnsi="Arial" w:cs="Arial"/>
          <w:sz w:val="24"/>
          <w:szCs w:val="24"/>
        </w:rPr>
      </w:pPr>
      <w:r w:rsidRPr="00323C23">
        <w:rPr>
          <w:rFonts w:ascii="Arial" w:hAnsi="Arial" w:cs="Arial"/>
          <w:sz w:val="24"/>
          <w:szCs w:val="24"/>
        </w:rPr>
        <w:lastRenderedPageBreak/>
        <w:t xml:space="preserve">Local Authorities are First Responder Organisations and, under section 52 of the Modern Slavery Act 2015, have a statutory Duty to Notify the Home Office when they suspect a person may be a victim of modern slavery or human trafficking. This is discharged by referring a victim into the National Referral Mechanism (NRM) or by completing a notification to the Home Office when a potential adult victim does not consent to a referral.  </w:t>
      </w:r>
    </w:p>
    <w:p w14:paraId="2F45B5AF" w14:textId="07369218" w:rsidR="008D1A2F" w:rsidRPr="00323C23" w:rsidRDefault="008D1A2F" w:rsidP="008D1A2F">
      <w:pPr>
        <w:rPr>
          <w:rFonts w:ascii="Arial" w:hAnsi="Arial" w:cs="Arial"/>
          <w:sz w:val="24"/>
          <w:szCs w:val="24"/>
        </w:rPr>
      </w:pPr>
      <w:r w:rsidRPr="00323C23">
        <w:rPr>
          <w:rFonts w:ascii="Arial" w:hAnsi="Arial" w:cs="Arial"/>
          <w:sz w:val="24"/>
          <w:szCs w:val="24"/>
        </w:rPr>
        <w:t>Modern slavery is a form of child abuse and normal safeguarding/child protection procedures should always be followed in regard to any potential victim. Any concerns that a child or an adult at risk, may be experiencing any level of exploitation should be reported to the DSP immediately and action taken in accordance with the Wales Safeguarding Procedures. If you believe a child</w:t>
      </w:r>
      <w:r w:rsidR="00627923" w:rsidRPr="00323C23">
        <w:rPr>
          <w:rFonts w:ascii="Arial" w:hAnsi="Arial" w:cs="Arial"/>
          <w:sz w:val="24"/>
          <w:szCs w:val="24"/>
        </w:rPr>
        <w:t xml:space="preserve"> or adult </w:t>
      </w:r>
      <w:r w:rsidRPr="00323C23">
        <w:rPr>
          <w:rFonts w:ascii="Arial" w:hAnsi="Arial" w:cs="Arial"/>
          <w:sz w:val="24"/>
          <w:szCs w:val="24"/>
        </w:rPr>
        <w:t>is in immediate risk of harm, you should contact the police.</w:t>
      </w:r>
    </w:p>
    <w:p w14:paraId="2057D77D" w14:textId="77777777" w:rsidR="008D1A2F" w:rsidRDefault="008D1A2F" w:rsidP="008D1A2F">
      <w:pPr>
        <w:rPr>
          <w:rFonts w:ascii="Arial" w:hAnsi="Arial" w:cs="Arial"/>
          <w:sz w:val="24"/>
          <w:szCs w:val="24"/>
        </w:rPr>
      </w:pPr>
      <w:r w:rsidRPr="00323C23">
        <w:rPr>
          <w:rFonts w:ascii="Arial" w:hAnsi="Arial" w:cs="Arial"/>
          <w:sz w:val="24"/>
          <w:szCs w:val="24"/>
        </w:rPr>
        <w:t xml:space="preserve">Please refer to ALL WALES PRACTICE GUIDE: ‘Safeguarding children who may be trafficked’ for indicators of trafficking and exploitation: </w:t>
      </w:r>
      <w:hyperlink r:id="rId20" w:history="1">
        <w:r w:rsidRPr="008A3CC3">
          <w:rPr>
            <w:rStyle w:val="Hyperlink"/>
            <w:rFonts w:ascii="Arial" w:hAnsi="Arial" w:cs="Arial"/>
            <w:sz w:val="24"/>
            <w:szCs w:val="24"/>
          </w:rPr>
          <w:t>https://www.safeguarding.wales/chi/c6/c6.p3.html</w:t>
        </w:r>
      </w:hyperlink>
      <w:r>
        <w:rPr>
          <w:rFonts w:ascii="Arial" w:hAnsi="Arial" w:cs="Arial"/>
          <w:sz w:val="24"/>
          <w:szCs w:val="24"/>
        </w:rPr>
        <w:t xml:space="preserve"> </w:t>
      </w:r>
    </w:p>
    <w:p w14:paraId="64F292E0" w14:textId="77777777" w:rsidR="008D1A2F" w:rsidRPr="00323C23" w:rsidRDefault="008D1A2F" w:rsidP="008D1A2F">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The following guidance: Modern Slavery - Statutory Guidance for England and Wales Home Office June 2021 can also provide helpful information accessible on the link below:</w:t>
      </w:r>
    </w:p>
    <w:p w14:paraId="48F98B9E" w14:textId="77777777" w:rsidR="008D1A2F" w:rsidRDefault="00361A5B" w:rsidP="008D1A2F">
      <w:pPr>
        <w:rPr>
          <w:rFonts w:ascii="Arial" w:hAnsi="Arial" w:cs="Arial"/>
          <w:sz w:val="24"/>
          <w:szCs w:val="24"/>
        </w:rPr>
      </w:pPr>
      <w:hyperlink r:id="rId21" w:history="1">
        <w:r w:rsidR="008D1A2F" w:rsidRPr="008A3CC3">
          <w:rPr>
            <w:rStyle w:val="Hyperlink"/>
            <w:rFonts w:ascii="Arial" w:hAnsi="Arial" w:cs="Arial"/>
            <w:sz w:val="24"/>
            <w:szCs w:val="24"/>
          </w:rPr>
          <w:t>https://assets.publishing.service.gov.uk/government/uploads/system/uploads/attachment_data/file/993172/Modern_Slavery_Statutory_Guidance__EW__Non-Statutory_Guidance__SNI__v2.3.pdf</w:t>
        </w:r>
      </w:hyperlink>
    </w:p>
    <w:p w14:paraId="286E09FC" w14:textId="77777777" w:rsidR="008D1A2F" w:rsidRPr="00ED4FAC" w:rsidRDefault="008D1A2F" w:rsidP="008D1A2F">
      <w:pPr>
        <w:autoSpaceDE w:val="0"/>
        <w:autoSpaceDN w:val="0"/>
        <w:adjustRightInd w:val="0"/>
        <w:spacing w:after="0" w:line="240" w:lineRule="auto"/>
        <w:rPr>
          <w:rFonts w:ascii="Arial" w:eastAsia="Times New Roman" w:hAnsi="Arial" w:cs="Arial"/>
          <w:sz w:val="24"/>
          <w:szCs w:val="24"/>
        </w:rPr>
      </w:pPr>
    </w:p>
    <w:p w14:paraId="2081DD5E" w14:textId="152838DE" w:rsidR="008D1A2F" w:rsidRPr="00F87A16" w:rsidRDefault="0098254F" w:rsidP="008D1A2F">
      <w:pPr>
        <w:rPr>
          <w:rFonts w:ascii="Arial" w:hAnsi="Arial" w:cs="Arial"/>
          <w:b/>
          <w:sz w:val="24"/>
          <w:szCs w:val="24"/>
        </w:rPr>
      </w:pPr>
      <w:r>
        <w:rPr>
          <w:rFonts w:ascii="Arial" w:hAnsi="Arial" w:cs="Arial"/>
          <w:b/>
          <w:sz w:val="24"/>
          <w:szCs w:val="24"/>
        </w:rPr>
        <w:t>8</w:t>
      </w:r>
      <w:r w:rsidR="0070385E">
        <w:rPr>
          <w:rFonts w:ascii="Arial" w:hAnsi="Arial" w:cs="Arial"/>
          <w:b/>
          <w:sz w:val="24"/>
          <w:szCs w:val="24"/>
        </w:rPr>
        <w:t xml:space="preserve">.2 </w:t>
      </w:r>
      <w:r w:rsidR="008D1A2F" w:rsidRPr="00F87A16">
        <w:rPr>
          <w:rFonts w:ascii="Arial" w:hAnsi="Arial" w:cs="Arial"/>
          <w:b/>
          <w:sz w:val="24"/>
          <w:szCs w:val="24"/>
        </w:rPr>
        <w:t>Child Sexual Exploitation (CSE)</w:t>
      </w:r>
    </w:p>
    <w:p w14:paraId="31162A4E" w14:textId="77777777" w:rsidR="008D1A2F" w:rsidRPr="00323C23" w:rsidRDefault="008D1A2F" w:rsidP="008D1A2F">
      <w:pPr>
        <w:rPr>
          <w:rFonts w:ascii="Arial" w:hAnsi="Arial" w:cs="Arial"/>
          <w:sz w:val="24"/>
          <w:szCs w:val="24"/>
        </w:rPr>
      </w:pPr>
      <w:r w:rsidRPr="00323C23">
        <w:rPr>
          <w:rFonts w:ascii="Arial" w:hAnsi="Arial" w:cs="Arial"/>
          <w:sz w:val="24"/>
          <w:szCs w:val="24"/>
        </w:rPr>
        <w:t xml:space="preserve">CSE is a form of child sexual abuse which involves an element of exchange. Any child can be sexually exploited irrespective of gender, ethnicity or sexuality. CSE can be perpetrated in many different ways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w:t>
      </w:r>
    </w:p>
    <w:p w14:paraId="3A61ACEE" w14:textId="77777777" w:rsidR="008D1A2F" w:rsidRPr="00323C23" w:rsidRDefault="008D1A2F" w:rsidP="008D1A2F">
      <w:pPr>
        <w:rPr>
          <w:rFonts w:ascii="Arial" w:hAnsi="Arial" w:cs="Arial"/>
          <w:sz w:val="24"/>
          <w:szCs w:val="24"/>
        </w:rPr>
      </w:pPr>
      <w:r w:rsidRPr="00323C23">
        <w:rPr>
          <w:rFonts w:ascii="Arial" w:hAnsi="Arial" w:cs="Arial"/>
          <w:sz w:val="24"/>
          <w:szCs w:val="24"/>
        </w:rPr>
        <w:t xml:space="preserve">Sexual exploitation involves varying degrees of coercion, intimidation or enticement, including unwanted pressure from peers to have sex, sexual bullying and may be part of a complex picture of interrelated safeguarding issues. However, it also important to recognise that some young people who are being sexually exploited do not exhibit any external signs of this abuse. </w:t>
      </w:r>
    </w:p>
    <w:p w14:paraId="503401F3" w14:textId="77777777" w:rsidR="008D1A2F" w:rsidRPr="00323C23" w:rsidRDefault="008D1A2F" w:rsidP="008D1A2F">
      <w:pPr>
        <w:rPr>
          <w:rFonts w:ascii="Arial" w:hAnsi="Arial" w:cs="Arial"/>
          <w:sz w:val="24"/>
          <w:szCs w:val="24"/>
        </w:rPr>
      </w:pPr>
      <w:r w:rsidRPr="00323C23">
        <w:rPr>
          <w:rFonts w:ascii="Arial" w:hAnsi="Arial" w:cs="Arial"/>
          <w:sz w:val="24"/>
          <w:szCs w:val="24"/>
        </w:rPr>
        <w:t>Any concerns that a child may be experiencing any level of exploitation should be reported to the DSP immediately and take action in accordance with the Wales Safeguarding Procedures. If you believe a child is in immediate risk of harm, you should contact the police.</w:t>
      </w:r>
    </w:p>
    <w:p w14:paraId="763B98CC" w14:textId="77777777" w:rsidR="008D1A2F" w:rsidRDefault="008D1A2F" w:rsidP="008D1A2F">
      <w:pPr>
        <w:rPr>
          <w:rFonts w:ascii="Arial" w:hAnsi="Arial" w:cs="Arial"/>
          <w:sz w:val="24"/>
          <w:szCs w:val="24"/>
        </w:rPr>
      </w:pPr>
      <w:r w:rsidRPr="00323C23">
        <w:rPr>
          <w:rFonts w:ascii="Arial" w:hAnsi="Arial" w:cs="Arial"/>
          <w:sz w:val="24"/>
          <w:szCs w:val="24"/>
        </w:rPr>
        <w:t>Please refer to ALL WALES PRACTICE GUIDE: ‘Safeguarding children from child sexual exploitation (cse)</w:t>
      </w:r>
      <w:r w:rsidRPr="00323C23">
        <w:rPr>
          <w:rFonts w:ascii="Arial" w:hAnsi="Arial" w:cs="Arial"/>
          <w:b/>
          <w:sz w:val="24"/>
          <w:szCs w:val="24"/>
        </w:rPr>
        <w:t>’</w:t>
      </w:r>
      <w:r w:rsidRPr="00323C23">
        <w:rPr>
          <w:rFonts w:ascii="Arial" w:hAnsi="Arial" w:cs="Arial"/>
          <w:sz w:val="24"/>
          <w:szCs w:val="24"/>
        </w:rPr>
        <w:t xml:space="preserve"> for further information: </w:t>
      </w:r>
      <w:hyperlink r:id="rId22" w:history="1">
        <w:r w:rsidRPr="001A291D">
          <w:rPr>
            <w:rStyle w:val="Hyperlink"/>
            <w:rFonts w:ascii="Arial" w:hAnsi="Arial" w:cs="Arial"/>
            <w:sz w:val="24"/>
            <w:szCs w:val="24"/>
          </w:rPr>
          <w:t>https://safeguarding.wales/chi/c6/c6.p10.html</w:t>
        </w:r>
      </w:hyperlink>
    </w:p>
    <w:p w14:paraId="6761BBEC" w14:textId="77777777" w:rsidR="008D1A2F" w:rsidRPr="00F87A16" w:rsidRDefault="008D1A2F" w:rsidP="008D1A2F">
      <w:pPr>
        <w:rPr>
          <w:rFonts w:ascii="Arial" w:hAnsi="Arial" w:cs="Arial"/>
          <w:b/>
          <w:sz w:val="24"/>
          <w:szCs w:val="24"/>
        </w:rPr>
      </w:pPr>
    </w:p>
    <w:p w14:paraId="2B7349A4" w14:textId="65919580" w:rsidR="008D1A2F" w:rsidRPr="00F87A16" w:rsidRDefault="0098254F" w:rsidP="008D1A2F">
      <w:pPr>
        <w:rPr>
          <w:rFonts w:ascii="Arial" w:hAnsi="Arial" w:cs="Arial"/>
          <w:b/>
          <w:sz w:val="24"/>
          <w:szCs w:val="24"/>
        </w:rPr>
      </w:pPr>
      <w:r>
        <w:rPr>
          <w:rFonts w:ascii="Arial" w:hAnsi="Arial" w:cs="Arial"/>
          <w:b/>
          <w:sz w:val="24"/>
          <w:szCs w:val="24"/>
        </w:rPr>
        <w:t>8</w:t>
      </w:r>
      <w:r w:rsidR="0070385E">
        <w:rPr>
          <w:rFonts w:ascii="Arial" w:hAnsi="Arial" w:cs="Arial"/>
          <w:b/>
          <w:sz w:val="24"/>
          <w:szCs w:val="24"/>
        </w:rPr>
        <w:t xml:space="preserve">.3 </w:t>
      </w:r>
      <w:r w:rsidR="008D1A2F" w:rsidRPr="00F87A16">
        <w:rPr>
          <w:rFonts w:ascii="Arial" w:hAnsi="Arial" w:cs="Arial"/>
          <w:b/>
          <w:sz w:val="24"/>
          <w:szCs w:val="24"/>
        </w:rPr>
        <w:t>Child Criminal Exploitation (CCE)</w:t>
      </w:r>
    </w:p>
    <w:p w14:paraId="00DCEA8E" w14:textId="77777777" w:rsidR="008D1A2F" w:rsidRPr="00323C23" w:rsidRDefault="008D1A2F" w:rsidP="008D1A2F">
      <w:r w:rsidRPr="00323C23">
        <w:rPr>
          <w:rFonts w:ascii="Arial" w:hAnsi="Arial" w:cs="Arial"/>
          <w:sz w:val="24"/>
          <w:szCs w:val="24"/>
        </w:rPr>
        <w:t xml:space="preserve">‘Child Criminal Exploitation is common in county lines and occurs where an individual or group takes advantage of an imbalance of power to coerce, control, manipulate or deceive a </w:t>
      </w:r>
      <w:r w:rsidRPr="00323C23">
        <w:rPr>
          <w:rFonts w:ascii="Arial" w:hAnsi="Arial" w:cs="Arial"/>
          <w:sz w:val="24"/>
          <w:szCs w:val="24"/>
        </w:rPr>
        <w:lastRenderedPageBreak/>
        <w:t xml:space="preserve">child or young person under the age of 18. The victim may have been criminally exploited even if the activity appears consensual. Child Criminal Exploitation does not always involve physical contact; it can also occur through the use of technology.’ CCE includes a number of types of exploitation, including forced labour, forced theft, benefit fraud, acquisitive crime, drug cultivation and production, and county lines cases. </w:t>
      </w:r>
    </w:p>
    <w:p w14:paraId="361EF220" w14:textId="77777777" w:rsidR="008D1A2F" w:rsidRPr="00323C23" w:rsidRDefault="008D1A2F" w:rsidP="008D1A2F">
      <w:pPr>
        <w:rPr>
          <w:rFonts w:ascii="Arial" w:hAnsi="Arial" w:cs="Arial"/>
          <w:sz w:val="24"/>
          <w:szCs w:val="24"/>
        </w:rPr>
      </w:pPr>
      <w:r w:rsidRPr="00323C23">
        <w:rPr>
          <w:rFonts w:ascii="Arial" w:hAnsi="Arial" w:cs="Arial"/>
          <w:sz w:val="24"/>
          <w:szCs w:val="24"/>
        </w:rPr>
        <w:t>If a member of staff has concerns that a child may be a victim of Child Criminal Exploitation they should be referred to the DSP. If you believe a child is in immediate risk of harm, you should contact the police.</w:t>
      </w:r>
    </w:p>
    <w:p w14:paraId="5C3B735E" w14:textId="77777777" w:rsidR="008D1A2F" w:rsidRDefault="008D1A2F" w:rsidP="008D1A2F">
      <w:pPr>
        <w:rPr>
          <w:rFonts w:ascii="Arial" w:hAnsi="Arial" w:cs="Arial"/>
          <w:sz w:val="24"/>
          <w:szCs w:val="24"/>
        </w:rPr>
      </w:pPr>
      <w:r>
        <w:rPr>
          <w:rFonts w:ascii="Arial" w:hAnsi="Arial" w:cs="Arial"/>
          <w:sz w:val="24"/>
          <w:szCs w:val="24"/>
        </w:rPr>
        <w:t xml:space="preserve">Please refer </w:t>
      </w:r>
      <w:r w:rsidRPr="00F87A16">
        <w:rPr>
          <w:rFonts w:ascii="Arial" w:hAnsi="Arial" w:cs="Arial"/>
          <w:sz w:val="24"/>
          <w:szCs w:val="24"/>
        </w:rPr>
        <w:t xml:space="preserve">to </w:t>
      </w:r>
      <w:r>
        <w:rPr>
          <w:rFonts w:ascii="Arial" w:hAnsi="Arial" w:cs="Arial"/>
          <w:sz w:val="24"/>
          <w:szCs w:val="24"/>
        </w:rPr>
        <w:t>ALL WALES PRACTICE GUIDE: ‘</w:t>
      </w:r>
      <w:r w:rsidRPr="00AF08FB">
        <w:rPr>
          <w:rFonts w:ascii="Arial" w:hAnsi="Arial" w:cs="Arial"/>
          <w:sz w:val="24"/>
          <w:szCs w:val="24"/>
        </w:rPr>
        <w:t>Safeguarding children from Child Criminal Exploitation</w:t>
      </w:r>
      <w:r>
        <w:rPr>
          <w:rFonts w:ascii="Arial" w:hAnsi="Arial" w:cs="Arial"/>
          <w:sz w:val="24"/>
          <w:szCs w:val="24"/>
        </w:rPr>
        <w:t>’</w:t>
      </w:r>
      <w:r w:rsidRPr="00AF08FB">
        <w:rPr>
          <w:rFonts w:ascii="Arial" w:hAnsi="Arial" w:cs="Arial"/>
          <w:sz w:val="24"/>
          <w:szCs w:val="24"/>
        </w:rPr>
        <w:t xml:space="preserve"> (CCE)</w:t>
      </w:r>
      <w:r w:rsidRPr="002308F1">
        <w:rPr>
          <w:rFonts w:ascii="Arial" w:hAnsi="Arial" w:cs="Arial"/>
          <w:color w:val="FF0000"/>
          <w:sz w:val="24"/>
          <w:szCs w:val="24"/>
        </w:rPr>
        <w:t xml:space="preserve"> </w:t>
      </w:r>
      <w:r w:rsidRPr="00323C23">
        <w:rPr>
          <w:rFonts w:ascii="Arial" w:hAnsi="Arial" w:cs="Arial"/>
          <w:sz w:val="24"/>
          <w:szCs w:val="24"/>
        </w:rPr>
        <w:t xml:space="preserve">for further information:  </w:t>
      </w:r>
      <w:hyperlink r:id="rId23" w:history="1">
        <w:r w:rsidRPr="008A3CC3">
          <w:rPr>
            <w:rStyle w:val="Hyperlink"/>
            <w:rFonts w:ascii="Arial" w:hAnsi="Arial" w:cs="Arial"/>
            <w:sz w:val="24"/>
            <w:szCs w:val="24"/>
          </w:rPr>
          <w:t>https://www.safeguarding.wales/chi/c6/c6.p1.html</w:t>
        </w:r>
      </w:hyperlink>
    </w:p>
    <w:p w14:paraId="6FC5B5DC" w14:textId="77777777" w:rsidR="008D1A2F" w:rsidRDefault="008D1A2F" w:rsidP="008D1A2F">
      <w:pPr>
        <w:rPr>
          <w:rFonts w:ascii="Arial" w:hAnsi="Arial" w:cs="Arial"/>
          <w:sz w:val="24"/>
          <w:szCs w:val="24"/>
        </w:rPr>
      </w:pPr>
    </w:p>
    <w:p w14:paraId="0EDEBB86" w14:textId="1D837189" w:rsidR="008D1A2F" w:rsidRPr="00ED4FAC" w:rsidRDefault="0098254F" w:rsidP="008D1A2F">
      <w:pPr>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8</w:t>
      </w:r>
      <w:r w:rsidR="0070385E">
        <w:rPr>
          <w:rFonts w:ascii="Arial" w:eastAsia="Times New Roman" w:hAnsi="Arial" w:cs="Arial"/>
          <w:b/>
          <w:sz w:val="24"/>
          <w:szCs w:val="24"/>
        </w:rPr>
        <w:t>.4</w:t>
      </w:r>
      <w:r w:rsidR="008D1A2F" w:rsidRPr="00ED4FAC">
        <w:rPr>
          <w:rFonts w:ascii="Arial" w:eastAsia="Times New Roman" w:hAnsi="Arial" w:cs="Arial"/>
          <w:b/>
          <w:sz w:val="24"/>
          <w:szCs w:val="24"/>
        </w:rPr>
        <w:t xml:space="preserve"> </w:t>
      </w:r>
      <w:r w:rsidR="008D1A2F" w:rsidRPr="00ED4FAC">
        <w:rPr>
          <w:rFonts w:ascii="Arial" w:hAnsi="Arial" w:cs="Arial"/>
          <w:b/>
          <w:bCs/>
          <w:sz w:val="24"/>
          <w:szCs w:val="24"/>
        </w:rPr>
        <w:t>Peer-on-peer abuse and harmful sexual behaviour</w:t>
      </w:r>
    </w:p>
    <w:p w14:paraId="11CCCE3D" w14:textId="77777777" w:rsidR="008D1A2F" w:rsidRDefault="008D1A2F" w:rsidP="008D1A2F">
      <w:pPr>
        <w:autoSpaceDE w:val="0"/>
        <w:autoSpaceDN w:val="0"/>
        <w:adjustRightInd w:val="0"/>
        <w:spacing w:after="0" w:line="240" w:lineRule="auto"/>
        <w:rPr>
          <w:rFonts w:ascii="Arial" w:eastAsia="Times New Roman" w:hAnsi="Arial" w:cs="Arial"/>
          <w:sz w:val="24"/>
          <w:szCs w:val="24"/>
        </w:rPr>
      </w:pPr>
    </w:p>
    <w:p w14:paraId="7910A35E" w14:textId="75E18F31" w:rsidR="008D1A2F" w:rsidRDefault="008D1A2F" w:rsidP="008D1A2F">
      <w:pPr>
        <w:rPr>
          <w:rFonts w:ascii="Arial" w:hAnsi="Arial" w:cs="Arial"/>
          <w:color w:val="FF0000"/>
          <w:sz w:val="24"/>
          <w:szCs w:val="24"/>
        </w:rPr>
      </w:pPr>
      <w:r w:rsidRPr="00323C23">
        <w:rPr>
          <w:rFonts w:ascii="Arial" w:hAnsi="Arial" w:cs="Arial"/>
          <w:sz w:val="24"/>
          <w:szCs w:val="24"/>
        </w:rPr>
        <w:t xml:space="preserve">Sexual abuse can happen between children of any age and </w:t>
      </w:r>
      <w:r w:rsidR="00006E01" w:rsidRPr="00323C23">
        <w:rPr>
          <w:rFonts w:ascii="Arial" w:hAnsi="Arial" w:cs="Arial"/>
          <w:sz w:val="24"/>
          <w:szCs w:val="24"/>
        </w:rPr>
        <w:t>sex and</w:t>
      </w:r>
      <w:r w:rsidRPr="00323C23">
        <w:rPr>
          <w:rFonts w:ascii="Arial" w:hAnsi="Arial" w:cs="Arial"/>
          <w:sz w:val="24"/>
          <w:szCs w:val="24"/>
        </w:rPr>
        <w:t xml:space="preserve"> takes many forms along a continuum ranging from sexual harassment through to contact sexual abuse, including peer sexual exploitation and harmful sexual behaviour. Peer sexual abuse involves children of similar ages/year groups whereas other types of harmful sexual behaviour will involve a large difference in age. Children’s sexual behaviour exists on a wide continuum, from normal and developmentally expected to inappropriate, problematic, abusive and violent. Professionals working with children in an education setting require understanding of this continuum of behaviours to ensure appropriate intervention. Please refer to Brook Traffic Light Tool for further information </w:t>
      </w:r>
      <w:hyperlink r:id="rId24" w:history="1">
        <w:r w:rsidRPr="005A3625">
          <w:rPr>
            <w:rStyle w:val="Hyperlink"/>
            <w:rFonts w:ascii="Arial" w:hAnsi="Arial" w:cs="Arial"/>
            <w:sz w:val="24"/>
            <w:szCs w:val="24"/>
          </w:rPr>
          <w:t>https://www.brook.org.uk/product/traffic-light-tool/</w:t>
        </w:r>
      </w:hyperlink>
      <w:r>
        <w:rPr>
          <w:rFonts w:ascii="Arial" w:hAnsi="Arial" w:cs="Arial"/>
          <w:color w:val="FF0000"/>
          <w:sz w:val="24"/>
          <w:szCs w:val="24"/>
        </w:rPr>
        <w:t xml:space="preserve"> </w:t>
      </w:r>
      <w:r w:rsidRPr="00323C23">
        <w:rPr>
          <w:rFonts w:ascii="Arial" w:hAnsi="Arial" w:cs="Arial"/>
          <w:sz w:val="24"/>
          <w:szCs w:val="24"/>
        </w:rPr>
        <w:t>and information for parents and carers from the Lucy Faithf</w:t>
      </w:r>
      <w:r w:rsidR="006D13DD" w:rsidRPr="00323C23">
        <w:rPr>
          <w:rFonts w:ascii="Arial" w:hAnsi="Arial" w:cs="Arial"/>
          <w:sz w:val="24"/>
          <w:szCs w:val="24"/>
        </w:rPr>
        <w:t xml:space="preserve">ul Foundation is available on the link below: </w:t>
      </w:r>
      <w:hyperlink r:id="rId25" w:history="1">
        <w:r w:rsidR="006D13DD" w:rsidRPr="00D85ED6">
          <w:rPr>
            <w:rStyle w:val="Hyperlink"/>
            <w:rFonts w:ascii="Arial" w:hAnsi="Arial" w:cs="Arial"/>
            <w:sz w:val="24"/>
            <w:szCs w:val="24"/>
          </w:rPr>
          <w:t>https://www.parentsprotect.co.uk/traffic-light-tools.htm</w:t>
        </w:r>
      </w:hyperlink>
    </w:p>
    <w:p w14:paraId="0E58499C" w14:textId="77777777" w:rsidR="008D1A2F" w:rsidRPr="00323C23" w:rsidRDefault="008D1A2F" w:rsidP="008D1A2F">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Harmful sexual behaviours' (HSB) can be defined as: sexual behaviours expressed by children and young people under the age of 18 years that are developmentally inappropriate, may be harmful towards themselves or others, or be abusive towards another child, young person or adult. This definition of HSB includes both contact and non-contact behaviours (grooming, exhibitionism, voyeurism and sexting or recording images of sexual acts via smart phones or social media applications). Children with harmful sexual behaviour should be considered as children first and their care and support needs should be considered in the same way as for any child.</w:t>
      </w:r>
    </w:p>
    <w:p w14:paraId="6C0C8DE8" w14:textId="77777777" w:rsidR="008D1A2F" w:rsidRPr="00323C23" w:rsidRDefault="008D1A2F" w:rsidP="008D1A2F">
      <w:pPr>
        <w:autoSpaceDE w:val="0"/>
        <w:autoSpaceDN w:val="0"/>
        <w:adjustRightInd w:val="0"/>
        <w:spacing w:after="0" w:line="240" w:lineRule="auto"/>
        <w:rPr>
          <w:rFonts w:ascii="Arial" w:hAnsi="Arial" w:cs="Arial"/>
          <w:sz w:val="24"/>
          <w:szCs w:val="24"/>
        </w:rPr>
      </w:pPr>
    </w:p>
    <w:p w14:paraId="38ACEBE0" w14:textId="77777777" w:rsidR="008D1A2F" w:rsidRPr="00323C23" w:rsidRDefault="008D1A2F" w:rsidP="008D1A2F">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Any concerns that a child or an adult at risk, may be experiencing any level of exploitation should be reported to the DSP immediately and take action in accordance with the Wales Safeguarding Procedures. If you believe a child is in immediate risk of harm, you should contact the police.</w:t>
      </w:r>
    </w:p>
    <w:p w14:paraId="5CE1CE1C" w14:textId="77777777" w:rsidR="008D1A2F" w:rsidRPr="00323C23" w:rsidRDefault="008D1A2F" w:rsidP="008D1A2F">
      <w:pPr>
        <w:autoSpaceDE w:val="0"/>
        <w:autoSpaceDN w:val="0"/>
        <w:adjustRightInd w:val="0"/>
        <w:spacing w:after="0" w:line="240" w:lineRule="auto"/>
        <w:rPr>
          <w:rFonts w:ascii="Arial" w:hAnsi="Arial" w:cs="Arial"/>
          <w:sz w:val="24"/>
          <w:szCs w:val="24"/>
        </w:rPr>
      </w:pPr>
    </w:p>
    <w:p w14:paraId="24C65595" w14:textId="48DFDEB4" w:rsidR="004126E6" w:rsidRDefault="008D1A2F" w:rsidP="008D1A2F">
      <w:pPr>
        <w:autoSpaceDE w:val="0"/>
        <w:autoSpaceDN w:val="0"/>
        <w:adjustRightInd w:val="0"/>
        <w:spacing w:after="0" w:line="240" w:lineRule="auto"/>
        <w:rPr>
          <w:rFonts w:ascii="Arial" w:eastAsia="Times New Roman" w:hAnsi="Arial" w:cs="Arial"/>
          <w:sz w:val="24"/>
          <w:szCs w:val="24"/>
        </w:rPr>
      </w:pPr>
      <w:r w:rsidRPr="00323C23">
        <w:rPr>
          <w:rFonts w:ascii="Arial" w:hAnsi="Arial" w:cs="Arial"/>
          <w:sz w:val="24"/>
          <w:szCs w:val="24"/>
        </w:rPr>
        <w:t xml:space="preserve">Please refer to ALL WALES PRACTICE GUIDE: ‘Safeguarding children where there are concerns about harmful sexual behaviour’ for further information: </w:t>
      </w:r>
      <w:r w:rsidRPr="004126E6">
        <w:rPr>
          <w:rStyle w:val="Hyperlink"/>
          <w:rFonts w:ascii="Arial" w:hAnsi="Arial" w:cs="Arial"/>
          <w:sz w:val="24"/>
          <w:szCs w:val="24"/>
        </w:rPr>
        <w:t>https://safeguarding.wales/chi/c6/c6.p7.html</w:t>
      </w:r>
    </w:p>
    <w:p w14:paraId="4DBD6F5F" w14:textId="77777777" w:rsidR="008D1A2F" w:rsidRDefault="008D1A2F" w:rsidP="008D1A2F">
      <w:pPr>
        <w:autoSpaceDE w:val="0"/>
        <w:autoSpaceDN w:val="0"/>
        <w:adjustRightInd w:val="0"/>
        <w:spacing w:after="0" w:line="240" w:lineRule="auto"/>
        <w:rPr>
          <w:rFonts w:ascii="Arial" w:eastAsia="Times New Roman" w:hAnsi="Arial" w:cs="Arial"/>
          <w:sz w:val="24"/>
          <w:szCs w:val="24"/>
        </w:rPr>
      </w:pPr>
    </w:p>
    <w:p w14:paraId="77667137" w14:textId="77777777" w:rsidR="008D1A2F" w:rsidRPr="00323C23" w:rsidRDefault="008D1A2F" w:rsidP="008D1A2F">
      <w:pPr>
        <w:autoSpaceDE w:val="0"/>
        <w:autoSpaceDN w:val="0"/>
        <w:adjustRightInd w:val="0"/>
        <w:spacing w:after="0" w:line="240" w:lineRule="auto"/>
        <w:rPr>
          <w:rFonts w:ascii="Arial" w:hAnsi="Arial" w:cs="Arial"/>
          <w:sz w:val="24"/>
          <w:szCs w:val="24"/>
        </w:rPr>
      </w:pPr>
      <w:r w:rsidRPr="00323C23">
        <w:rPr>
          <w:rFonts w:ascii="Arial" w:eastAsia="Times New Roman" w:hAnsi="Arial" w:cs="Arial"/>
          <w:sz w:val="24"/>
          <w:szCs w:val="24"/>
        </w:rPr>
        <w:t xml:space="preserve">The ‘Guidance for education settings on peer sexual abuse, exploitation and harmful sexual behaviour’ </w:t>
      </w:r>
      <w:r w:rsidRPr="00323C23">
        <w:rPr>
          <w:rFonts w:ascii="Arial" w:hAnsi="Arial" w:cs="Arial"/>
          <w:sz w:val="24"/>
          <w:szCs w:val="24"/>
        </w:rPr>
        <w:t xml:space="preserve">provides practical tools to prevent and respond to instances of peer sexual abuse, </w:t>
      </w:r>
      <w:r w:rsidRPr="00323C23">
        <w:rPr>
          <w:rFonts w:ascii="Arial" w:hAnsi="Arial" w:cs="Arial"/>
          <w:sz w:val="24"/>
          <w:szCs w:val="24"/>
        </w:rPr>
        <w:lastRenderedPageBreak/>
        <w:t>exploitation and harmful sexual behaviour taking place both inside and out of school’ can also provide helpful information accessible on the link below:</w:t>
      </w:r>
    </w:p>
    <w:p w14:paraId="301245CA" w14:textId="77777777" w:rsidR="008D1A2F" w:rsidRPr="0002355E" w:rsidRDefault="008D1A2F" w:rsidP="008D1A2F">
      <w:pPr>
        <w:autoSpaceDE w:val="0"/>
        <w:autoSpaceDN w:val="0"/>
        <w:adjustRightInd w:val="0"/>
        <w:spacing w:after="0" w:line="240" w:lineRule="auto"/>
        <w:rPr>
          <w:rFonts w:ascii="Arial" w:eastAsia="Times New Roman" w:hAnsi="Arial" w:cs="Arial"/>
          <w:color w:val="FF0000"/>
          <w:sz w:val="24"/>
          <w:szCs w:val="24"/>
        </w:rPr>
      </w:pPr>
    </w:p>
    <w:p w14:paraId="45023FF0" w14:textId="77777777" w:rsidR="0076336E" w:rsidRDefault="00361A5B" w:rsidP="0076336E">
      <w:pPr>
        <w:rPr>
          <w:rStyle w:val="Hyperlink"/>
          <w:rFonts w:ascii="Arial" w:hAnsi="Arial" w:cs="Arial"/>
          <w:sz w:val="24"/>
          <w:szCs w:val="24"/>
        </w:rPr>
      </w:pPr>
      <w:hyperlink r:id="rId26" w:history="1">
        <w:r w:rsidR="008D1A2F" w:rsidRPr="001A291D">
          <w:rPr>
            <w:rStyle w:val="Hyperlink"/>
            <w:rFonts w:ascii="Arial" w:hAnsi="Arial" w:cs="Arial"/>
            <w:sz w:val="24"/>
            <w:szCs w:val="24"/>
          </w:rPr>
          <w:t>https://gov.wales/sites/default/files/publications/2020-10/guidance-for-education-settings-on-peer-sexual-abuse-exploitation-and-harmful-sexual-behaviour.pdf</w:t>
        </w:r>
      </w:hyperlink>
    </w:p>
    <w:p w14:paraId="7F14F811" w14:textId="025BBA40" w:rsidR="008D1A2F" w:rsidRPr="0076336E" w:rsidRDefault="0098254F" w:rsidP="0076336E">
      <w:pPr>
        <w:rPr>
          <w:rFonts w:ascii="Arial" w:hAnsi="Arial" w:cs="Arial"/>
          <w:color w:val="0000FF"/>
          <w:sz w:val="24"/>
          <w:szCs w:val="24"/>
          <w:u w:val="single"/>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73952" behindDoc="0" locked="0" layoutInCell="1" allowOverlap="1" wp14:anchorId="173E7FE8" wp14:editId="1773C224">
                <wp:simplePos x="0" y="0"/>
                <wp:positionH relativeFrom="column">
                  <wp:posOffset>1270</wp:posOffset>
                </wp:positionH>
                <wp:positionV relativeFrom="paragraph">
                  <wp:posOffset>453390</wp:posOffset>
                </wp:positionV>
                <wp:extent cx="6305550" cy="534670"/>
                <wp:effectExtent l="0" t="0" r="19050"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3467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ECFB96A" w14:textId="77777777" w:rsidR="00CE7706" w:rsidRPr="002A70C1" w:rsidRDefault="00CE7706" w:rsidP="0098254F">
                            <w:pPr>
                              <w:autoSpaceDE w:val="0"/>
                              <w:autoSpaceDN w:val="0"/>
                              <w:adjustRightInd w:val="0"/>
                              <w:spacing w:after="0" w:line="240" w:lineRule="auto"/>
                              <w:rPr>
                                <w:rFonts w:ascii="Arial" w:hAnsi="Arial" w:cs="Arial"/>
                                <w:b/>
                                <w:bCs/>
                                <w:sz w:val="28"/>
                                <w:szCs w:val="28"/>
                              </w:rPr>
                            </w:pPr>
                            <w:r w:rsidRPr="002A70C1">
                              <w:rPr>
                                <w:rFonts w:ascii="Arial" w:hAnsi="Arial" w:cs="Arial"/>
                                <w:b/>
                                <w:bCs/>
                                <w:sz w:val="28"/>
                                <w:szCs w:val="28"/>
                              </w:rPr>
                              <w:t>Domestic Abuse, Gender-based violence, Sexual violence and Harmful cultural practices</w:t>
                            </w:r>
                          </w:p>
                          <w:p w14:paraId="03FA7124" w14:textId="77777777"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E7FE8" id="_x0000_s1035" type="#_x0000_t202" style="position:absolute;margin-left:.1pt;margin-top:35.7pt;width:496.5pt;height:42.1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" fillcolor="#9ecb81 [2169]" strokecolor="#70ad47 [3209]" strokeweight=".5pt">
                <v:fill color2="#8ac066 [2617]" rotate="t" colors="0 #b5d5a7;.5 #aace99;1 #9cca86" focus="100%" type="gradient">
                  <o:fill v:ext="view" type="gradientUnscaled"/>
                </v:fill>
                <v:textbox>
                  <w:txbxContent>
                    <w:p w14:paraId="6ECFB96A" w14:textId="77777777" w:rsidR="00CE7706" w:rsidRPr="002A70C1" w:rsidRDefault="00CE7706" w:rsidP="0098254F">
                      <w:pPr>
                        <w:autoSpaceDE w:val="0"/>
                        <w:autoSpaceDN w:val="0"/>
                        <w:adjustRightInd w:val="0"/>
                        <w:spacing w:after="0" w:line="240" w:lineRule="auto"/>
                        <w:rPr>
                          <w:rFonts w:ascii="Arial" w:hAnsi="Arial" w:cs="Arial"/>
                          <w:b/>
                          <w:bCs/>
                          <w:sz w:val="28"/>
                          <w:szCs w:val="28"/>
                        </w:rPr>
                      </w:pPr>
                      <w:r w:rsidRPr="002A70C1">
                        <w:rPr>
                          <w:rFonts w:ascii="Arial" w:hAnsi="Arial" w:cs="Arial"/>
                          <w:b/>
                          <w:bCs/>
                          <w:sz w:val="28"/>
                          <w:szCs w:val="28"/>
                        </w:rPr>
                        <w:t>Domestic Abuse, Gender-based violence, Sexual violence and Harmful cultural practices</w:t>
                      </w:r>
                    </w:p>
                    <w:p w14:paraId="03FA7124" w14:textId="77777777" w:rsidR="00CE7706" w:rsidRPr="00DA1EE1" w:rsidRDefault="00CE7706" w:rsidP="002A70C1">
                      <w:pPr>
                        <w:rPr>
                          <w:rFonts w:ascii="Arial" w:hAnsi="Arial" w:cs="Arial"/>
                          <w:b/>
                          <w:sz w:val="28"/>
                          <w:szCs w:val="28"/>
                        </w:rPr>
                      </w:pPr>
                    </w:p>
                  </w:txbxContent>
                </v:textbox>
                <w10:wrap type="square"/>
              </v:shape>
            </w:pict>
          </mc:Fallback>
        </mc:AlternateContent>
      </w:r>
    </w:p>
    <w:p w14:paraId="1DF3392B" w14:textId="77777777" w:rsidR="008D1A2F" w:rsidRPr="0098254F" w:rsidRDefault="008D1A2F" w:rsidP="0098254F">
      <w:pPr>
        <w:autoSpaceDE w:val="0"/>
        <w:autoSpaceDN w:val="0"/>
        <w:adjustRightInd w:val="0"/>
        <w:spacing w:after="0" w:line="240" w:lineRule="auto"/>
        <w:rPr>
          <w:rFonts w:ascii="Arial" w:hAnsi="Arial" w:cs="Arial"/>
          <w:b/>
          <w:bCs/>
          <w:sz w:val="28"/>
          <w:szCs w:val="28"/>
        </w:rPr>
      </w:pPr>
    </w:p>
    <w:p w14:paraId="76BF0742" w14:textId="252E70D1" w:rsidR="0080652E" w:rsidRPr="0070385E" w:rsidRDefault="008E79E0" w:rsidP="0080652E">
      <w:pPr>
        <w:autoSpaceDE w:val="0"/>
        <w:autoSpaceDN w:val="0"/>
        <w:adjustRightInd w:val="0"/>
        <w:spacing w:after="0" w:line="240" w:lineRule="auto"/>
        <w:rPr>
          <w:rFonts w:ascii="Arial" w:hAnsi="Arial" w:cs="Arial"/>
          <w:b/>
          <w:bCs/>
          <w:sz w:val="24"/>
          <w:szCs w:val="24"/>
        </w:rPr>
      </w:pPr>
      <w:r w:rsidRPr="00EB5218">
        <w:rPr>
          <w:rFonts w:ascii="Arial" w:hAnsi="Arial" w:cs="Arial"/>
          <w:b/>
          <w:bCs/>
          <w:sz w:val="24"/>
          <w:szCs w:val="24"/>
        </w:rPr>
        <w:t>9</w:t>
      </w:r>
      <w:r w:rsidR="008D1A2F" w:rsidRPr="00EB5218">
        <w:rPr>
          <w:rFonts w:ascii="Arial" w:hAnsi="Arial" w:cs="Arial"/>
          <w:b/>
          <w:bCs/>
          <w:sz w:val="24"/>
          <w:szCs w:val="24"/>
        </w:rPr>
        <w:t xml:space="preserve">.1 </w:t>
      </w:r>
      <w:r w:rsidR="008D1A2F" w:rsidRPr="0070385E">
        <w:rPr>
          <w:rFonts w:ascii="Arial" w:hAnsi="Arial" w:cs="Arial"/>
          <w:b/>
          <w:bCs/>
          <w:sz w:val="24"/>
          <w:szCs w:val="24"/>
        </w:rPr>
        <w:t>VAWDASV</w:t>
      </w:r>
    </w:p>
    <w:p w14:paraId="16E4E6FD" w14:textId="77777777" w:rsidR="008D1A2F" w:rsidRPr="008D1A2F" w:rsidRDefault="008D1A2F" w:rsidP="0080652E">
      <w:pPr>
        <w:autoSpaceDE w:val="0"/>
        <w:autoSpaceDN w:val="0"/>
        <w:adjustRightInd w:val="0"/>
        <w:spacing w:after="0" w:line="240" w:lineRule="auto"/>
        <w:rPr>
          <w:rFonts w:ascii="Arial" w:hAnsi="Arial" w:cs="Arial"/>
          <w:b/>
          <w:bCs/>
          <w:color w:val="FF0000"/>
          <w:sz w:val="24"/>
          <w:szCs w:val="24"/>
        </w:rPr>
      </w:pPr>
    </w:p>
    <w:p w14:paraId="1D36C169" w14:textId="5891BECE" w:rsidR="009F1953" w:rsidRPr="00323C23" w:rsidRDefault="0080652E" w:rsidP="009F1953">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Everyone working with children </w:t>
      </w:r>
      <w:r w:rsidR="002A4CC3" w:rsidRPr="00323C23">
        <w:rPr>
          <w:rFonts w:ascii="Arial" w:hAnsi="Arial" w:cs="Arial"/>
          <w:sz w:val="24"/>
          <w:szCs w:val="24"/>
        </w:rPr>
        <w:t>at</w:t>
      </w:r>
      <w:r w:rsidR="001278B5">
        <w:rPr>
          <w:rFonts w:ascii="Arial" w:hAnsi="Arial" w:cs="Arial"/>
          <w:sz w:val="24"/>
          <w:szCs w:val="24"/>
        </w:rPr>
        <w:t xml:space="preserve"> </w:t>
      </w:r>
      <w:r w:rsidR="001278B5" w:rsidRPr="008A4444">
        <w:rPr>
          <w:rFonts w:ascii="Arial" w:hAnsi="Arial" w:cs="Arial"/>
          <w:sz w:val="24"/>
          <w:szCs w:val="24"/>
        </w:rPr>
        <w:t>Ysgol Bro Carmel</w:t>
      </w:r>
      <w:r w:rsidR="001278B5" w:rsidRPr="008A4444">
        <w:rPr>
          <w:sz w:val="24"/>
          <w:szCs w:val="24"/>
        </w:rPr>
        <w:t xml:space="preserve"> </w:t>
      </w:r>
      <w:r w:rsidRPr="00323C23">
        <w:rPr>
          <w:rFonts w:ascii="Arial" w:hAnsi="Arial" w:cs="Arial"/>
          <w:sz w:val="24"/>
          <w:szCs w:val="24"/>
        </w:rPr>
        <w:t>should be alert to</w:t>
      </w:r>
      <w:r w:rsidR="00404E7E" w:rsidRPr="00323C23">
        <w:rPr>
          <w:rFonts w:ascii="Arial" w:hAnsi="Arial" w:cs="Arial"/>
          <w:sz w:val="24"/>
          <w:szCs w:val="24"/>
        </w:rPr>
        <w:t xml:space="preserve"> the frequent interrelationship </w:t>
      </w:r>
      <w:r w:rsidRPr="00323C23">
        <w:rPr>
          <w:rFonts w:ascii="Arial" w:hAnsi="Arial" w:cs="Arial"/>
          <w:sz w:val="24"/>
          <w:szCs w:val="24"/>
        </w:rPr>
        <w:t>between domestic abuse and the abuse and negl</w:t>
      </w:r>
      <w:r w:rsidR="00404E7E" w:rsidRPr="00323C23">
        <w:rPr>
          <w:rFonts w:ascii="Arial" w:hAnsi="Arial" w:cs="Arial"/>
          <w:sz w:val="24"/>
          <w:szCs w:val="24"/>
        </w:rPr>
        <w:t xml:space="preserve">ect of children. </w:t>
      </w:r>
      <w:r w:rsidR="009F1953" w:rsidRPr="00323C23">
        <w:rPr>
          <w:rFonts w:ascii="Arial" w:hAnsi="Arial" w:cs="Arial"/>
          <w:sz w:val="24"/>
          <w:szCs w:val="24"/>
        </w:rPr>
        <w:t xml:space="preserve">Where there is evidence of domestic abuse, the implications for any children in the household should be considered, including the possibility that the children may themselves be subject to violence or other harm. </w:t>
      </w:r>
    </w:p>
    <w:p w14:paraId="1FEA487C" w14:textId="77777777" w:rsidR="00574874" w:rsidRPr="00323C23" w:rsidRDefault="00574874" w:rsidP="009F1953">
      <w:pPr>
        <w:autoSpaceDE w:val="0"/>
        <w:autoSpaceDN w:val="0"/>
        <w:adjustRightInd w:val="0"/>
        <w:spacing w:after="0" w:line="240" w:lineRule="auto"/>
        <w:rPr>
          <w:rFonts w:ascii="Arial" w:hAnsi="Arial" w:cs="Arial"/>
          <w:sz w:val="24"/>
          <w:szCs w:val="24"/>
        </w:rPr>
      </w:pPr>
    </w:p>
    <w:p w14:paraId="3D11F2C6" w14:textId="1AB53A8D" w:rsidR="00EB6B3E" w:rsidRPr="00AE04ED" w:rsidRDefault="00574874" w:rsidP="00574874">
      <w:pPr>
        <w:autoSpaceDE w:val="0"/>
        <w:autoSpaceDN w:val="0"/>
        <w:adjustRightInd w:val="0"/>
        <w:spacing w:after="0" w:line="240" w:lineRule="auto"/>
        <w:rPr>
          <w:rFonts w:ascii="Arial" w:hAnsi="Arial" w:cs="Arial"/>
          <w:sz w:val="24"/>
          <w:szCs w:val="24"/>
        </w:rPr>
      </w:pPr>
      <w:r w:rsidRPr="00323C23">
        <w:rPr>
          <w:rFonts w:ascii="ArialMT" w:hAnsi="ArialMT" w:cs="ArialMT"/>
          <w:sz w:val="24"/>
          <w:szCs w:val="24"/>
        </w:rPr>
        <w:t xml:space="preserve">The Welsh Government’s </w:t>
      </w:r>
      <w:r w:rsidRPr="00323C23">
        <w:rPr>
          <w:rFonts w:ascii="Arial" w:hAnsi="Arial" w:cs="Arial"/>
          <w:i/>
          <w:iCs/>
          <w:sz w:val="24"/>
          <w:szCs w:val="24"/>
        </w:rPr>
        <w:t xml:space="preserve">National </w:t>
      </w:r>
      <w:r w:rsidRPr="00323C23">
        <w:rPr>
          <w:rFonts w:ascii="Arial" w:hAnsi="Arial" w:cs="Arial"/>
          <w:sz w:val="24"/>
          <w:szCs w:val="24"/>
        </w:rPr>
        <w:t xml:space="preserve">Training Framework on Violence Against Women, domestic abuse and sexual violence issued in 2019 </w:t>
      </w:r>
      <w:r>
        <w:rPr>
          <w:rFonts w:ascii="Arial" w:hAnsi="Arial" w:cs="Arial"/>
          <w:sz w:val="24"/>
          <w:szCs w:val="24"/>
        </w:rPr>
        <w:t xml:space="preserve">sets out the level of training appropriate for education-based staff. All staff at </w:t>
      </w:r>
      <w:r w:rsidR="001278B5" w:rsidRPr="008A4444">
        <w:rPr>
          <w:rFonts w:ascii="Arial" w:hAnsi="Arial" w:cs="Arial"/>
          <w:sz w:val="24"/>
          <w:szCs w:val="24"/>
        </w:rPr>
        <w:t>Ysgol Bro Carmel</w:t>
      </w:r>
      <w:r w:rsidR="001278B5" w:rsidRPr="008A4444">
        <w:rPr>
          <w:sz w:val="24"/>
          <w:szCs w:val="24"/>
        </w:rPr>
        <w:t xml:space="preserve"> </w:t>
      </w:r>
      <w:r>
        <w:rPr>
          <w:rFonts w:ascii="Arial" w:hAnsi="Arial" w:cs="Arial"/>
          <w:sz w:val="24"/>
          <w:szCs w:val="24"/>
        </w:rPr>
        <w:t xml:space="preserve">are required to undertake Group 1 </w:t>
      </w:r>
      <w:r w:rsidRPr="00AE04ED">
        <w:rPr>
          <w:rFonts w:ascii="Arial" w:hAnsi="Arial" w:cs="Arial"/>
          <w:sz w:val="24"/>
          <w:szCs w:val="24"/>
        </w:rPr>
        <w:t>VAWDASV training</w:t>
      </w:r>
      <w:r w:rsidR="000277FC" w:rsidRPr="00AE04ED">
        <w:rPr>
          <w:rFonts w:ascii="Arial" w:hAnsi="Arial" w:cs="Arial"/>
          <w:sz w:val="24"/>
          <w:szCs w:val="24"/>
        </w:rPr>
        <w:t xml:space="preserve"> </w:t>
      </w:r>
      <w:r w:rsidRPr="00AE04ED">
        <w:rPr>
          <w:rFonts w:ascii="Arial" w:hAnsi="Arial" w:cs="Arial"/>
          <w:sz w:val="24"/>
          <w:szCs w:val="24"/>
        </w:rPr>
        <w:t>which is available as an e</w:t>
      </w:r>
      <w:r w:rsidR="00740650" w:rsidRPr="00AE04ED">
        <w:rPr>
          <w:rFonts w:ascii="Arial" w:hAnsi="Arial" w:cs="Arial"/>
          <w:sz w:val="24"/>
          <w:szCs w:val="24"/>
        </w:rPr>
        <w:t>-l</w:t>
      </w:r>
      <w:r w:rsidRPr="00AE04ED">
        <w:rPr>
          <w:rFonts w:ascii="Arial" w:hAnsi="Arial" w:cs="Arial"/>
          <w:sz w:val="24"/>
          <w:szCs w:val="24"/>
        </w:rPr>
        <w:t>earning module for all Flintshire County Council employees.</w:t>
      </w:r>
      <w:r w:rsidR="00EB6B3E" w:rsidRPr="00AE04ED">
        <w:rPr>
          <w:rFonts w:ascii="Arial" w:hAnsi="Arial" w:cs="Arial"/>
          <w:sz w:val="24"/>
          <w:szCs w:val="24"/>
        </w:rPr>
        <w:t xml:space="preserve"> This should be renewed every 3 years. </w:t>
      </w:r>
      <w:r w:rsidRPr="005645F0">
        <w:rPr>
          <w:rFonts w:ascii="Arial" w:hAnsi="Arial" w:cs="Arial"/>
          <w:color w:val="FF0000"/>
          <w:sz w:val="24"/>
          <w:szCs w:val="24"/>
        </w:rPr>
        <w:t xml:space="preserve"> </w:t>
      </w:r>
      <w:r w:rsidR="005645F0" w:rsidRPr="00E41148">
        <w:rPr>
          <w:rFonts w:ascii="Arial" w:hAnsi="Arial" w:cs="Arial"/>
          <w:sz w:val="24"/>
          <w:szCs w:val="24"/>
        </w:rPr>
        <w:t>All new staff must complete this course within the first term of their employment.</w:t>
      </w:r>
    </w:p>
    <w:p w14:paraId="07A346B2" w14:textId="77777777" w:rsidR="00EB6B3E" w:rsidRPr="00AE04ED" w:rsidRDefault="00EB6B3E" w:rsidP="00574874">
      <w:pPr>
        <w:autoSpaceDE w:val="0"/>
        <w:autoSpaceDN w:val="0"/>
        <w:adjustRightInd w:val="0"/>
        <w:spacing w:after="0" w:line="240" w:lineRule="auto"/>
        <w:rPr>
          <w:rFonts w:ascii="Arial" w:hAnsi="Arial" w:cs="Arial"/>
          <w:sz w:val="24"/>
          <w:szCs w:val="24"/>
        </w:rPr>
      </w:pPr>
    </w:p>
    <w:p w14:paraId="5AA15B52" w14:textId="50434E0D" w:rsidR="00574874" w:rsidRPr="00AE04ED" w:rsidRDefault="00574874" w:rsidP="00574874">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Ask and Act Group 2 training is required for DSPs</w:t>
      </w:r>
      <w:r w:rsidR="00EB6B3E" w:rsidRPr="00AE04ED">
        <w:rPr>
          <w:rFonts w:ascii="Arial" w:hAnsi="Arial" w:cs="Arial"/>
          <w:sz w:val="24"/>
          <w:szCs w:val="24"/>
        </w:rPr>
        <w:t xml:space="preserve"> </w:t>
      </w:r>
      <w:r w:rsidR="006A699A" w:rsidRPr="00AE04ED">
        <w:rPr>
          <w:rFonts w:ascii="Arial" w:hAnsi="Arial" w:cs="Arial"/>
          <w:sz w:val="24"/>
          <w:szCs w:val="24"/>
        </w:rPr>
        <w:t>and as a minimum</w:t>
      </w:r>
      <w:r w:rsidR="00740650" w:rsidRPr="00AE04ED">
        <w:rPr>
          <w:rFonts w:ascii="Arial" w:hAnsi="Arial" w:cs="Arial"/>
          <w:sz w:val="24"/>
          <w:szCs w:val="24"/>
        </w:rPr>
        <w:t>,</w:t>
      </w:r>
      <w:r w:rsidR="006A699A" w:rsidRPr="00AE04ED">
        <w:rPr>
          <w:rFonts w:ascii="Arial" w:hAnsi="Arial" w:cs="Arial"/>
          <w:sz w:val="24"/>
          <w:szCs w:val="24"/>
        </w:rPr>
        <w:t xml:space="preserve"> one DSP should attend</w:t>
      </w:r>
      <w:r w:rsidR="00EB6B3E" w:rsidRPr="00AE04ED">
        <w:rPr>
          <w:rFonts w:ascii="Arial" w:hAnsi="Arial" w:cs="Arial"/>
          <w:sz w:val="24"/>
          <w:szCs w:val="24"/>
        </w:rPr>
        <w:t xml:space="preserve"> the Ask and Act course (renew every 3 years)</w:t>
      </w:r>
      <w:r w:rsidR="006A699A" w:rsidRPr="00AE04ED">
        <w:rPr>
          <w:rFonts w:ascii="Arial" w:hAnsi="Arial" w:cs="Arial"/>
          <w:sz w:val="24"/>
          <w:szCs w:val="24"/>
        </w:rPr>
        <w:t xml:space="preserve"> from each school</w:t>
      </w:r>
      <w:r w:rsidRPr="00AE04ED">
        <w:rPr>
          <w:rFonts w:ascii="Arial" w:hAnsi="Arial" w:cs="Arial"/>
          <w:sz w:val="24"/>
          <w:szCs w:val="24"/>
        </w:rPr>
        <w:t>.</w:t>
      </w:r>
      <w:r w:rsidR="000277FC" w:rsidRPr="00AE04ED">
        <w:rPr>
          <w:rFonts w:ascii="Arial" w:hAnsi="Arial" w:cs="Arial"/>
          <w:sz w:val="24"/>
          <w:szCs w:val="24"/>
        </w:rPr>
        <w:t xml:space="preserve"> </w:t>
      </w:r>
    </w:p>
    <w:p w14:paraId="58A6A858" w14:textId="77777777" w:rsidR="009F1953" w:rsidRPr="00AE04ED" w:rsidRDefault="009F1953" w:rsidP="009F1953">
      <w:pPr>
        <w:autoSpaceDE w:val="0"/>
        <w:autoSpaceDN w:val="0"/>
        <w:adjustRightInd w:val="0"/>
        <w:spacing w:after="0" w:line="240" w:lineRule="auto"/>
        <w:rPr>
          <w:rFonts w:ascii="Arial" w:hAnsi="Arial" w:cs="Arial"/>
          <w:sz w:val="24"/>
          <w:szCs w:val="24"/>
        </w:rPr>
      </w:pPr>
    </w:p>
    <w:p w14:paraId="0C951196" w14:textId="6480B31F" w:rsidR="009F1953" w:rsidRPr="00323C23" w:rsidRDefault="001545C9" w:rsidP="009F1953">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 xml:space="preserve">Where </w:t>
      </w:r>
      <w:r w:rsidR="009F1953" w:rsidRPr="00AE04ED">
        <w:rPr>
          <w:rFonts w:ascii="Arial" w:hAnsi="Arial" w:cs="Arial"/>
          <w:sz w:val="24"/>
          <w:szCs w:val="24"/>
        </w:rPr>
        <w:t>staff</w:t>
      </w:r>
      <w:r w:rsidRPr="00AE04ED">
        <w:rPr>
          <w:rFonts w:ascii="Arial" w:hAnsi="Arial" w:cs="Arial"/>
          <w:sz w:val="24"/>
          <w:szCs w:val="24"/>
        </w:rPr>
        <w:t xml:space="preserve"> at </w:t>
      </w:r>
      <w:r w:rsidR="001278B5" w:rsidRPr="008A4444">
        <w:rPr>
          <w:rFonts w:ascii="Arial" w:hAnsi="Arial" w:cs="Arial"/>
          <w:sz w:val="24"/>
          <w:szCs w:val="24"/>
        </w:rPr>
        <w:t>Ysgol Bro Carmel</w:t>
      </w:r>
      <w:r w:rsidR="001278B5" w:rsidRPr="008A4444">
        <w:rPr>
          <w:sz w:val="24"/>
          <w:szCs w:val="24"/>
        </w:rPr>
        <w:t xml:space="preserve"> </w:t>
      </w:r>
      <w:r w:rsidR="009F1953" w:rsidRPr="00AE04ED">
        <w:rPr>
          <w:rFonts w:ascii="Arial" w:hAnsi="Arial" w:cs="Arial"/>
          <w:sz w:val="24"/>
          <w:szCs w:val="24"/>
        </w:rPr>
        <w:t xml:space="preserve">have cause to believe </w:t>
      </w:r>
      <w:r w:rsidR="009F1953" w:rsidRPr="00323C23">
        <w:rPr>
          <w:rFonts w:ascii="Arial" w:hAnsi="Arial" w:cs="Arial"/>
          <w:sz w:val="24"/>
          <w:szCs w:val="24"/>
        </w:rPr>
        <w:t xml:space="preserve">that a child is at risk from, is the subject of, or is living in a household with, violence or abuse, </w:t>
      </w:r>
      <w:r w:rsidR="00C84BFC" w:rsidRPr="00323C23">
        <w:rPr>
          <w:rFonts w:ascii="Arial" w:hAnsi="Arial" w:cs="Arial"/>
          <w:sz w:val="24"/>
          <w:szCs w:val="24"/>
        </w:rPr>
        <w:t xml:space="preserve">or an adult is at risk, </w:t>
      </w:r>
      <w:r w:rsidR="009F1953" w:rsidRPr="00323C23">
        <w:rPr>
          <w:rFonts w:ascii="Arial" w:hAnsi="Arial" w:cs="Arial"/>
          <w:sz w:val="24"/>
          <w:szCs w:val="24"/>
        </w:rPr>
        <w:t xml:space="preserve">the DSP should be informed immediately and take action in accordance with the Wales Safeguarding Procedures. </w:t>
      </w:r>
    </w:p>
    <w:p w14:paraId="008C9739" w14:textId="77777777" w:rsidR="001545C9" w:rsidRPr="00323C23" w:rsidRDefault="001545C9" w:rsidP="009F1953">
      <w:pPr>
        <w:autoSpaceDE w:val="0"/>
        <w:autoSpaceDN w:val="0"/>
        <w:adjustRightInd w:val="0"/>
        <w:spacing w:after="0" w:line="240" w:lineRule="auto"/>
        <w:rPr>
          <w:rFonts w:ascii="Arial" w:hAnsi="Arial" w:cs="Arial"/>
          <w:sz w:val="24"/>
          <w:szCs w:val="24"/>
        </w:rPr>
      </w:pPr>
    </w:p>
    <w:p w14:paraId="2C920EB2" w14:textId="2096DAE4" w:rsidR="001545C9" w:rsidRDefault="00862C06" w:rsidP="009F1953">
      <w:pPr>
        <w:autoSpaceDE w:val="0"/>
        <w:autoSpaceDN w:val="0"/>
        <w:adjustRightInd w:val="0"/>
        <w:spacing w:after="0" w:line="240" w:lineRule="auto"/>
        <w:rPr>
          <w:rFonts w:ascii="Arial" w:hAnsi="Arial" w:cs="Arial"/>
          <w:color w:val="FF0000"/>
          <w:sz w:val="24"/>
          <w:szCs w:val="24"/>
        </w:rPr>
      </w:pPr>
      <w:r w:rsidRPr="00323C23">
        <w:rPr>
          <w:rFonts w:ascii="Arial" w:hAnsi="Arial" w:cs="Arial"/>
          <w:sz w:val="24"/>
          <w:szCs w:val="24"/>
        </w:rPr>
        <w:t>Please refer to</w:t>
      </w:r>
      <w:r w:rsidR="001545C9" w:rsidRPr="00323C23">
        <w:rPr>
          <w:rFonts w:ascii="Arial" w:hAnsi="Arial" w:cs="Arial"/>
          <w:sz w:val="24"/>
          <w:szCs w:val="24"/>
        </w:rPr>
        <w:t xml:space="preserve"> ALL WALES PRACTICE GUIDE: </w:t>
      </w:r>
      <w:r w:rsidR="00346E96" w:rsidRPr="00323C23">
        <w:rPr>
          <w:rFonts w:ascii="Arial" w:hAnsi="Arial" w:cs="Arial"/>
          <w:sz w:val="24"/>
          <w:szCs w:val="24"/>
        </w:rPr>
        <w:t>‘</w:t>
      </w:r>
      <w:r w:rsidR="001545C9" w:rsidRPr="00323C23">
        <w:rPr>
          <w:rFonts w:ascii="Arial" w:hAnsi="Arial" w:cs="Arial"/>
          <w:sz w:val="24"/>
          <w:szCs w:val="24"/>
        </w:rPr>
        <w:t>Safeguarding children affected by domestic abuse</w:t>
      </w:r>
      <w:r w:rsidR="00346E96" w:rsidRPr="00323C23">
        <w:rPr>
          <w:rFonts w:ascii="Arial" w:hAnsi="Arial" w:cs="Arial"/>
          <w:sz w:val="24"/>
          <w:szCs w:val="24"/>
        </w:rPr>
        <w:t>’</w:t>
      </w:r>
      <w:r w:rsidR="001545C9" w:rsidRPr="00323C23">
        <w:rPr>
          <w:rFonts w:ascii="Arial" w:hAnsi="Arial" w:cs="Arial"/>
          <w:b/>
          <w:sz w:val="24"/>
          <w:szCs w:val="24"/>
        </w:rPr>
        <w:t xml:space="preserve"> </w:t>
      </w:r>
      <w:r w:rsidR="001545C9" w:rsidRPr="00323C23">
        <w:rPr>
          <w:rFonts w:ascii="Arial" w:hAnsi="Arial" w:cs="Arial"/>
          <w:sz w:val="24"/>
          <w:szCs w:val="24"/>
        </w:rPr>
        <w:t>for further information</w:t>
      </w:r>
      <w:r w:rsidR="001545C9">
        <w:rPr>
          <w:rFonts w:ascii="Arial" w:hAnsi="Arial" w:cs="Arial"/>
          <w:color w:val="FF0000"/>
          <w:sz w:val="24"/>
          <w:szCs w:val="24"/>
        </w:rPr>
        <w:t xml:space="preserve">: </w:t>
      </w:r>
      <w:hyperlink r:id="rId27" w:history="1">
        <w:r w:rsidR="001545C9" w:rsidRPr="001A291D">
          <w:rPr>
            <w:rStyle w:val="Hyperlink"/>
            <w:rFonts w:ascii="Arial" w:hAnsi="Arial" w:cs="Arial"/>
            <w:sz w:val="24"/>
            <w:szCs w:val="24"/>
          </w:rPr>
          <w:t>https://safeguarding.wales/chi/c6/c6.p4.html</w:t>
        </w:r>
      </w:hyperlink>
    </w:p>
    <w:p w14:paraId="3D8E161B" w14:textId="77777777" w:rsidR="00947B48" w:rsidRPr="00323C23" w:rsidRDefault="00947B48" w:rsidP="009F1953">
      <w:pPr>
        <w:autoSpaceDE w:val="0"/>
        <w:autoSpaceDN w:val="0"/>
        <w:adjustRightInd w:val="0"/>
        <w:spacing w:after="0" w:line="240" w:lineRule="auto"/>
        <w:rPr>
          <w:rFonts w:ascii="Arial" w:hAnsi="Arial" w:cs="Arial"/>
          <w:sz w:val="24"/>
          <w:szCs w:val="24"/>
        </w:rPr>
      </w:pPr>
    </w:p>
    <w:p w14:paraId="0EF2EDD7" w14:textId="1E89FC7B" w:rsidR="00947B48" w:rsidRPr="00323C23" w:rsidRDefault="00947B48" w:rsidP="00947B48">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Live Fear Free helpline is a free 24-hour confidential helpline that offers support and advice to </w:t>
      </w:r>
      <w:r w:rsidRPr="00323C23">
        <w:rPr>
          <w:rFonts w:ascii="Arial" w:hAnsi="Arial" w:cs="Arial"/>
          <w:b/>
          <w:bCs/>
          <w:sz w:val="24"/>
          <w:szCs w:val="24"/>
        </w:rPr>
        <w:t xml:space="preserve">all </w:t>
      </w:r>
      <w:r w:rsidRPr="00323C23">
        <w:rPr>
          <w:rFonts w:ascii="Arial" w:hAnsi="Arial" w:cs="Arial"/>
          <w:sz w:val="24"/>
          <w:szCs w:val="24"/>
        </w:rPr>
        <w:t xml:space="preserve">victims of abuse and violence, regardless of gender and sexual orientation, and to </w:t>
      </w:r>
      <w:r w:rsidRPr="00323C23">
        <w:rPr>
          <w:rFonts w:ascii="ArialMT" w:hAnsi="ArialMT" w:cs="ArialMT"/>
          <w:sz w:val="24"/>
          <w:szCs w:val="24"/>
        </w:rPr>
        <w:t>‘</w:t>
      </w:r>
      <w:r w:rsidRPr="00323C23">
        <w:rPr>
          <w:rFonts w:ascii="Arial" w:hAnsi="Arial" w:cs="Arial"/>
          <w:sz w:val="24"/>
          <w:szCs w:val="24"/>
        </w:rPr>
        <w:t>concerned others</w:t>
      </w:r>
      <w:r w:rsidRPr="00323C23">
        <w:rPr>
          <w:rFonts w:ascii="ArialMT" w:hAnsi="ArialMT" w:cs="ArialMT"/>
          <w:sz w:val="24"/>
          <w:szCs w:val="24"/>
        </w:rPr>
        <w:t xml:space="preserve">’ </w:t>
      </w:r>
      <w:r w:rsidRPr="00323C23">
        <w:rPr>
          <w:rFonts w:ascii="Arial" w:hAnsi="Arial" w:cs="Arial"/>
          <w:sz w:val="24"/>
          <w:szCs w:val="24"/>
        </w:rPr>
        <w:t>such as practitioners, family members, friends, colleagues and members of the public. Practitioners can receive advice and guidance from the Live Fea</w:t>
      </w:r>
      <w:r w:rsidR="00CE7534" w:rsidRPr="00323C23">
        <w:rPr>
          <w:rFonts w:ascii="Arial" w:hAnsi="Arial" w:cs="Arial"/>
          <w:sz w:val="24"/>
          <w:szCs w:val="24"/>
        </w:rPr>
        <w:t>r Free Helpline (0808 8010 800)</w:t>
      </w:r>
    </w:p>
    <w:p w14:paraId="310D6D5F" w14:textId="77777777" w:rsidR="00404E7E" w:rsidRPr="004E3A82" w:rsidRDefault="00404E7E" w:rsidP="009F1953">
      <w:pPr>
        <w:pStyle w:val="Default"/>
        <w:rPr>
          <w:color w:val="FF0000"/>
          <w:sz w:val="28"/>
          <w:szCs w:val="28"/>
          <w:u w:val="single"/>
        </w:rPr>
      </w:pPr>
    </w:p>
    <w:p w14:paraId="65A1828A" w14:textId="0EFDAB13" w:rsidR="00FC0347" w:rsidRPr="005F5A65" w:rsidRDefault="008E79E0" w:rsidP="00B737EE">
      <w:pPr>
        <w:autoSpaceDE w:val="0"/>
        <w:autoSpaceDN w:val="0"/>
        <w:adjustRightInd w:val="0"/>
        <w:spacing w:after="0" w:line="240" w:lineRule="auto"/>
        <w:rPr>
          <w:rFonts w:ascii="Arial" w:hAnsi="Arial" w:cs="Arial"/>
          <w:b/>
          <w:sz w:val="24"/>
          <w:szCs w:val="24"/>
        </w:rPr>
      </w:pPr>
      <w:r w:rsidRPr="00EB5218">
        <w:rPr>
          <w:rFonts w:ascii="Arial" w:hAnsi="Arial" w:cs="Arial"/>
          <w:b/>
          <w:sz w:val="24"/>
          <w:szCs w:val="24"/>
        </w:rPr>
        <w:t>9</w:t>
      </w:r>
      <w:r w:rsidR="008D1A2F" w:rsidRPr="00EB5218">
        <w:rPr>
          <w:rFonts w:ascii="Arial" w:hAnsi="Arial" w:cs="Arial"/>
          <w:b/>
          <w:sz w:val="24"/>
          <w:szCs w:val="24"/>
        </w:rPr>
        <w:t>.2</w:t>
      </w:r>
      <w:r w:rsidR="00574874" w:rsidRPr="00EB5218">
        <w:rPr>
          <w:rFonts w:ascii="Arial" w:hAnsi="Arial" w:cs="Arial"/>
          <w:b/>
          <w:sz w:val="24"/>
          <w:szCs w:val="24"/>
        </w:rPr>
        <w:t xml:space="preserve"> </w:t>
      </w:r>
      <w:r w:rsidR="00FC0347" w:rsidRPr="00EB5218">
        <w:rPr>
          <w:rFonts w:ascii="Arial" w:hAnsi="Arial" w:cs="Arial"/>
          <w:b/>
          <w:sz w:val="24"/>
          <w:szCs w:val="24"/>
        </w:rPr>
        <w:t xml:space="preserve">Operation </w:t>
      </w:r>
      <w:r w:rsidR="00FC0347" w:rsidRPr="005F5A65">
        <w:rPr>
          <w:rFonts w:ascii="Arial" w:hAnsi="Arial" w:cs="Arial"/>
          <w:b/>
          <w:sz w:val="24"/>
          <w:szCs w:val="24"/>
        </w:rPr>
        <w:t>Encompass</w:t>
      </w:r>
    </w:p>
    <w:p w14:paraId="01316CE9" w14:textId="77777777" w:rsidR="00FC0347" w:rsidRDefault="00FC0347" w:rsidP="00B737EE">
      <w:pPr>
        <w:autoSpaceDE w:val="0"/>
        <w:autoSpaceDN w:val="0"/>
        <w:adjustRightInd w:val="0"/>
        <w:spacing w:after="0" w:line="240" w:lineRule="auto"/>
        <w:rPr>
          <w:rFonts w:ascii="Arial" w:hAnsi="Arial" w:cs="Arial"/>
          <w:b/>
          <w:color w:val="FF0000"/>
          <w:sz w:val="24"/>
          <w:szCs w:val="24"/>
        </w:rPr>
      </w:pPr>
    </w:p>
    <w:p w14:paraId="25A22E93" w14:textId="2361CCAE" w:rsidR="00FC0347" w:rsidRPr="00323C23" w:rsidRDefault="00FC0347" w:rsidP="00FC0347">
      <w:pPr>
        <w:spacing w:line="240" w:lineRule="auto"/>
        <w:rPr>
          <w:rFonts w:ascii="Arial" w:hAnsi="Arial" w:cs="Arial"/>
          <w:sz w:val="24"/>
          <w:szCs w:val="24"/>
        </w:rPr>
      </w:pPr>
      <w:r w:rsidRPr="00323C23">
        <w:rPr>
          <w:rFonts w:ascii="Arial" w:hAnsi="Arial" w:cs="Arial"/>
          <w:sz w:val="24"/>
          <w:szCs w:val="24"/>
        </w:rPr>
        <w:t xml:space="preserve">In conjunction with North Wales Police, </w:t>
      </w:r>
      <w:r w:rsidR="001278B5" w:rsidRPr="008A4444">
        <w:rPr>
          <w:rFonts w:ascii="Arial" w:hAnsi="Arial" w:cs="Arial"/>
          <w:sz w:val="24"/>
          <w:szCs w:val="24"/>
        </w:rPr>
        <w:t>Ysgol Bro Carmel</w:t>
      </w:r>
      <w:r w:rsidR="001278B5" w:rsidRPr="008A4444">
        <w:rPr>
          <w:sz w:val="24"/>
          <w:szCs w:val="24"/>
        </w:rPr>
        <w:t xml:space="preserve"> </w:t>
      </w:r>
      <w:r w:rsidRPr="00323C23">
        <w:rPr>
          <w:rFonts w:ascii="Arial" w:hAnsi="Arial" w:cs="Arial"/>
          <w:sz w:val="24"/>
          <w:szCs w:val="24"/>
        </w:rPr>
        <w:t xml:space="preserve">is participating in Operation Encompass to support children and young people who have been involved in or witness to a </w:t>
      </w:r>
      <w:r w:rsidRPr="00323C23">
        <w:rPr>
          <w:rFonts w:ascii="Arial" w:hAnsi="Arial" w:cs="Arial"/>
          <w:sz w:val="24"/>
          <w:szCs w:val="24"/>
        </w:rPr>
        <w:lastRenderedPageBreak/>
        <w:t>domestic abuse incident.  This is a police and education early intervention safeguarding partnership which supports children and young people who experience Domestic Abuse.</w:t>
      </w:r>
    </w:p>
    <w:p w14:paraId="3EF902CA" w14:textId="40C9518D" w:rsidR="000277FC" w:rsidRDefault="00006E01" w:rsidP="00ED4FAC">
      <w:pPr>
        <w:autoSpaceDE w:val="0"/>
        <w:autoSpaceDN w:val="0"/>
        <w:adjustRightInd w:val="0"/>
        <w:spacing w:after="0" w:line="240" w:lineRule="auto"/>
        <w:rPr>
          <w:rFonts w:ascii="Arial" w:hAnsi="Arial" w:cs="Arial"/>
          <w:color w:val="FF0000"/>
          <w:sz w:val="24"/>
          <w:szCs w:val="24"/>
        </w:rPr>
      </w:pPr>
      <w:r w:rsidRPr="00323C23">
        <w:rPr>
          <w:rFonts w:ascii="Arial" w:hAnsi="Arial" w:cs="Arial"/>
          <w:sz w:val="24"/>
          <w:szCs w:val="24"/>
        </w:rPr>
        <w:t>A key adult</w:t>
      </w:r>
      <w:r w:rsidR="00ED4FAC" w:rsidRPr="00323C23">
        <w:rPr>
          <w:rFonts w:ascii="Arial" w:hAnsi="Arial" w:cs="Arial"/>
          <w:sz w:val="24"/>
          <w:szCs w:val="24"/>
        </w:rPr>
        <w:t xml:space="preserve"> is identified in school involved in Operation Encompass so they have knowledge of domestic abuse and its impact upon children that they can disseminate to all staff. At </w:t>
      </w:r>
      <w:r w:rsidR="001278B5" w:rsidRPr="008A4444">
        <w:rPr>
          <w:rFonts w:ascii="Arial" w:hAnsi="Arial" w:cs="Arial"/>
          <w:sz w:val="24"/>
          <w:szCs w:val="24"/>
        </w:rPr>
        <w:t>Ysgol Bro Carmel</w:t>
      </w:r>
      <w:r w:rsidR="001278B5" w:rsidRPr="008A4444">
        <w:rPr>
          <w:sz w:val="24"/>
          <w:szCs w:val="24"/>
        </w:rPr>
        <w:t xml:space="preserve"> </w:t>
      </w:r>
      <w:r w:rsidR="00ED4FAC" w:rsidRPr="00323C23">
        <w:rPr>
          <w:rFonts w:ascii="Arial" w:hAnsi="Arial" w:cs="Arial"/>
          <w:sz w:val="24"/>
          <w:szCs w:val="24"/>
        </w:rPr>
        <w:t xml:space="preserve">this role </w:t>
      </w:r>
      <w:r w:rsidR="001278B5">
        <w:rPr>
          <w:rFonts w:ascii="Arial" w:hAnsi="Arial" w:cs="Arial"/>
          <w:sz w:val="24"/>
          <w:szCs w:val="24"/>
        </w:rPr>
        <w:t>is the Headteacher</w:t>
      </w:r>
      <w:r w:rsidR="00ED4FAC" w:rsidRPr="00323C23">
        <w:rPr>
          <w:rFonts w:ascii="Arial" w:hAnsi="Arial" w:cs="Arial"/>
          <w:sz w:val="24"/>
          <w:szCs w:val="24"/>
        </w:rPr>
        <w:t>.</w:t>
      </w:r>
      <w:r w:rsidR="000277FC" w:rsidRPr="00323C23">
        <w:rPr>
          <w:rFonts w:ascii="Arial" w:hAnsi="Arial" w:cs="Arial"/>
          <w:sz w:val="24"/>
          <w:szCs w:val="24"/>
        </w:rPr>
        <w:t xml:space="preserve"> </w:t>
      </w:r>
      <w:r w:rsidR="000277FC" w:rsidRPr="005866BE">
        <w:rPr>
          <w:rFonts w:ascii="Arial" w:hAnsi="Arial" w:cs="Arial"/>
          <w:sz w:val="24"/>
          <w:szCs w:val="24"/>
        </w:rPr>
        <w:t>For further support</w:t>
      </w:r>
      <w:r w:rsidR="00BE4CCC" w:rsidRPr="005866BE">
        <w:rPr>
          <w:rFonts w:ascii="Arial" w:hAnsi="Arial" w:cs="Arial"/>
          <w:sz w:val="24"/>
          <w:szCs w:val="24"/>
        </w:rPr>
        <w:t>,</w:t>
      </w:r>
      <w:r w:rsidR="000277FC" w:rsidRPr="005866BE">
        <w:rPr>
          <w:rFonts w:ascii="Arial" w:hAnsi="Arial" w:cs="Arial"/>
          <w:sz w:val="24"/>
          <w:szCs w:val="24"/>
        </w:rPr>
        <w:t xml:space="preserve"> please contact the Senior Learning Advisor – Engagement or the Senior Education Social Worker.</w:t>
      </w:r>
    </w:p>
    <w:p w14:paraId="51D297EF" w14:textId="77777777" w:rsidR="00ED4FAC" w:rsidRDefault="00ED4FAC" w:rsidP="00ED4FAC">
      <w:pPr>
        <w:autoSpaceDE w:val="0"/>
        <w:autoSpaceDN w:val="0"/>
        <w:adjustRightInd w:val="0"/>
        <w:spacing w:after="0" w:line="240" w:lineRule="auto"/>
        <w:rPr>
          <w:rFonts w:ascii="Arial" w:hAnsi="Arial" w:cs="Arial"/>
          <w:color w:val="FF0000"/>
          <w:sz w:val="24"/>
          <w:szCs w:val="24"/>
        </w:rPr>
      </w:pPr>
    </w:p>
    <w:p w14:paraId="4EDB3065" w14:textId="2CB5B44C" w:rsidR="00ED4FAC" w:rsidRPr="006A4823" w:rsidRDefault="00FC0347" w:rsidP="00ED4FAC">
      <w:pPr>
        <w:autoSpaceDE w:val="0"/>
        <w:autoSpaceDN w:val="0"/>
        <w:adjustRightInd w:val="0"/>
        <w:spacing w:after="0" w:line="240" w:lineRule="auto"/>
        <w:rPr>
          <w:rFonts w:ascii="Arial" w:hAnsi="Arial" w:cs="Arial"/>
          <w:color w:val="FF0000"/>
          <w:sz w:val="24"/>
          <w:szCs w:val="24"/>
        </w:rPr>
      </w:pPr>
      <w:r w:rsidRPr="00323C23">
        <w:rPr>
          <w:rFonts w:ascii="Arial" w:hAnsi="Arial" w:cs="Arial"/>
          <w:sz w:val="24"/>
          <w:szCs w:val="24"/>
        </w:rPr>
        <w:t xml:space="preserve">Operation Encompass means that the police will share information about Domestic Abuse incidents with our school PRIOR to the start of the next school day when they have been called to a domestic incident. </w:t>
      </w:r>
      <w:r w:rsidR="00ED4FAC" w:rsidRPr="00323C23">
        <w:rPr>
          <w:rFonts w:ascii="Arial" w:hAnsi="Arial" w:cs="Arial"/>
          <w:sz w:val="24"/>
          <w:szCs w:val="24"/>
        </w:rPr>
        <w:t>The information our school receives also enables us to</w:t>
      </w:r>
      <w:r w:rsidR="00ED4FAC" w:rsidRPr="00323C23">
        <w:t xml:space="preserve"> </w:t>
      </w:r>
      <w:r w:rsidR="00ED4FAC" w:rsidRPr="00323C23">
        <w:rPr>
          <w:rFonts w:ascii="Arial" w:hAnsi="Arial" w:cs="Arial"/>
          <w:sz w:val="24"/>
          <w:szCs w:val="24"/>
        </w:rPr>
        <w:t>prepare for the child at school and ensure they have the support they need</w:t>
      </w:r>
      <w:r w:rsidR="00ED4FAC" w:rsidRPr="00323C23">
        <w:t>.</w:t>
      </w:r>
      <w:r w:rsidR="00ED4FAC" w:rsidRPr="00323C23">
        <w:rPr>
          <w:rFonts w:ascii="Arial" w:hAnsi="Arial" w:cs="Arial"/>
          <w:sz w:val="24"/>
          <w:szCs w:val="24"/>
        </w:rPr>
        <w:t xml:space="preserve"> The Operation Encompass information is stored in line with all other confidential safeguarding and child protection information</w:t>
      </w:r>
      <w:r w:rsidR="00ED4FAC" w:rsidRPr="006A4823">
        <w:rPr>
          <w:rFonts w:ascii="Arial" w:hAnsi="Arial" w:cs="Arial"/>
          <w:color w:val="FF0000"/>
          <w:sz w:val="24"/>
          <w:szCs w:val="24"/>
        </w:rPr>
        <w:t xml:space="preserve">. </w:t>
      </w:r>
    </w:p>
    <w:p w14:paraId="12548ABA" w14:textId="77777777" w:rsidR="00ED4FAC" w:rsidRPr="006A4823" w:rsidRDefault="00ED4FAC" w:rsidP="009F1953">
      <w:pPr>
        <w:pStyle w:val="Default"/>
        <w:rPr>
          <w:color w:val="FF0000"/>
        </w:rPr>
      </w:pPr>
    </w:p>
    <w:p w14:paraId="3B56D670" w14:textId="66A0C47C" w:rsidR="00ED4FAC" w:rsidRPr="00ED4FAC" w:rsidRDefault="00ED4FAC" w:rsidP="009F1953">
      <w:pPr>
        <w:pStyle w:val="Default"/>
      </w:pPr>
      <w:r w:rsidRPr="00323C23">
        <w:rPr>
          <w:color w:val="auto"/>
        </w:rPr>
        <w:t xml:space="preserve">For further information, please visit: </w:t>
      </w:r>
      <w:hyperlink r:id="rId28" w:history="1">
        <w:r w:rsidRPr="00ED4FAC">
          <w:rPr>
            <w:rStyle w:val="Hyperlink"/>
            <w:rFonts w:cs="Arial"/>
          </w:rPr>
          <w:t>https://www.operationencompass.org/</w:t>
        </w:r>
      </w:hyperlink>
    </w:p>
    <w:p w14:paraId="1A80FF84" w14:textId="77777777" w:rsidR="008D1A2F" w:rsidRPr="007541AD" w:rsidRDefault="008D1A2F" w:rsidP="008D1A2F">
      <w:pPr>
        <w:rPr>
          <w:rFonts w:ascii="Arial" w:hAnsi="Arial" w:cs="Arial"/>
          <w:sz w:val="24"/>
          <w:szCs w:val="24"/>
        </w:rPr>
      </w:pPr>
    </w:p>
    <w:p w14:paraId="08D0D3E7" w14:textId="5F3019B5" w:rsidR="005F5A65" w:rsidRPr="00ED4FAC" w:rsidRDefault="008E79E0" w:rsidP="005F5A65">
      <w:pPr>
        <w:spacing w:after="200" w:line="276" w:lineRule="auto"/>
        <w:rPr>
          <w:rFonts w:ascii="Arial" w:eastAsia="Times New Roman" w:hAnsi="Arial" w:cs="Arial"/>
          <w:b/>
          <w:sz w:val="24"/>
          <w:szCs w:val="24"/>
        </w:rPr>
      </w:pPr>
      <w:r>
        <w:rPr>
          <w:rFonts w:ascii="Arial" w:eastAsia="Times New Roman" w:hAnsi="Arial" w:cs="Arial"/>
          <w:b/>
          <w:sz w:val="24"/>
          <w:szCs w:val="24"/>
        </w:rPr>
        <w:t>9</w:t>
      </w:r>
      <w:r w:rsidR="008D1A2F">
        <w:rPr>
          <w:rFonts w:ascii="Arial" w:eastAsia="Times New Roman" w:hAnsi="Arial" w:cs="Arial"/>
          <w:b/>
          <w:sz w:val="24"/>
          <w:szCs w:val="24"/>
        </w:rPr>
        <w:t>.3</w:t>
      </w:r>
      <w:r w:rsidR="005F5A65" w:rsidRPr="00ED4FAC">
        <w:rPr>
          <w:rFonts w:ascii="Arial" w:eastAsia="Times New Roman" w:hAnsi="Arial" w:cs="Arial"/>
          <w:b/>
          <w:sz w:val="24"/>
          <w:szCs w:val="24"/>
        </w:rPr>
        <w:t xml:space="preserve"> Forced Marriage</w:t>
      </w:r>
    </w:p>
    <w:p w14:paraId="4E5DFD0A" w14:textId="77777777" w:rsidR="005F5A65" w:rsidRPr="00323C23" w:rsidRDefault="005F5A65" w:rsidP="005F5A65">
      <w:pPr>
        <w:spacing w:after="200" w:line="240" w:lineRule="auto"/>
        <w:rPr>
          <w:rFonts w:ascii="Arial" w:eastAsia="Times New Roman" w:hAnsi="Arial" w:cs="Arial"/>
          <w:b/>
          <w:sz w:val="24"/>
          <w:szCs w:val="24"/>
        </w:rPr>
      </w:pPr>
      <w:r w:rsidRPr="00323C23">
        <w:rPr>
          <w:rFonts w:ascii="Arial" w:hAnsi="Arial" w:cs="Arial"/>
          <w:sz w:val="24"/>
          <w:szCs w:val="24"/>
          <w:shd w:val="clear" w:color="auto" w:fill="FFFFFF"/>
        </w:rPr>
        <w:t>Forced marriage is an unacceptable cultural practice which is a form of violence against women and girls and is illegal in the UK.</w:t>
      </w:r>
      <w:r w:rsidRPr="00323C23">
        <w:rPr>
          <w:rFonts w:ascii="Arial" w:eastAsia="Times New Roman" w:hAnsi="Arial" w:cs="Arial"/>
          <w:b/>
          <w:sz w:val="24"/>
          <w:szCs w:val="24"/>
        </w:rPr>
        <w:t xml:space="preserve"> </w:t>
      </w:r>
      <w:r w:rsidRPr="00323C23">
        <w:rPr>
          <w:rFonts w:ascii="Arial" w:eastAsia="Times New Roman" w:hAnsi="Arial" w:cs="Arial"/>
          <w:sz w:val="24"/>
          <w:szCs w:val="24"/>
          <w:lang w:eastAsia="en-GB"/>
        </w:rPr>
        <w:t>Forced marriage is a hidden crime, where families and communities collude, believing that they are upholding the cultural traditions and preserving family and community ‘honour’. Families believe they are protecting their children from ‘unsuitable’ relationships or that they are building stronger families and preserving cultural or religious beliefs.</w:t>
      </w:r>
    </w:p>
    <w:p w14:paraId="06C14459" w14:textId="538F4436" w:rsidR="005F5A65" w:rsidRPr="00323C23" w:rsidRDefault="005F5A65" w:rsidP="005F5A6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If there is a suspicion that a child is at risk of honour-based violence or forced marriage, or an adult is at risk, the DSP should be informed immediately and take action in accordance with the Wales Safeguarding Procedures. If you believe a child</w:t>
      </w:r>
      <w:r w:rsidR="00627923" w:rsidRPr="00323C23">
        <w:rPr>
          <w:rFonts w:ascii="Arial" w:hAnsi="Arial" w:cs="Arial"/>
          <w:sz w:val="24"/>
          <w:szCs w:val="24"/>
        </w:rPr>
        <w:t xml:space="preserve"> or adult</w:t>
      </w:r>
      <w:r w:rsidRPr="00323C23">
        <w:rPr>
          <w:rFonts w:ascii="Arial" w:hAnsi="Arial" w:cs="Arial"/>
          <w:sz w:val="24"/>
          <w:szCs w:val="24"/>
        </w:rPr>
        <w:t xml:space="preserve"> is in immediate risk of harm, you should contact the police.</w:t>
      </w:r>
    </w:p>
    <w:p w14:paraId="3F67CA65" w14:textId="77777777" w:rsidR="005F5A65" w:rsidRPr="00323C23" w:rsidRDefault="005F5A65" w:rsidP="005F5A65">
      <w:pPr>
        <w:autoSpaceDE w:val="0"/>
        <w:autoSpaceDN w:val="0"/>
        <w:adjustRightInd w:val="0"/>
        <w:spacing w:after="0" w:line="240" w:lineRule="auto"/>
        <w:rPr>
          <w:rFonts w:ascii="Arial" w:eastAsia="Times New Roman" w:hAnsi="Arial" w:cs="Arial"/>
          <w:sz w:val="24"/>
          <w:szCs w:val="24"/>
        </w:rPr>
      </w:pPr>
    </w:p>
    <w:p w14:paraId="0BCC6A26" w14:textId="77777777" w:rsidR="005F5A65" w:rsidRPr="00ED4FAC" w:rsidRDefault="005F5A65" w:rsidP="005F5A65">
      <w:pPr>
        <w:autoSpaceDE w:val="0"/>
        <w:autoSpaceDN w:val="0"/>
        <w:adjustRightInd w:val="0"/>
        <w:spacing w:after="0" w:line="240" w:lineRule="auto"/>
        <w:rPr>
          <w:rFonts w:ascii="Arial" w:eastAsia="Times New Roman" w:hAnsi="Arial" w:cs="Arial"/>
          <w:sz w:val="24"/>
          <w:szCs w:val="24"/>
        </w:rPr>
      </w:pPr>
      <w:r w:rsidRPr="00323C23">
        <w:rPr>
          <w:rFonts w:ascii="Arial" w:eastAsia="Times New Roman" w:hAnsi="Arial" w:cs="Arial"/>
          <w:sz w:val="24"/>
          <w:szCs w:val="24"/>
        </w:rPr>
        <w:t xml:space="preserve">Please refer to ALL WALES PRACTICE GUIDE: ‘Safeguarding children from harmful practices related to tradition, culture, religion or superstition’ for further information: </w:t>
      </w:r>
      <w:hyperlink r:id="rId29" w:history="1">
        <w:r w:rsidRPr="00ED4FAC">
          <w:rPr>
            <w:rStyle w:val="Hyperlink"/>
            <w:rFonts w:ascii="Arial" w:eastAsia="Times New Roman" w:hAnsi="Arial" w:cs="Arial"/>
            <w:sz w:val="24"/>
            <w:szCs w:val="24"/>
          </w:rPr>
          <w:t>https://safeguarding.wales/chi/c6/c6.p2.html</w:t>
        </w:r>
      </w:hyperlink>
    </w:p>
    <w:p w14:paraId="00C54D37" w14:textId="77777777" w:rsidR="005866BE" w:rsidRPr="00ED4FAC" w:rsidRDefault="005866BE" w:rsidP="005F5A65">
      <w:pPr>
        <w:pStyle w:val="Default"/>
        <w:rPr>
          <w:u w:val="single"/>
        </w:rPr>
      </w:pPr>
    </w:p>
    <w:p w14:paraId="650E9141" w14:textId="0354CDB5" w:rsidR="005F5A65" w:rsidRPr="00ED4FAC" w:rsidRDefault="008E79E0" w:rsidP="005F5A65">
      <w:pPr>
        <w:rPr>
          <w:rFonts w:ascii="Arial" w:hAnsi="Arial" w:cs="Arial"/>
          <w:b/>
          <w:sz w:val="24"/>
          <w:szCs w:val="24"/>
        </w:rPr>
      </w:pPr>
      <w:r>
        <w:rPr>
          <w:rFonts w:ascii="Arial" w:hAnsi="Arial" w:cs="Arial"/>
          <w:b/>
          <w:sz w:val="24"/>
          <w:szCs w:val="24"/>
        </w:rPr>
        <w:t>9</w:t>
      </w:r>
      <w:r w:rsidR="008D1A2F">
        <w:rPr>
          <w:rFonts w:ascii="Arial" w:hAnsi="Arial" w:cs="Arial"/>
          <w:b/>
          <w:sz w:val="24"/>
          <w:szCs w:val="24"/>
        </w:rPr>
        <w:t>.4</w:t>
      </w:r>
      <w:r w:rsidR="005F5A65" w:rsidRPr="00ED4FAC">
        <w:rPr>
          <w:rFonts w:ascii="Arial" w:hAnsi="Arial" w:cs="Arial"/>
          <w:b/>
          <w:sz w:val="24"/>
          <w:szCs w:val="24"/>
        </w:rPr>
        <w:t xml:space="preserve"> </w:t>
      </w:r>
      <w:r w:rsidR="008D1A2F">
        <w:rPr>
          <w:rFonts w:ascii="Arial" w:hAnsi="Arial" w:cs="Arial"/>
          <w:b/>
          <w:sz w:val="24"/>
          <w:szCs w:val="24"/>
        </w:rPr>
        <w:t>Female Genital Mutilation (FGM)</w:t>
      </w:r>
    </w:p>
    <w:p w14:paraId="7AE74CEA" w14:textId="77777777" w:rsidR="005F5A65" w:rsidRPr="00323C23" w:rsidRDefault="005F5A65" w:rsidP="005F5A65">
      <w:pPr>
        <w:pStyle w:val="Default"/>
        <w:rPr>
          <w:color w:val="auto"/>
        </w:rPr>
      </w:pPr>
      <w:r w:rsidRPr="00323C23">
        <w:rPr>
          <w:color w:val="auto"/>
        </w:rPr>
        <w:t>Section 5B of the Female Genital Mutilation Act 2003 introduces a mandatory reporting duty that requires teachers in England and Wales to report to the police known cases of FGM in under-18s that they identify in the course of their professional work. The Home Office guidance Multi-agency statutory guidance on female genital mutilation (2020) is clear that the duty applies to qualified teachers or persons who are employed or engaged to carry out teaching work in schools and colleges, and education practitioners regulated by the EWC.</w:t>
      </w:r>
    </w:p>
    <w:p w14:paraId="167EB934" w14:textId="77777777" w:rsidR="005F5A65" w:rsidRPr="00323C23" w:rsidRDefault="005F5A65" w:rsidP="005F5A65">
      <w:pPr>
        <w:pStyle w:val="Default"/>
        <w:rPr>
          <w:color w:val="auto"/>
        </w:rPr>
      </w:pPr>
    </w:p>
    <w:p w14:paraId="1693ADAD" w14:textId="03BE0E05" w:rsidR="005F5A65" w:rsidRPr="00323C23" w:rsidRDefault="005F5A65" w:rsidP="005F5A6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All staff at </w:t>
      </w:r>
      <w:r w:rsidR="001278B5" w:rsidRPr="008A4444">
        <w:rPr>
          <w:rFonts w:ascii="Arial" w:hAnsi="Arial" w:cs="Arial"/>
          <w:sz w:val="24"/>
          <w:szCs w:val="24"/>
        </w:rPr>
        <w:t>Ysgol Bro Carmel</w:t>
      </w:r>
      <w:r w:rsidR="001278B5" w:rsidRPr="008A4444">
        <w:rPr>
          <w:sz w:val="24"/>
          <w:szCs w:val="24"/>
        </w:rPr>
        <w:t xml:space="preserve"> </w:t>
      </w:r>
      <w:r w:rsidRPr="00323C23">
        <w:rPr>
          <w:rFonts w:ascii="Arial" w:hAnsi="Arial" w:cs="Arial"/>
          <w:sz w:val="24"/>
          <w:szCs w:val="24"/>
        </w:rPr>
        <w:t>will</w:t>
      </w:r>
      <w:r w:rsidRPr="00323C23">
        <w:rPr>
          <w:rFonts w:ascii="Arial" w:hAnsi="Arial" w:cs="Arial"/>
          <w:b/>
          <w:bCs/>
          <w:sz w:val="24"/>
          <w:szCs w:val="24"/>
        </w:rPr>
        <w:t xml:space="preserve"> </w:t>
      </w:r>
      <w:r w:rsidRPr="00323C23">
        <w:rPr>
          <w:rFonts w:ascii="Arial" w:hAnsi="Arial" w:cs="Arial"/>
          <w:sz w:val="24"/>
          <w:szCs w:val="24"/>
        </w:rPr>
        <w:t xml:space="preserve">familiarise themselves with the culture and beliefs of families within our community. Potential harmful practices should never be overlooked on the basis of cultural sensitivity and staff should familiarise themselves with practices such as female genital mutilation (FGM) and forced marriage. Staff should be aware that girls might be taken abroad during the summer break to undergo FGM, as procedures take up to four weeks to </w:t>
      </w:r>
      <w:r w:rsidRPr="00323C23">
        <w:rPr>
          <w:rFonts w:ascii="Arial" w:hAnsi="Arial" w:cs="Arial"/>
          <w:sz w:val="24"/>
          <w:szCs w:val="24"/>
        </w:rPr>
        <w:lastRenderedPageBreak/>
        <w:t>heal. The procedure may therefore be performed before a girl returns to school at the start of the autumn term.</w:t>
      </w:r>
    </w:p>
    <w:p w14:paraId="3A7A78A6" w14:textId="77777777" w:rsidR="005F5A65" w:rsidRPr="00323C23" w:rsidRDefault="005F5A65" w:rsidP="005F5A65">
      <w:pPr>
        <w:pStyle w:val="Default"/>
        <w:rPr>
          <w:color w:val="auto"/>
          <w:u w:val="single"/>
        </w:rPr>
      </w:pPr>
    </w:p>
    <w:p w14:paraId="077357FE" w14:textId="65CE9204" w:rsidR="005F5A65" w:rsidRPr="00323C23" w:rsidRDefault="005F5A65" w:rsidP="005F5A6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If there is a suspicion that a child is at risk of FGM, or an adult is at risk, the DSP should be informed immediately and take action in accordance with the Wales Safeguarding Procedures. If you believe a </w:t>
      </w:r>
      <w:r w:rsidR="00A14449" w:rsidRPr="00323C23">
        <w:rPr>
          <w:rFonts w:ascii="Arial" w:hAnsi="Arial" w:cs="Arial"/>
          <w:sz w:val="24"/>
          <w:szCs w:val="24"/>
        </w:rPr>
        <w:t>child or</w:t>
      </w:r>
      <w:r w:rsidR="00627923" w:rsidRPr="00323C23">
        <w:rPr>
          <w:rFonts w:ascii="Arial" w:hAnsi="Arial" w:cs="Arial"/>
          <w:sz w:val="24"/>
          <w:szCs w:val="24"/>
        </w:rPr>
        <w:t xml:space="preserve"> adult </w:t>
      </w:r>
      <w:r w:rsidRPr="00323C23">
        <w:rPr>
          <w:rFonts w:ascii="Arial" w:hAnsi="Arial" w:cs="Arial"/>
          <w:sz w:val="24"/>
          <w:szCs w:val="24"/>
        </w:rPr>
        <w:t>is in immediate risk of harm, you should contact the police.</w:t>
      </w:r>
    </w:p>
    <w:p w14:paraId="00BEB2A1" w14:textId="77777777" w:rsidR="001B52BC" w:rsidRPr="00323C23" w:rsidRDefault="001B52BC" w:rsidP="001B52BC">
      <w:pPr>
        <w:autoSpaceDE w:val="0"/>
        <w:autoSpaceDN w:val="0"/>
        <w:adjustRightInd w:val="0"/>
        <w:spacing w:after="0" w:line="240" w:lineRule="auto"/>
        <w:rPr>
          <w:rFonts w:ascii="Arial" w:eastAsia="Times New Roman" w:hAnsi="Arial" w:cs="Arial"/>
          <w:sz w:val="24"/>
          <w:szCs w:val="24"/>
        </w:rPr>
      </w:pPr>
    </w:p>
    <w:p w14:paraId="5AC2DDAA" w14:textId="77777777" w:rsidR="001B52BC" w:rsidRPr="00ED4FAC" w:rsidRDefault="001B52BC" w:rsidP="001B52BC">
      <w:pPr>
        <w:autoSpaceDE w:val="0"/>
        <w:autoSpaceDN w:val="0"/>
        <w:adjustRightInd w:val="0"/>
        <w:spacing w:after="0" w:line="240" w:lineRule="auto"/>
        <w:rPr>
          <w:rFonts w:ascii="Arial" w:eastAsia="Times New Roman" w:hAnsi="Arial" w:cs="Arial"/>
          <w:sz w:val="24"/>
          <w:szCs w:val="24"/>
        </w:rPr>
      </w:pPr>
      <w:r w:rsidRPr="00323C23">
        <w:rPr>
          <w:rFonts w:ascii="Arial" w:eastAsia="Times New Roman" w:hAnsi="Arial" w:cs="Arial"/>
          <w:sz w:val="24"/>
          <w:szCs w:val="24"/>
        </w:rPr>
        <w:t xml:space="preserve">Please refer to ALL WALES PRACTICE GUIDE: ‘Safeguarding children from harmful practices related to tradition, culture, religion or superstition’ for further information: </w:t>
      </w:r>
      <w:hyperlink r:id="rId30" w:history="1">
        <w:r w:rsidRPr="00ED4FAC">
          <w:rPr>
            <w:rStyle w:val="Hyperlink"/>
            <w:rFonts w:ascii="Arial" w:eastAsia="Times New Roman" w:hAnsi="Arial" w:cs="Arial"/>
            <w:sz w:val="24"/>
            <w:szCs w:val="24"/>
          </w:rPr>
          <w:t>https://safeguarding.wales/chi/c6/c6.p2.html</w:t>
        </w:r>
      </w:hyperlink>
    </w:p>
    <w:p w14:paraId="48BD7A36" w14:textId="7D6027BB" w:rsidR="008D1A2F" w:rsidRDefault="002A70C1" w:rsidP="00927FD6">
      <w:pPr>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76000" behindDoc="0" locked="0" layoutInCell="1" allowOverlap="1" wp14:anchorId="6CE13DA6" wp14:editId="1806E7F1">
                <wp:simplePos x="0" y="0"/>
                <wp:positionH relativeFrom="column">
                  <wp:posOffset>0</wp:posOffset>
                </wp:positionH>
                <wp:positionV relativeFrom="paragraph">
                  <wp:posOffset>338455</wp:posOffset>
                </wp:positionV>
                <wp:extent cx="6305550" cy="3048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5E249ED" w14:textId="77777777" w:rsidR="00CE7706" w:rsidRPr="0098254F" w:rsidRDefault="00CE7706" w:rsidP="0098254F">
                            <w:pPr>
                              <w:rPr>
                                <w:rFonts w:ascii="Arial" w:hAnsi="Arial" w:cs="Arial"/>
                                <w:b/>
                                <w:sz w:val="28"/>
                                <w:szCs w:val="28"/>
                              </w:rPr>
                            </w:pPr>
                            <w:r w:rsidRPr="0098254F">
                              <w:rPr>
                                <w:rFonts w:ascii="Arial" w:hAnsi="Arial" w:cs="Arial"/>
                                <w:b/>
                                <w:sz w:val="28"/>
                                <w:szCs w:val="28"/>
                              </w:rPr>
                              <w:t>Online Safety</w:t>
                            </w:r>
                          </w:p>
                          <w:p w14:paraId="4F4EF0B4" w14:textId="77777777"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13DA6" id="_x0000_s1036" type="#_x0000_t202" style="position:absolute;margin-left:0;margin-top:26.65pt;width:496.5pt;height:24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45E249ED" w14:textId="77777777" w:rsidR="00CE7706" w:rsidRPr="0098254F" w:rsidRDefault="00CE7706" w:rsidP="0098254F">
                      <w:pPr>
                        <w:rPr>
                          <w:rFonts w:ascii="Arial" w:hAnsi="Arial" w:cs="Arial"/>
                          <w:b/>
                          <w:sz w:val="28"/>
                          <w:szCs w:val="28"/>
                        </w:rPr>
                      </w:pPr>
                      <w:r w:rsidRPr="0098254F">
                        <w:rPr>
                          <w:rFonts w:ascii="Arial" w:hAnsi="Arial" w:cs="Arial"/>
                          <w:b/>
                          <w:sz w:val="28"/>
                          <w:szCs w:val="28"/>
                        </w:rPr>
                        <w:t>Online Safety</w:t>
                      </w:r>
                    </w:p>
                    <w:p w14:paraId="4F4EF0B4" w14:textId="77777777" w:rsidR="00CE7706" w:rsidRPr="00DA1EE1" w:rsidRDefault="00CE7706" w:rsidP="002A70C1">
                      <w:pPr>
                        <w:rPr>
                          <w:rFonts w:ascii="Arial" w:hAnsi="Arial" w:cs="Arial"/>
                          <w:b/>
                          <w:sz w:val="28"/>
                          <w:szCs w:val="28"/>
                        </w:rPr>
                      </w:pPr>
                    </w:p>
                  </w:txbxContent>
                </v:textbox>
                <w10:wrap type="square"/>
              </v:shape>
            </w:pict>
          </mc:Fallback>
        </mc:AlternateContent>
      </w:r>
    </w:p>
    <w:p w14:paraId="306B1604" w14:textId="77777777" w:rsidR="0098254F" w:rsidRDefault="0098254F" w:rsidP="00BD3875">
      <w:pPr>
        <w:autoSpaceDE w:val="0"/>
        <w:autoSpaceDN w:val="0"/>
        <w:adjustRightInd w:val="0"/>
        <w:spacing w:after="0" w:line="240" w:lineRule="auto"/>
        <w:rPr>
          <w:rFonts w:ascii="Arial" w:hAnsi="Arial" w:cs="Arial"/>
          <w:color w:val="FF0000"/>
          <w:sz w:val="24"/>
          <w:szCs w:val="24"/>
        </w:rPr>
      </w:pPr>
    </w:p>
    <w:p w14:paraId="1E9F7E61" w14:textId="507B9AB5" w:rsidR="00BD3875" w:rsidRPr="00323C23" w:rsidRDefault="00E41148" w:rsidP="00BD3875">
      <w:pPr>
        <w:autoSpaceDE w:val="0"/>
        <w:autoSpaceDN w:val="0"/>
        <w:adjustRightInd w:val="0"/>
        <w:spacing w:after="0" w:line="240" w:lineRule="auto"/>
        <w:rPr>
          <w:rFonts w:ascii="Arial" w:hAnsi="Arial" w:cs="Arial"/>
          <w:sz w:val="24"/>
          <w:szCs w:val="24"/>
        </w:rPr>
      </w:pPr>
      <w:r w:rsidRPr="00EB5218">
        <w:rPr>
          <w:rFonts w:ascii="Arial" w:hAnsi="Arial" w:cs="Arial"/>
          <w:b/>
          <w:sz w:val="24"/>
          <w:szCs w:val="24"/>
        </w:rPr>
        <w:t>10</w:t>
      </w:r>
      <w:r w:rsidR="0098254F" w:rsidRPr="00EB5218">
        <w:rPr>
          <w:rFonts w:ascii="Arial" w:hAnsi="Arial" w:cs="Arial"/>
          <w:b/>
          <w:sz w:val="24"/>
          <w:szCs w:val="24"/>
        </w:rPr>
        <w:t>.1</w:t>
      </w:r>
      <w:r w:rsidR="0098254F" w:rsidRPr="00EB5218">
        <w:rPr>
          <w:rFonts w:ascii="Arial" w:hAnsi="Arial" w:cs="Arial"/>
          <w:sz w:val="24"/>
          <w:szCs w:val="24"/>
        </w:rPr>
        <w:t xml:space="preserve"> </w:t>
      </w:r>
      <w:r w:rsidR="005050A4" w:rsidRPr="00323C23">
        <w:rPr>
          <w:rFonts w:ascii="Arial" w:hAnsi="Arial" w:cs="Arial"/>
          <w:sz w:val="24"/>
          <w:szCs w:val="24"/>
        </w:rPr>
        <w:t>Online safety forms an integral part of a school’s safeguarding responsibilities as outlined in the Welsh Government’s Keeping Learners Safe Statutory Guidance.</w:t>
      </w:r>
      <w:r w:rsidR="00BD3875" w:rsidRPr="00323C23">
        <w:rPr>
          <w:rFonts w:ascii="Arial" w:hAnsi="Arial" w:cs="Arial"/>
          <w:sz w:val="24"/>
          <w:szCs w:val="24"/>
        </w:rPr>
        <w:t xml:space="preserve"> </w:t>
      </w:r>
      <w:r w:rsidR="001278B5" w:rsidRPr="008A4444">
        <w:rPr>
          <w:rFonts w:ascii="Arial" w:hAnsi="Arial" w:cs="Arial"/>
          <w:sz w:val="24"/>
          <w:szCs w:val="24"/>
        </w:rPr>
        <w:t>Ysgol Bro Carmel</w:t>
      </w:r>
      <w:r w:rsidR="001278B5" w:rsidRPr="008A4444">
        <w:rPr>
          <w:sz w:val="24"/>
          <w:szCs w:val="24"/>
        </w:rPr>
        <w:t xml:space="preserve"> </w:t>
      </w:r>
      <w:r w:rsidR="00BD3875" w:rsidRPr="00323C23">
        <w:rPr>
          <w:rFonts w:ascii="Arial" w:hAnsi="Arial" w:cs="Arial"/>
          <w:sz w:val="24"/>
          <w:szCs w:val="24"/>
        </w:rPr>
        <w:t xml:space="preserve">are committed to </w:t>
      </w:r>
      <w:r w:rsidR="00DD17C1" w:rsidRPr="00323C23">
        <w:rPr>
          <w:rFonts w:ascii="Arial" w:hAnsi="Arial" w:cs="Arial"/>
          <w:sz w:val="24"/>
          <w:szCs w:val="24"/>
        </w:rPr>
        <w:t xml:space="preserve">promoting the safe and positive use of the online world to children and young people. We are committed to </w:t>
      </w:r>
      <w:r w:rsidR="00BD3875" w:rsidRPr="00323C23">
        <w:rPr>
          <w:rFonts w:ascii="Arial" w:hAnsi="Arial" w:cs="Arial"/>
          <w:sz w:val="24"/>
          <w:szCs w:val="24"/>
        </w:rPr>
        <w:t xml:space="preserve">make full use of social technologies to engage learners and improve learning outcomes, while also developing learners to be confident and competent digital citizens. </w:t>
      </w:r>
    </w:p>
    <w:p w14:paraId="7CD7AC34" w14:textId="77777777" w:rsidR="00BD0E3B" w:rsidRPr="00323C23" w:rsidRDefault="00BD0E3B" w:rsidP="00BD3875">
      <w:pPr>
        <w:autoSpaceDE w:val="0"/>
        <w:autoSpaceDN w:val="0"/>
        <w:adjustRightInd w:val="0"/>
        <w:spacing w:after="0" w:line="240" w:lineRule="auto"/>
        <w:rPr>
          <w:rFonts w:ascii="Arial" w:hAnsi="Arial" w:cs="Arial"/>
          <w:sz w:val="24"/>
          <w:szCs w:val="24"/>
        </w:rPr>
      </w:pPr>
    </w:p>
    <w:p w14:paraId="67C69E15" w14:textId="6A79A0F0" w:rsidR="00BD0E3B" w:rsidRPr="00323C23" w:rsidRDefault="001278B5" w:rsidP="00BD0E3B">
      <w:pPr>
        <w:autoSpaceDE w:val="0"/>
        <w:autoSpaceDN w:val="0"/>
        <w:adjustRightInd w:val="0"/>
        <w:spacing w:after="0" w:line="240" w:lineRule="auto"/>
        <w:rPr>
          <w:rFonts w:ascii="Arial" w:hAnsi="Arial" w:cs="Arial"/>
          <w:sz w:val="24"/>
          <w:szCs w:val="24"/>
        </w:rPr>
      </w:pPr>
      <w:r w:rsidRPr="008A4444">
        <w:rPr>
          <w:rFonts w:ascii="Arial" w:hAnsi="Arial" w:cs="Arial"/>
          <w:sz w:val="24"/>
          <w:szCs w:val="24"/>
        </w:rPr>
        <w:t>Ysgol Bro Carmel</w:t>
      </w:r>
      <w:r w:rsidRPr="008A4444">
        <w:rPr>
          <w:sz w:val="24"/>
          <w:szCs w:val="24"/>
        </w:rPr>
        <w:t xml:space="preserve"> </w:t>
      </w:r>
      <w:r w:rsidR="00F66879" w:rsidRPr="00323C23">
        <w:rPr>
          <w:rFonts w:ascii="Arial" w:hAnsi="Arial" w:cs="Arial"/>
          <w:sz w:val="24"/>
          <w:szCs w:val="24"/>
        </w:rPr>
        <w:t xml:space="preserve">aims </w:t>
      </w:r>
      <w:r w:rsidR="00BD0E3B" w:rsidRPr="00323C23">
        <w:rPr>
          <w:rFonts w:ascii="Arial" w:hAnsi="Arial" w:cs="Arial"/>
          <w:sz w:val="24"/>
          <w:szCs w:val="24"/>
        </w:rPr>
        <w:t xml:space="preserve">to build knowledge, skills and confidence </w:t>
      </w:r>
      <w:r w:rsidR="00F66879" w:rsidRPr="00323C23">
        <w:rPr>
          <w:rFonts w:ascii="Arial" w:hAnsi="Arial" w:cs="Arial"/>
          <w:sz w:val="24"/>
          <w:szCs w:val="24"/>
        </w:rPr>
        <w:t xml:space="preserve">among all learners </w:t>
      </w:r>
      <w:r w:rsidR="00BD0E3B" w:rsidRPr="00323C23">
        <w:rPr>
          <w:rFonts w:ascii="Arial" w:hAnsi="Arial" w:cs="Arial"/>
          <w:sz w:val="24"/>
          <w:szCs w:val="24"/>
        </w:rPr>
        <w:t>with regard to online safety.</w:t>
      </w:r>
      <w:r w:rsidR="00F66879" w:rsidRPr="00323C23">
        <w:rPr>
          <w:rFonts w:ascii="Arial" w:hAnsi="Arial" w:cs="Arial"/>
          <w:sz w:val="24"/>
          <w:szCs w:val="24"/>
        </w:rPr>
        <w:t xml:space="preserve"> Our school will achieve this by:</w:t>
      </w:r>
    </w:p>
    <w:p w14:paraId="4C63A86E" w14:textId="77777777" w:rsidR="00F66879" w:rsidRPr="00323C23" w:rsidRDefault="00F66879" w:rsidP="00BD0E3B">
      <w:pPr>
        <w:autoSpaceDE w:val="0"/>
        <w:autoSpaceDN w:val="0"/>
        <w:adjustRightInd w:val="0"/>
        <w:spacing w:after="0" w:line="240" w:lineRule="auto"/>
        <w:rPr>
          <w:rFonts w:ascii="Arial" w:hAnsi="Arial" w:cs="Arial"/>
          <w:sz w:val="24"/>
          <w:szCs w:val="24"/>
        </w:rPr>
      </w:pPr>
    </w:p>
    <w:p w14:paraId="508B70D1" w14:textId="3EA99697" w:rsidR="00BD0E3B" w:rsidRPr="00323C23" w:rsidRDefault="00F66879" w:rsidP="00BD0E3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The i</w:t>
      </w:r>
      <w:r w:rsidR="00BD0E3B" w:rsidRPr="00323C23">
        <w:rPr>
          <w:rFonts w:ascii="Arial" w:hAnsi="Arial" w:cs="Arial"/>
          <w:sz w:val="24"/>
          <w:szCs w:val="24"/>
        </w:rPr>
        <w:t>mplementation of the Digital competence framework (DCF), with digital skills, knowledge and attitudes embedded across the curriculum and integrated into lessons.</w:t>
      </w:r>
    </w:p>
    <w:p w14:paraId="782AA296" w14:textId="77777777" w:rsidR="00F66879" w:rsidRPr="00323C23" w:rsidRDefault="00F66879" w:rsidP="00BD0E3B">
      <w:pPr>
        <w:autoSpaceDE w:val="0"/>
        <w:autoSpaceDN w:val="0"/>
        <w:adjustRightInd w:val="0"/>
        <w:spacing w:after="0" w:line="240" w:lineRule="auto"/>
        <w:rPr>
          <w:rFonts w:ascii="Arial" w:hAnsi="Arial" w:cs="Arial"/>
          <w:sz w:val="24"/>
          <w:szCs w:val="24"/>
        </w:rPr>
      </w:pPr>
    </w:p>
    <w:p w14:paraId="665ADD6F" w14:textId="6F6D6FD8" w:rsidR="00F66879" w:rsidRPr="00323C23" w:rsidRDefault="00BD0E3B" w:rsidP="0064464B">
      <w:pPr>
        <w:pStyle w:val="ListParagraph"/>
        <w:numPr>
          <w:ilvl w:val="0"/>
          <w:numId w:val="2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Planned online safety education programme which:</w:t>
      </w:r>
    </w:p>
    <w:p w14:paraId="191F1FB7" w14:textId="77777777" w:rsidR="00F66879" w:rsidRPr="00323C23" w:rsidRDefault="00BD0E3B" w:rsidP="0064464B">
      <w:pPr>
        <w:pStyle w:val="ListParagraph"/>
        <w:numPr>
          <w:ilvl w:val="0"/>
          <w:numId w:val="3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is taught across all age groups and progresses as learners grow and develop</w:t>
      </w:r>
      <w:r w:rsidR="00F66879" w:rsidRPr="00323C23">
        <w:rPr>
          <w:rFonts w:ascii="Arial" w:hAnsi="Arial" w:cs="Arial"/>
          <w:sz w:val="24"/>
          <w:szCs w:val="24"/>
        </w:rPr>
        <w:t xml:space="preserve"> </w:t>
      </w:r>
    </w:p>
    <w:p w14:paraId="43E48954" w14:textId="77777777" w:rsidR="00F66879" w:rsidRPr="00323C23" w:rsidRDefault="00BD0E3B" w:rsidP="0064464B">
      <w:pPr>
        <w:pStyle w:val="ListParagraph"/>
        <w:numPr>
          <w:ilvl w:val="0"/>
          <w:numId w:val="3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is recurring and progressive as opposed to a one-off online safety session</w:t>
      </w:r>
      <w:r w:rsidR="00F66879" w:rsidRPr="00323C23">
        <w:rPr>
          <w:rFonts w:ascii="Arial" w:hAnsi="Arial" w:cs="Arial"/>
          <w:sz w:val="24"/>
          <w:szCs w:val="24"/>
        </w:rPr>
        <w:t xml:space="preserve"> </w:t>
      </w:r>
    </w:p>
    <w:p w14:paraId="631082DA" w14:textId="77777777" w:rsidR="00F66879" w:rsidRPr="00323C23" w:rsidRDefault="00BD0E3B" w:rsidP="0064464B">
      <w:pPr>
        <w:pStyle w:val="ListParagraph"/>
        <w:numPr>
          <w:ilvl w:val="0"/>
          <w:numId w:val="3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supports learners in developing strategies for navigating the online world and developing resilience</w:t>
      </w:r>
    </w:p>
    <w:p w14:paraId="690D9D13" w14:textId="77777777" w:rsidR="00F66879" w:rsidRPr="00323C23" w:rsidRDefault="00BD0E3B" w:rsidP="0064464B">
      <w:pPr>
        <w:pStyle w:val="ListParagraph"/>
        <w:numPr>
          <w:ilvl w:val="0"/>
          <w:numId w:val="3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is embedded across the curriculum</w:t>
      </w:r>
    </w:p>
    <w:p w14:paraId="46EDE89B" w14:textId="5D88C55F" w:rsidR="00F66879" w:rsidRPr="00323C23" w:rsidRDefault="00F66879" w:rsidP="0064464B">
      <w:pPr>
        <w:pStyle w:val="ListParagraph"/>
        <w:numPr>
          <w:ilvl w:val="0"/>
          <w:numId w:val="3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incorporates the </w:t>
      </w:r>
      <w:r w:rsidR="00BD0E3B" w:rsidRPr="00323C23">
        <w:rPr>
          <w:rFonts w:ascii="Arial" w:hAnsi="Arial" w:cs="Arial"/>
          <w:sz w:val="24"/>
          <w:szCs w:val="24"/>
        </w:rPr>
        <w:t xml:space="preserve">use of relevant national initiatives and opportunities </w:t>
      </w:r>
      <w:r w:rsidRPr="00323C23">
        <w:rPr>
          <w:rFonts w:ascii="Arial" w:hAnsi="Arial" w:cs="Arial"/>
          <w:sz w:val="24"/>
          <w:szCs w:val="24"/>
        </w:rPr>
        <w:t xml:space="preserve">including </w:t>
      </w:r>
      <w:r w:rsidR="00BD0E3B" w:rsidRPr="00323C23">
        <w:rPr>
          <w:rFonts w:ascii="Arial" w:hAnsi="Arial" w:cs="Arial"/>
          <w:sz w:val="24"/>
          <w:szCs w:val="24"/>
        </w:rPr>
        <w:t>Safer Internet Day</w:t>
      </w:r>
      <w:r w:rsidRPr="00323C23">
        <w:rPr>
          <w:rFonts w:ascii="Arial" w:hAnsi="Arial" w:cs="Arial"/>
          <w:sz w:val="24"/>
          <w:szCs w:val="24"/>
        </w:rPr>
        <w:t xml:space="preserve"> (February)</w:t>
      </w:r>
      <w:r w:rsidR="00BD0E3B" w:rsidRPr="00323C23">
        <w:rPr>
          <w:rFonts w:ascii="Arial" w:hAnsi="Arial" w:cs="Arial"/>
          <w:sz w:val="24"/>
          <w:szCs w:val="24"/>
        </w:rPr>
        <w:t xml:space="preserve"> and Anti-bullying week</w:t>
      </w:r>
      <w:r w:rsidRPr="00323C23">
        <w:rPr>
          <w:rFonts w:ascii="Arial" w:hAnsi="Arial" w:cs="Arial"/>
          <w:sz w:val="24"/>
          <w:szCs w:val="24"/>
        </w:rPr>
        <w:t xml:space="preserve"> (November)</w:t>
      </w:r>
      <w:r w:rsidR="00BD0E3B" w:rsidRPr="00323C23">
        <w:rPr>
          <w:rFonts w:ascii="Arial" w:hAnsi="Arial" w:cs="Arial"/>
          <w:sz w:val="24"/>
          <w:szCs w:val="24"/>
        </w:rPr>
        <w:t>.</w:t>
      </w:r>
    </w:p>
    <w:p w14:paraId="14E82FDF" w14:textId="77777777" w:rsidR="00BD0E3B" w:rsidRPr="00323C23" w:rsidRDefault="00BD0E3B" w:rsidP="0064464B">
      <w:pPr>
        <w:pStyle w:val="ListParagraph"/>
        <w:numPr>
          <w:ilvl w:val="0"/>
          <w:numId w:val="2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Use of appropriate and up-to-date resources.</w:t>
      </w:r>
    </w:p>
    <w:p w14:paraId="2A8131B7" w14:textId="77777777" w:rsidR="00BD0E3B" w:rsidRPr="00323C23" w:rsidRDefault="00BD0E3B" w:rsidP="0064464B">
      <w:pPr>
        <w:pStyle w:val="ListParagraph"/>
        <w:numPr>
          <w:ilvl w:val="0"/>
          <w:numId w:val="2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Resources, including visitors from external providers used appropriately to support and compliment internal provision.</w:t>
      </w:r>
    </w:p>
    <w:p w14:paraId="395CF9B2" w14:textId="77777777" w:rsidR="00BD0E3B" w:rsidRPr="00323C23" w:rsidRDefault="00BD0E3B" w:rsidP="0064464B">
      <w:pPr>
        <w:pStyle w:val="ListParagraph"/>
        <w:numPr>
          <w:ilvl w:val="0"/>
          <w:numId w:val="2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Accessible to learners at different ages and abilities, such as learners with additional learning needs (ALN), or those with English as an additional language.</w:t>
      </w:r>
    </w:p>
    <w:p w14:paraId="3EE3EEB1" w14:textId="77777777" w:rsidR="00BD0E3B" w:rsidRPr="00323C23" w:rsidRDefault="00BD0E3B" w:rsidP="0064464B">
      <w:pPr>
        <w:pStyle w:val="ListParagraph"/>
        <w:numPr>
          <w:ilvl w:val="0"/>
          <w:numId w:val="2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Learners are able to recall, explain and actively use online safety education.</w:t>
      </w:r>
    </w:p>
    <w:p w14:paraId="78F64358" w14:textId="4948CBA6" w:rsidR="00BD0E3B" w:rsidRPr="00323C23" w:rsidRDefault="00BD0E3B" w:rsidP="0064464B">
      <w:pPr>
        <w:pStyle w:val="ListParagraph"/>
        <w:numPr>
          <w:ilvl w:val="0"/>
          <w:numId w:val="2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Teachers have access to appropriate training, ensuring expertise and understanding underpins their teaching.</w:t>
      </w:r>
    </w:p>
    <w:p w14:paraId="1A827BEF" w14:textId="77777777" w:rsidR="00BD0E3B" w:rsidRPr="00323C23" w:rsidRDefault="00BD0E3B" w:rsidP="00BD3875">
      <w:pPr>
        <w:autoSpaceDE w:val="0"/>
        <w:autoSpaceDN w:val="0"/>
        <w:adjustRightInd w:val="0"/>
        <w:spacing w:after="0" w:line="240" w:lineRule="auto"/>
        <w:rPr>
          <w:rFonts w:ascii="Arial" w:hAnsi="Arial" w:cs="Arial"/>
          <w:sz w:val="24"/>
          <w:szCs w:val="24"/>
        </w:rPr>
      </w:pPr>
    </w:p>
    <w:p w14:paraId="67C019F1" w14:textId="77777777" w:rsidR="00BD3875" w:rsidRPr="00323C23" w:rsidRDefault="00BD3875" w:rsidP="00BD3875">
      <w:pPr>
        <w:autoSpaceDE w:val="0"/>
        <w:autoSpaceDN w:val="0"/>
        <w:adjustRightInd w:val="0"/>
        <w:spacing w:after="0" w:line="240" w:lineRule="auto"/>
        <w:rPr>
          <w:rFonts w:ascii="Arial" w:hAnsi="Arial" w:cs="Arial"/>
          <w:sz w:val="24"/>
          <w:szCs w:val="24"/>
        </w:rPr>
      </w:pPr>
    </w:p>
    <w:p w14:paraId="6D22F844" w14:textId="09C6189D" w:rsidR="00E958DD" w:rsidRPr="00323C23" w:rsidRDefault="00E958DD" w:rsidP="00BD0E3B">
      <w:pPr>
        <w:autoSpaceDE w:val="0"/>
        <w:autoSpaceDN w:val="0"/>
        <w:adjustRightInd w:val="0"/>
        <w:spacing w:after="0" w:line="240" w:lineRule="auto"/>
        <w:rPr>
          <w:rFonts w:ascii="ComicSansMS" w:hAnsi="ComicSansMS" w:cs="ComicSansMS"/>
        </w:rPr>
      </w:pPr>
      <w:r w:rsidRPr="00323C23">
        <w:rPr>
          <w:rFonts w:ascii="Arial" w:hAnsi="Arial" w:cs="Arial"/>
          <w:sz w:val="24"/>
          <w:szCs w:val="24"/>
        </w:rPr>
        <w:lastRenderedPageBreak/>
        <w:t xml:space="preserve">All staff at </w:t>
      </w:r>
      <w:r w:rsidR="001278B5" w:rsidRPr="008A4444">
        <w:rPr>
          <w:rFonts w:ascii="Arial" w:hAnsi="Arial" w:cs="Arial"/>
          <w:sz w:val="24"/>
          <w:szCs w:val="24"/>
        </w:rPr>
        <w:t>Ysgol Bro Carmel</w:t>
      </w:r>
      <w:r w:rsidR="001278B5" w:rsidRPr="008A4444">
        <w:rPr>
          <w:sz w:val="24"/>
          <w:szCs w:val="24"/>
        </w:rPr>
        <w:t xml:space="preserve"> </w:t>
      </w:r>
      <w:r w:rsidRPr="00323C23">
        <w:rPr>
          <w:rFonts w:ascii="Arial" w:hAnsi="Arial" w:cs="Arial"/>
          <w:sz w:val="24"/>
          <w:szCs w:val="24"/>
        </w:rPr>
        <w:t xml:space="preserve">are aware of their individual responsibilities relating to the safeguarding of learners within the context of online Safety. </w:t>
      </w:r>
      <w:r w:rsidR="00BD0E3B" w:rsidRPr="00323C23">
        <w:rPr>
          <w:rFonts w:ascii="Arial" w:hAnsi="Arial" w:cs="Arial"/>
          <w:sz w:val="24"/>
          <w:szCs w:val="24"/>
        </w:rPr>
        <w:t>Adherence to the Flintshire Acceptable Use Policy is the collective responsibility of all staff in conjunction with the schools Online Safety Policy (or equivalent).</w:t>
      </w:r>
      <w:r w:rsidR="00BD0E3B" w:rsidRPr="00323C23">
        <w:rPr>
          <w:rFonts w:ascii="ComicSansMS" w:hAnsi="ComicSansMS" w:cs="ComicSansMS"/>
        </w:rPr>
        <w:t xml:space="preserve"> </w:t>
      </w:r>
    </w:p>
    <w:p w14:paraId="6AEA393D" w14:textId="77777777" w:rsidR="00E958DD" w:rsidRPr="00323C23" w:rsidRDefault="00E958DD" w:rsidP="00BD0E3B">
      <w:pPr>
        <w:autoSpaceDE w:val="0"/>
        <w:autoSpaceDN w:val="0"/>
        <w:adjustRightInd w:val="0"/>
        <w:spacing w:after="0" w:line="240" w:lineRule="auto"/>
        <w:rPr>
          <w:rFonts w:ascii="ComicSansMS" w:hAnsi="ComicSansMS" w:cs="ComicSansMS"/>
        </w:rPr>
      </w:pPr>
    </w:p>
    <w:p w14:paraId="6E670739" w14:textId="77777777" w:rsidR="001278B5" w:rsidRDefault="00BD0E3B" w:rsidP="001278B5">
      <w:pPr>
        <w:autoSpaceDE w:val="0"/>
        <w:autoSpaceDN w:val="0"/>
        <w:adjustRightInd w:val="0"/>
        <w:spacing w:after="0" w:line="240" w:lineRule="auto"/>
        <w:rPr>
          <w:rFonts w:ascii="Arial" w:hAnsi="Arial" w:cs="Arial"/>
          <w:color w:val="FF0000"/>
          <w:sz w:val="24"/>
          <w:szCs w:val="24"/>
        </w:rPr>
      </w:pPr>
      <w:r w:rsidRPr="00323C23">
        <w:rPr>
          <w:rFonts w:ascii="Arial" w:hAnsi="Arial" w:cs="Arial"/>
          <w:sz w:val="24"/>
          <w:szCs w:val="24"/>
        </w:rPr>
        <w:t xml:space="preserve">For further information, please refer to </w:t>
      </w:r>
      <w:r w:rsidRPr="0073102F">
        <w:rPr>
          <w:rFonts w:ascii="Arial" w:hAnsi="Arial" w:cs="Arial"/>
          <w:sz w:val="24"/>
          <w:szCs w:val="24"/>
          <w:shd w:val="clear" w:color="auto" w:fill="FFFFFF" w:themeFill="background1"/>
        </w:rPr>
        <w:t xml:space="preserve">the </w:t>
      </w:r>
      <w:r w:rsidRPr="0073102F">
        <w:rPr>
          <w:rFonts w:ascii="Arial" w:hAnsi="Arial" w:cs="Arial"/>
          <w:sz w:val="24"/>
          <w:szCs w:val="24"/>
          <w:highlight w:val="lightGray"/>
          <w:shd w:val="clear" w:color="auto" w:fill="FFFFFF" w:themeFill="background1"/>
        </w:rPr>
        <w:t xml:space="preserve">Acceptable Use Policy &amp; Online Safety Policy </w:t>
      </w:r>
      <w:r w:rsidR="00E958DD" w:rsidRPr="0073102F">
        <w:rPr>
          <w:rFonts w:ascii="Arial" w:hAnsi="Arial" w:cs="Arial"/>
          <w:sz w:val="24"/>
          <w:szCs w:val="24"/>
          <w:highlight w:val="lightGray"/>
          <w:shd w:val="clear" w:color="auto" w:fill="FFFFFF" w:themeFill="background1"/>
        </w:rPr>
        <w:t xml:space="preserve">which </w:t>
      </w:r>
      <w:r w:rsidRPr="0073102F">
        <w:rPr>
          <w:rFonts w:ascii="Arial" w:hAnsi="Arial" w:cs="Arial"/>
          <w:sz w:val="24"/>
          <w:szCs w:val="24"/>
          <w:highlight w:val="lightGray"/>
          <w:shd w:val="clear" w:color="auto" w:fill="FFFFFF" w:themeFill="background1"/>
        </w:rPr>
        <w:t xml:space="preserve">can be </w:t>
      </w:r>
      <w:r w:rsidR="001278B5" w:rsidRPr="0073102F">
        <w:rPr>
          <w:rFonts w:ascii="Arial" w:hAnsi="Arial" w:cs="Arial"/>
          <w:sz w:val="24"/>
          <w:szCs w:val="24"/>
          <w:shd w:val="clear" w:color="auto" w:fill="FFFFFF" w:themeFill="background1"/>
        </w:rPr>
        <w:t>found on the school website</w:t>
      </w:r>
      <w:r w:rsidR="001278B5">
        <w:rPr>
          <w:rFonts w:ascii="Arial" w:hAnsi="Arial" w:cs="Arial"/>
          <w:sz w:val="24"/>
          <w:szCs w:val="24"/>
        </w:rPr>
        <w:t xml:space="preserve"> or by request from the school office.</w:t>
      </w:r>
    </w:p>
    <w:p w14:paraId="126D1EDD" w14:textId="018D123E" w:rsidR="00BD0E3B" w:rsidRPr="00323C23" w:rsidRDefault="00BD0E3B" w:rsidP="00BD0E3B">
      <w:pPr>
        <w:autoSpaceDE w:val="0"/>
        <w:autoSpaceDN w:val="0"/>
        <w:adjustRightInd w:val="0"/>
        <w:spacing w:after="0" w:line="240" w:lineRule="auto"/>
        <w:rPr>
          <w:rFonts w:ascii="Arial" w:hAnsi="Arial" w:cs="Arial"/>
          <w:sz w:val="24"/>
          <w:szCs w:val="24"/>
        </w:rPr>
      </w:pPr>
    </w:p>
    <w:p w14:paraId="24F9D877" w14:textId="77777777" w:rsidR="00BD0E3B" w:rsidRPr="00323C23" w:rsidRDefault="00BD0E3B" w:rsidP="00BD3875">
      <w:pPr>
        <w:autoSpaceDE w:val="0"/>
        <w:autoSpaceDN w:val="0"/>
        <w:adjustRightInd w:val="0"/>
        <w:spacing w:after="0" w:line="240" w:lineRule="auto"/>
        <w:rPr>
          <w:rFonts w:ascii="Arial" w:hAnsi="Arial" w:cs="Arial"/>
          <w:sz w:val="24"/>
          <w:szCs w:val="24"/>
        </w:rPr>
      </w:pPr>
    </w:p>
    <w:p w14:paraId="2C8E8633" w14:textId="5DF344D4" w:rsidR="00214496" w:rsidRPr="00323C23" w:rsidRDefault="00214496" w:rsidP="00214496">
      <w:pPr>
        <w:pStyle w:val="Default"/>
        <w:rPr>
          <w:color w:val="auto"/>
        </w:rPr>
      </w:pPr>
      <w:r w:rsidRPr="00323C23">
        <w:rPr>
          <w:color w:val="auto"/>
        </w:rPr>
        <w:t>Guidance from the UK Council for Internet Safety has been published in January 2020 to help Governing bodies challenge their schools to effectively safeguard their learners online:</w:t>
      </w:r>
    </w:p>
    <w:p w14:paraId="45BB36A5" w14:textId="77777777" w:rsidR="0016208C" w:rsidRDefault="0016208C" w:rsidP="00BD3875">
      <w:pPr>
        <w:pStyle w:val="Default"/>
        <w:rPr>
          <w:sz w:val="28"/>
          <w:szCs w:val="28"/>
          <w:u w:val="single"/>
        </w:rPr>
      </w:pPr>
    </w:p>
    <w:p w14:paraId="047DA9E8" w14:textId="77777777" w:rsidR="00F2247A" w:rsidRDefault="00361A5B" w:rsidP="00F2247A">
      <w:pPr>
        <w:rPr>
          <w:rFonts w:ascii="Arial" w:hAnsi="Arial" w:cs="Arial"/>
          <w:sz w:val="24"/>
          <w:szCs w:val="24"/>
          <w:lang w:val="en-US"/>
        </w:rPr>
      </w:pPr>
      <w:hyperlink r:id="rId31" w:history="1">
        <w:r w:rsidR="00F2247A" w:rsidRPr="00D85ED6">
          <w:rPr>
            <w:rStyle w:val="Hyperlink"/>
            <w:rFonts w:ascii="Arial" w:hAnsi="Arial" w:cs="Arial"/>
            <w:sz w:val="24"/>
            <w:szCs w:val="24"/>
            <w:lang w:val="en-US"/>
          </w:rPr>
          <w:t>https://hwb.gov.wales/zones/keeping-safe-online/five-key-questions-for-governing-bodies-to-help-challenge-their-schools-and-colleges-to-effectively-safeguard-their-learners/</w:t>
        </w:r>
      </w:hyperlink>
    </w:p>
    <w:p w14:paraId="28CA4C48" w14:textId="77777777" w:rsidR="00F2247A" w:rsidRDefault="00F2247A" w:rsidP="00BD3875">
      <w:pPr>
        <w:pStyle w:val="Default"/>
        <w:rPr>
          <w:sz w:val="28"/>
          <w:szCs w:val="28"/>
          <w:u w:val="single"/>
        </w:rPr>
      </w:pPr>
    </w:p>
    <w:p w14:paraId="029460D9" w14:textId="48315773" w:rsidR="00AD6FCA" w:rsidRPr="00AD6FCA" w:rsidRDefault="00E41148" w:rsidP="00BD3875">
      <w:pPr>
        <w:pStyle w:val="Default"/>
        <w:rPr>
          <w:b/>
          <w:lang w:eastAsia="en-GB"/>
        </w:rPr>
      </w:pPr>
      <w:r w:rsidRPr="00EB5218">
        <w:rPr>
          <w:b/>
          <w:color w:val="auto"/>
          <w:lang w:eastAsia="en-GB"/>
        </w:rPr>
        <w:t>10</w:t>
      </w:r>
      <w:r w:rsidR="0098254F" w:rsidRPr="00EB5218">
        <w:rPr>
          <w:b/>
          <w:color w:val="auto"/>
          <w:lang w:eastAsia="en-GB"/>
        </w:rPr>
        <w:t>.2</w:t>
      </w:r>
      <w:r w:rsidR="00DB3B5C" w:rsidRPr="00EB5218">
        <w:rPr>
          <w:b/>
          <w:color w:val="auto"/>
          <w:lang w:eastAsia="en-GB"/>
        </w:rPr>
        <w:t xml:space="preserve"> </w:t>
      </w:r>
      <w:r w:rsidR="00AD6FCA" w:rsidRPr="00EB5218">
        <w:rPr>
          <w:b/>
          <w:color w:val="auto"/>
          <w:lang w:eastAsia="en-GB"/>
        </w:rPr>
        <w:t xml:space="preserve">360 Degree </w:t>
      </w:r>
      <w:r w:rsidR="00AD6FCA" w:rsidRPr="00AD6FCA">
        <w:rPr>
          <w:b/>
          <w:lang w:eastAsia="en-GB"/>
        </w:rPr>
        <w:t>Safe Cymru</w:t>
      </w:r>
    </w:p>
    <w:p w14:paraId="115419F6" w14:textId="77777777" w:rsidR="00AD6FCA" w:rsidRPr="00C96FC5" w:rsidRDefault="00AD6FCA" w:rsidP="00BD3875">
      <w:pPr>
        <w:pStyle w:val="Default"/>
        <w:rPr>
          <w:lang w:eastAsia="en-GB"/>
        </w:rPr>
      </w:pPr>
    </w:p>
    <w:p w14:paraId="25639CCB" w14:textId="77777777" w:rsidR="00C96FC5" w:rsidRDefault="00AD6FCA" w:rsidP="00C96FC5">
      <w:pPr>
        <w:rPr>
          <w:lang w:val="en-US"/>
        </w:rPr>
      </w:pPr>
      <w:r w:rsidRPr="00323C23">
        <w:rPr>
          <w:rFonts w:ascii="Arial" w:hAnsi="Arial" w:cs="Arial"/>
          <w:sz w:val="24"/>
          <w:szCs w:val="24"/>
          <w:lang w:eastAsia="en-GB"/>
        </w:rPr>
        <w:t>360 degree safe Cymru is a self-review tool for schools to assess and improve their online safety policy and practice</w:t>
      </w:r>
      <w:r w:rsidR="008331F9" w:rsidRPr="00323C23">
        <w:rPr>
          <w:rFonts w:ascii="Arial" w:hAnsi="Arial" w:cs="Arial"/>
          <w:sz w:val="24"/>
          <w:szCs w:val="24"/>
          <w:lang w:eastAsia="en-GB"/>
        </w:rPr>
        <w:t xml:space="preserve">. </w:t>
      </w:r>
      <w:r w:rsidR="008331F9" w:rsidRPr="00323C23">
        <w:rPr>
          <w:rFonts w:ascii="Arial" w:hAnsi="Arial" w:cs="Arial"/>
          <w:sz w:val="24"/>
          <w:szCs w:val="24"/>
        </w:rPr>
        <w:t>The interactive online tool can be accessed by logging into Hwb and then clicking on the 360 degree safe Cymru link on the Hwb home page.</w:t>
      </w:r>
      <w:r w:rsidR="00C96FC5" w:rsidRPr="00323C23">
        <w:rPr>
          <w:rFonts w:ascii="Arial" w:hAnsi="Arial" w:cs="Arial"/>
          <w:sz w:val="24"/>
          <w:szCs w:val="24"/>
        </w:rPr>
        <w:t xml:space="preserve"> </w:t>
      </w:r>
      <w:hyperlink r:id="rId32" w:history="1">
        <w:r w:rsidR="00C96FC5" w:rsidRPr="00C96FC5">
          <w:rPr>
            <w:rStyle w:val="Hyperlink"/>
            <w:rFonts w:ascii="Arial" w:hAnsi="Arial" w:cs="Arial"/>
            <w:sz w:val="24"/>
            <w:szCs w:val="24"/>
            <w:lang w:val="en-US"/>
          </w:rPr>
          <w:t>https://360safecymru.org.uk/dashboard/</w:t>
        </w:r>
      </w:hyperlink>
    </w:p>
    <w:p w14:paraId="755CD373" w14:textId="096D1C8F" w:rsidR="008331F9" w:rsidRPr="00323C23" w:rsidRDefault="008331F9" w:rsidP="008331F9">
      <w:pPr>
        <w:pStyle w:val="Default"/>
        <w:rPr>
          <w:color w:val="auto"/>
        </w:rPr>
      </w:pPr>
      <w:r w:rsidRPr="00323C23">
        <w:rPr>
          <w:color w:val="auto"/>
        </w:rPr>
        <w:t xml:space="preserve">Carrying out a review supports schools with planning and making necessary changes </w:t>
      </w:r>
    </w:p>
    <w:p w14:paraId="0528C8D5" w14:textId="67903464" w:rsidR="008331F9" w:rsidRPr="00323C23" w:rsidRDefault="008331F9" w:rsidP="008331F9">
      <w:pPr>
        <w:pStyle w:val="Default"/>
        <w:rPr>
          <w:color w:val="auto"/>
        </w:rPr>
      </w:pPr>
      <w:r w:rsidRPr="00323C23">
        <w:rPr>
          <w:color w:val="auto"/>
        </w:rPr>
        <w:t xml:space="preserve">to policies, online safety education programmes, technical security, social media and </w:t>
      </w:r>
    </w:p>
    <w:p w14:paraId="2BA5992E" w14:textId="0AF234D5" w:rsidR="008331F9" w:rsidRPr="00323C23" w:rsidRDefault="008331F9" w:rsidP="008331F9">
      <w:pPr>
        <w:pStyle w:val="Default"/>
        <w:rPr>
          <w:color w:val="auto"/>
        </w:rPr>
      </w:pPr>
      <w:r w:rsidRPr="00323C23">
        <w:rPr>
          <w:color w:val="auto"/>
        </w:rPr>
        <w:t>use of mobile technologies. The tool generates actions and suggested next steps and reports on improvements made. Evidence from the data held in the 360 degree safe Cymru tool indicates clearly that schools using the tool over a period of a few years show improved practice in these areas.</w:t>
      </w:r>
    </w:p>
    <w:p w14:paraId="609F375C" w14:textId="5DE8D017" w:rsidR="008331F9" w:rsidRPr="00323C23" w:rsidRDefault="008331F9" w:rsidP="008331F9">
      <w:pPr>
        <w:pStyle w:val="Default"/>
        <w:rPr>
          <w:color w:val="auto"/>
        </w:rPr>
      </w:pPr>
    </w:p>
    <w:p w14:paraId="7E7F8723" w14:textId="756063C7" w:rsidR="008331F9" w:rsidRPr="00323C23" w:rsidRDefault="00AD6FCA" w:rsidP="008331F9">
      <w:pPr>
        <w:pStyle w:val="Default"/>
        <w:rPr>
          <w:color w:val="auto"/>
        </w:rPr>
      </w:pPr>
      <w:r w:rsidRPr="00323C23">
        <w:rPr>
          <w:color w:val="auto"/>
        </w:rPr>
        <w:t xml:space="preserve">All schools </w:t>
      </w:r>
      <w:r w:rsidR="008331F9" w:rsidRPr="00323C23">
        <w:rPr>
          <w:color w:val="auto"/>
        </w:rPr>
        <w:t xml:space="preserve">in Flintshire </w:t>
      </w:r>
      <w:r w:rsidRPr="00323C23">
        <w:rPr>
          <w:color w:val="auto"/>
        </w:rPr>
        <w:t xml:space="preserve">are encouraged to register for the 360 degree safe Cymru </w:t>
      </w:r>
      <w:r w:rsidR="008331F9" w:rsidRPr="00323C23">
        <w:rPr>
          <w:color w:val="auto"/>
        </w:rPr>
        <w:t>tool and complete all 28 aspects; reviewing on an annual basis.</w:t>
      </w:r>
    </w:p>
    <w:p w14:paraId="55EAC40C" w14:textId="77777777" w:rsidR="008331F9" w:rsidRDefault="008331F9" w:rsidP="00AD6FCA">
      <w:pPr>
        <w:pStyle w:val="Default"/>
      </w:pPr>
    </w:p>
    <w:p w14:paraId="2C2FF8FE" w14:textId="77777777" w:rsidR="005866BE" w:rsidRDefault="005866BE" w:rsidP="00BD3875">
      <w:pPr>
        <w:autoSpaceDE w:val="0"/>
        <w:autoSpaceDN w:val="0"/>
        <w:adjustRightInd w:val="0"/>
        <w:spacing w:after="0" w:line="240" w:lineRule="auto"/>
        <w:rPr>
          <w:rFonts w:ascii="Arial" w:hAnsi="Arial" w:cs="Arial"/>
          <w:color w:val="000000"/>
          <w:sz w:val="24"/>
          <w:szCs w:val="24"/>
        </w:rPr>
      </w:pPr>
    </w:p>
    <w:p w14:paraId="47700316" w14:textId="77777777" w:rsidR="005866BE" w:rsidRDefault="005866BE" w:rsidP="00BD3875">
      <w:pPr>
        <w:autoSpaceDE w:val="0"/>
        <w:autoSpaceDN w:val="0"/>
        <w:adjustRightInd w:val="0"/>
        <w:spacing w:after="0" w:line="240" w:lineRule="auto"/>
        <w:rPr>
          <w:rFonts w:ascii="Arial" w:hAnsi="Arial" w:cs="Arial"/>
          <w:color w:val="000000"/>
          <w:sz w:val="24"/>
          <w:szCs w:val="24"/>
        </w:rPr>
      </w:pPr>
    </w:p>
    <w:p w14:paraId="6395A05E" w14:textId="0DFFB24A" w:rsidR="00DB3B5C" w:rsidRPr="00323C23" w:rsidRDefault="00E41148" w:rsidP="00DB3B5C">
      <w:pPr>
        <w:autoSpaceDE w:val="0"/>
        <w:autoSpaceDN w:val="0"/>
        <w:adjustRightInd w:val="0"/>
        <w:spacing w:after="0" w:line="240" w:lineRule="auto"/>
        <w:rPr>
          <w:rFonts w:ascii="Arial" w:hAnsi="Arial" w:cs="Arial"/>
          <w:b/>
          <w:sz w:val="24"/>
          <w:szCs w:val="24"/>
        </w:rPr>
      </w:pPr>
      <w:r w:rsidRPr="00EB5218">
        <w:rPr>
          <w:rFonts w:ascii="Arial" w:eastAsia="Arial" w:hAnsi="Arial" w:cs="Arial"/>
          <w:b/>
          <w:bCs/>
          <w:sz w:val="24"/>
          <w:szCs w:val="24"/>
          <w:lang w:val="cy-GB"/>
        </w:rPr>
        <w:t>10</w:t>
      </w:r>
      <w:r w:rsidR="0098254F" w:rsidRPr="00EB5218">
        <w:rPr>
          <w:rFonts w:ascii="Arial" w:hAnsi="Arial" w:cs="Arial"/>
          <w:b/>
          <w:sz w:val="24"/>
          <w:szCs w:val="24"/>
        </w:rPr>
        <w:t>.3</w:t>
      </w:r>
      <w:r w:rsidR="00D16AB0" w:rsidRPr="00EB5218">
        <w:rPr>
          <w:rFonts w:ascii="Arial" w:hAnsi="Arial" w:cs="Arial"/>
          <w:b/>
          <w:sz w:val="24"/>
          <w:szCs w:val="24"/>
        </w:rPr>
        <w:t xml:space="preserve"> </w:t>
      </w:r>
      <w:r w:rsidR="00DB3B5C" w:rsidRPr="00EB5218">
        <w:rPr>
          <w:rFonts w:ascii="Arial" w:hAnsi="Arial" w:cs="Arial"/>
          <w:b/>
          <w:sz w:val="24"/>
          <w:szCs w:val="24"/>
        </w:rPr>
        <w:t>Li</w:t>
      </w:r>
      <w:r w:rsidR="00DB3B5C" w:rsidRPr="00323C23">
        <w:rPr>
          <w:rFonts w:ascii="Arial" w:hAnsi="Arial" w:cs="Arial"/>
          <w:b/>
          <w:sz w:val="24"/>
          <w:szCs w:val="24"/>
        </w:rPr>
        <w:t>ve Streaming</w:t>
      </w:r>
    </w:p>
    <w:p w14:paraId="7E361D3F" w14:textId="77777777" w:rsidR="00DB3B5C" w:rsidRPr="00323C23" w:rsidRDefault="00DB3B5C" w:rsidP="00DB3B5C">
      <w:pPr>
        <w:autoSpaceDE w:val="0"/>
        <w:autoSpaceDN w:val="0"/>
        <w:adjustRightInd w:val="0"/>
        <w:spacing w:after="0" w:line="240" w:lineRule="auto"/>
        <w:rPr>
          <w:rFonts w:ascii="Arial" w:hAnsi="Arial" w:cs="Arial"/>
          <w:sz w:val="24"/>
          <w:szCs w:val="24"/>
        </w:rPr>
      </w:pPr>
    </w:p>
    <w:p w14:paraId="7D0CF7B0" w14:textId="5A8D5FCC" w:rsidR="00DB3B5C" w:rsidRPr="00E95978" w:rsidRDefault="00DB3B5C" w:rsidP="00E95978">
      <w:pPr>
        <w:autoSpaceDE w:val="0"/>
        <w:autoSpaceDN w:val="0"/>
        <w:adjustRightInd w:val="0"/>
        <w:spacing w:after="0" w:line="240" w:lineRule="auto"/>
        <w:rPr>
          <w:rFonts w:ascii="Arial" w:hAnsi="Arial" w:cs="Arial"/>
          <w:color w:val="1F1F1F"/>
          <w:sz w:val="24"/>
          <w:szCs w:val="24"/>
        </w:rPr>
      </w:pPr>
      <w:r w:rsidRPr="00323C23">
        <w:rPr>
          <w:rFonts w:ascii="Arial" w:hAnsi="Arial" w:cs="Arial"/>
          <w:sz w:val="24"/>
          <w:szCs w:val="24"/>
        </w:rPr>
        <w:t xml:space="preserve">Schools may consider </w:t>
      </w:r>
      <w:r w:rsidR="00006E01" w:rsidRPr="00323C23">
        <w:rPr>
          <w:rFonts w:ascii="Arial" w:hAnsi="Arial" w:cs="Arial"/>
          <w:sz w:val="24"/>
          <w:szCs w:val="24"/>
        </w:rPr>
        <w:t>live streaming</w:t>
      </w:r>
      <w:r w:rsidRPr="00323C23">
        <w:rPr>
          <w:rFonts w:ascii="Arial" w:hAnsi="Arial" w:cs="Arial"/>
          <w:sz w:val="24"/>
          <w:szCs w:val="24"/>
        </w:rPr>
        <w:t xml:space="preserve"> as a practical and appropriate approach in certain circumstances.</w:t>
      </w:r>
      <w:r w:rsidR="00E95978" w:rsidRPr="00323C23">
        <w:rPr>
          <w:rFonts w:ascii="Arial" w:hAnsi="Arial" w:cs="Arial"/>
          <w:sz w:val="24"/>
          <w:szCs w:val="24"/>
        </w:rPr>
        <w:t xml:space="preserve"> Safeguarding </w:t>
      </w:r>
      <w:r w:rsidR="00E95978">
        <w:rPr>
          <w:rFonts w:ascii="Arial" w:hAnsi="Arial" w:cs="Arial"/>
          <w:color w:val="1F1F1F"/>
          <w:sz w:val="24"/>
          <w:szCs w:val="24"/>
        </w:rPr>
        <w:t>must be integral to the delivery of live-streamed lessons to ensure learners are appropriately protected</w:t>
      </w:r>
      <w:r w:rsidR="00E95978" w:rsidRPr="00323C23">
        <w:rPr>
          <w:rFonts w:ascii="Arial" w:hAnsi="Arial" w:cs="Arial"/>
          <w:sz w:val="24"/>
          <w:szCs w:val="24"/>
        </w:rPr>
        <w:t>.</w:t>
      </w:r>
      <w:r w:rsidRPr="00323C23">
        <w:rPr>
          <w:rFonts w:ascii="Arial" w:hAnsi="Arial" w:cs="Arial"/>
          <w:sz w:val="24"/>
          <w:szCs w:val="24"/>
        </w:rPr>
        <w:t xml:space="preserve"> At </w:t>
      </w:r>
      <w:r w:rsidR="001278B5">
        <w:rPr>
          <w:rFonts w:ascii="Arial" w:hAnsi="Arial" w:cs="Arial"/>
          <w:sz w:val="24"/>
          <w:szCs w:val="24"/>
        </w:rPr>
        <w:t>Ysgol Bro Carmel</w:t>
      </w:r>
      <w:r w:rsidRPr="00323C23">
        <w:rPr>
          <w:rFonts w:ascii="Arial" w:hAnsi="Arial" w:cs="Arial"/>
          <w:sz w:val="24"/>
          <w:szCs w:val="24"/>
        </w:rPr>
        <w:t xml:space="preserve"> we use live-streaming / or </w:t>
      </w:r>
      <w:r w:rsidR="00006E01" w:rsidRPr="00323C23">
        <w:rPr>
          <w:rFonts w:ascii="Arial" w:hAnsi="Arial" w:cs="Arial"/>
          <w:sz w:val="24"/>
          <w:szCs w:val="24"/>
        </w:rPr>
        <w:t>videoconferencing</w:t>
      </w:r>
      <w:r w:rsidRPr="00323C23">
        <w:rPr>
          <w:rFonts w:ascii="Arial" w:hAnsi="Arial" w:cs="Arial"/>
          <w:sz w:val="24"/>
          <w:szCs w:val="24"/>
        </w:rPr>
        <w:t xml:space="preserve"> and all staff will adhere to the Live-streaming and video-conferencing: safeguarding principles and practice guidance published in May 2020 below:</w:t>
      </w:r>
    </w:p>
    <w:p w14:paraId="75871A3D" w14:textId="77777777" w:rsidR="00DB3B5C" w:rsidRDefault="00DB3B5C" w:rsidP="00DB3B5C">
      <w:pPr>
        <w:autoSpaceDE w:val="0"/>
        <w:autoSpaceDN w:val="0"/>
        <w:adjustRightInd w:val="0"/>
        <w:spacing w:after="0" w:line="240" w:lineRule="auto"/>
        <w:rPr>
          <w:rFonts w:ascii="Arial" w:hAnsi="Arial" w:cs="Arial"/>
          <w:sz w:val="24"/>
          <w:szCs w:val="24"/>
        </w:rPr>
      </w:pPr>
    </w:p>
    <w:p w14:paraId="417889AD" w14:textId="2B4CDE60" w:rsidR="00DB355A" w:rsidRPr="00627923" w:rsidRDefault="00361A5B" w:rsidP="00627923">
      <w:pPr>
        <w:rPr>
          <w:rFonts w:ascii="Arial" w:hAnsi="Arial" w:cs="Arial"/>
          <w:sz w:val="24"/>
          <w:szCs w:val="24"/>
        </w:rPr>
      </w:pPr>
      <w:hyperlink r:id="rId33" w:history="1">
        <w:r w:rsidR="00DB3B5C" w:rsidRPr="00722648">
          <w:rPr>
            <w:rStyle w:val="Hyperlink"/>
            <w:rFonts w:ascii="Arial" w:hAnsi="Arial" w:cs="Arial"/>
            <w:sz w:val="24"/>
            <w:szCs w:val="24"/>
          </w:rPr>
          <w:t>https://hwb.gov.wales/zones/keeping-safe-online/live-streaming-and-video-conferencing-safeguarding-principles-and-practice/</w:t>
        </w:r>
      </w:hyperlink>
      <w:r w:rsidR="00DB3B5C" w:rsidRPr="00722648">
        <w:rPr>
          <w:rFonts w:ascii="Arial" w:hAnsi="Arial" w:cs="Arial"/>
          <w:sz w:val="24"/>
          <w:szCs w:val="24"/>
        </w:rPr>
        <w:t xml:space="preserve"> updated March 21</w:t>
      </w:r>
      <w:r w:rsidR="00DB3B5C">
        <w:rPr>
          <w:rFonts w:ascii="Arial" w:hAnsi="Arial" w:cs="Arial"/>
          <w:sz w:val="24"/>
          <w:szCs w:val="24"/>
        </w:rPr>
        <w:t>.</w:t>
      </w:r>
    </w:p>
    <w:p w14:paraId="7FCF5526" w14:textId="6AF4CAA7" w:rsidR="00BD3875" w:rsidRPr="00EB5218" w:rsidRDefault="00E41148" w:rsidP="00BD3875">
      <w:pPr>
        <w:autoSpaceDE w:val="0"/>
        <w:autoSpaceDN w:val="0"/>
        <w:adjustRightInd w:val="0"/>
        <w:spacing w:after="0" w:line="240" w:lineRule="auto"/>
        <w:rPr>
          <w:rFonts w:ascii="Arial" w:hAnsi="Arial" w:cs="Arial"/>
          <w:sz w:val="24"/>
          <w:szCs w:val="24"/>
        </w:rPr>
      </w:pPr>
      <w:r w:rsidRPr="00EB5218">
        <w:rPr>
          <w:rFonts w:ascii="Arial" w:eastAsia="Arial" w:hAnsi="Arial" w:cs="Arial"/>
          <w:b/>
          <w:bCs/>
          <w:sz w:val="24"/>
          <w:szCs w:val="24"/>
          <w:lang w:val="cy-GB"/>
        </w:rPr>
        <w:t>10</w:t>
      </w:r>
      <w:r w:rsidR="0098254F" w:rsidRPr="00EB5218">
        <w:rPr>
          <w:rFonts w:ascii="Arial" w:hAnsi="Arial" w:cs="Arial"/>
          <w:b/>
          <w:sz w:val="24"/>
          <w:szCs w:val="24"/>
        </w:rPr>
        <w:t>.4</w:t>
      </w:r>
      <w:r w:rsidR="00F82191" w:rsidRPr="00EB5218">
        <w:rPr>
          <w:rFonts w:ascii="Arial" w:hAnsi="Arial" w:cs="Arial"/>
          <w:b/>
          <w:sz w:val="24"/>
          <w:szCs w:val="24"/>
        </w:rPr>
        <w:t xml:space="preserve"> </w:t>
      </w:r>
      <w:r w:rsidR="00BD3875" w:rsidRPr="00EB5218">
        <w:rPr>
          <w:rFonts w:ascii="Arial" w:hAnsi="Arial" w:cs="Arial"/>
          <w:b/>
          <w:sz w:val="24"/>
          <w:szCs w:val="24"/>
        </w:rPr>
        <w:t>Sharing nudes and semi-nudes</w:t>
      </w:r>
    </w:p>
    <w:p w14:paraId="50029A59" w14:textId="77777777" w:rsidR="00BD3875" w:rsidRDefault="00BD3875" w:rsidP="00BD3875">
      <w:pPr>
        <w:autoSpaceDE w:val="0"/>
        <w:autoSpaceDN w:val="0"/>
        <w:adjustRightInd w:val="0"/>
        <w:spacing w:after="0" w:line="240" w:lineRule="auto"/>
        <w:rPr>
          <w:rFonts w:ascii="Arial" w:hAnsi="Arial" w:cs="Arial"/>
          <w:color w:val="000000"/>
          <w:sz w:val="24"/>
          <w:szCs w:val="24"/>
        </w:rPr>
      </w:pPr>
    </w:p>
    <w:p w14:paraId="5D36C866" w14:textId="1010C22C" w:rsidR="00BD3875" w:rsidRPr="00323C23" w:rsidRDefault="00BD3875" w:rsidP="00BD387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lastRenderedPageBreak/>
        <w:t xml:space="preserve">Sharing nudes and semi-nudes is defined as the ‘creating and/or sharing of nude or semi-nude images, videos or live streams by young people under the age of 18’. This could be via social media, gaming </w:t>
      </w:r>
      <w:r w:rsidR="00C96CEA" w:rsidRPr="00323C23">
        <w:rPr>
          <w:rFonts w:ascii="Arial" w:hAnsi="Arial" w:cs="Arial"/>
          <w:sz w:val="24"/>
          <w:szCs w:val="24"/>
        </w:rPr>
        <w:t xml:space="preserve">platforms, chat apps or forums. </w:t>
      </w:r>
    </w:p>
    <w:p w14:paraId="602D3F60" w14:textId="77777777" w:rsidR="00BD3875" w:rsidRPr="00323C23" w:rsidRDefault="00BD3875" w:rsidP="00BD3875">
      <w:pPr>
        <w:autoSpaceDE w:val="0"/>
        <w:autoSpaceDN w:val="0"/>
        <w:adjustRightInd w:val="0"/>
        <w:spacing w:after="0" w:line="240" w:lineRule="auto"/>
        <w:rPr>
          <w:rFonts w:ascii="Arial" w:hAnsi="Arial" w:cs="Arial"/>
          <w:sz w:val="24"/>
          <w:szCs w:val="24"/>
        </w:rPr>
      </w:pPr>
    </w:p>
    <w:p w14:paraId="42E51D77" w14:textId="099C466C" w:rsidR="00BD3875" w:rsidRPr="00323C23" w:rsidRDefault="00BD3875" w:rsidP="00BD387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Most cases of creating and sharing nudes or semi-nude images take place</w:t>
      </w:r>
      <w:r w:rsidR="00DB355A" w:rsidRPr="00323C23">
        <w:rPr>
          <w:rFonts w:ascii="Arial" w:hAnsi="Arial" w:cs="Arial"/>
          <w:sz w:val="24"/>
          <w:szCs w:val="24"/>
        </w:rPr>
        <w:t xml:space="preserve"> outside of school</w:t>
      </w:r>
      <w:r w:rsidRPr="00323C23">
        <w:rPr>
          <w:rFonts w:ascii="Arial" w:hAnsi="Arial" w:cs="Arial"/>
          <w:sz w:val="24"/>
          <w:szCs w:val="24"/>
        </w:rPr>
        <w:t xml:space="preserve">, but this is where incidents often manifest. </w:t>
      </w:r>
      <w:r w:rsidRPr="00323C23">
        <w:rPr>
          <w:rFonts w:ascii="ArialMT" w:hAnsi="ArialMT" w:cs="ArialMT"/>
          <w:sz w:val="24"/>
          <w:szCs w:val="24"/>
        </w:rPr>
        <w:t>These</w:t>
      </w:r>
      <w:r w:rsidRPr="00323C23">
        <w:rPr>
          <w:rFonts w:ascii="Arial" w:hAnsi="Arial" w:cs="Arial"/>
          <w:sz w:val="24"/>
          <w:szCs w:val="24"/>
        </w:rPr>
        <w:t xml:space="preserve"> behaviours can expose young people to risks including non-consensual sharing of images, embarrassment, bullying and increased vulnerability to blackmail and coercion or sexual exploitation. Creating and sharing sexual images of under-18s is illegal. A swift and confident response is important to ensure that children and young people are safeguarded, supported and educated.</w:t>
      </w:r>
    </w:p>
    <w:p w14:paraId="182ADE4F" w14:textId="77777777" w:rsidR="00BD3875" w:rsidRPr="00323C23" w:rsidRDefault="00BD3875" w:rsidP="00BD3875">
      <w:pPr>
        <w:autoSpaceDE w:val="0"/>
        <w:autoSpaceDN w:val="0"/>
        <w:adjustRightInd w:val="0"/>
        <w:spacing w:after="0" w:line="240" w:lineRule="auto"/>
        <w:rPr>
          <w:rFonts w:ascii="Arial" w:hAnsi="Arial" w:cs="Arial"/>
          <w:i/>
          <w:iCs/>
          <w:sz w:val="24"/>
          <w:szCs w:val="24"/>
        </w:rPr>
      </w:pPr>
    </w:p>
    <w:p w14:paraId="6C15147B" w14:textId="033218F2" w:rsidR="00C96CEA" w:rsidRPr="00323C23" w:rsidRDefault="00DB355A" w:rsidP="00DB355A">
      <w:pPr>
        <w:autoSpaceDE w:val="0"/>
        <w:autoSpaceDN w:val="0"/>
        <w:adjustRightInd w:val="0"/>
        <w:spacing w:after="0" w:line="240" w:lineRule="auto"/>
        <w:rPr>
          <w:rFonts w:ascii="Arial" w:hAnsi="Arial" w:cs="Arial"/>
          <w:b/>
          <w:sz w:val="24"/>
          <w:szCs w:val="24"/>
        </w:rPr>
      </w:pPr>
      <w:r w:rsidRPr="00323C23">
        <w:rPr>
          <w:rFonts w:ascii="Arial" w:hAnsi="Arial" w:cs="Arial"/>
          <w:b/>
          <w:sz w:val="24"/>
          <w:szCs w:val="24"/>
        </w:rPr>
        <w:t>Sharing nudes and semi-nudes: how to respond to an incident</w:t>
      </w:r>
      <w:r w:rsidR="00780CFB" w:rsidRPr="00323C23">
        <w:t xml:space="preserve">. </w:t>
      </w:r>
      <w:r w:rsidR="00780CFB" w:rsidRPr="00323C23">
        <w:rPr>
          <w:rFonts w:ascii="Arial" w:hAnsi="Arial" w:cs="Arial"/>
          <w:b/>
          <w:sz w:val="24"/>
          <w:szCs w:val="24"/>
        </w:rPr>
        <w:t>An overview for all staff working in education settings in Wales</w:t>
      </w:r>
    </w:p>
    <w:p w14:paraId="5875669D" w14:textId="62EEF526" w:rsidR="00BD3875" w:rsidRPr="00323C23" w:rsidRDefault="00BD3875" w:rsidP="00BD3875">
      <w:pPr>
        <w:autoSpaceDE w:val="0"/>
        <w:autoSpaceDN w:val="0"/>
        <w:adjustRightInd w:val="0"/>
        <w:spacing w:after="0" w:line="240" w:lineRule="auto"/>
        <w:rPr>
          <w:rFonts w:ascii="Arial" w:hAnsi="Arial" w:cs="Arial"/>
          <w:b/>
          <w:sz w:val="24"/>
          <w:szCs w:val="24"/>
        </w:rPr>
      </w:pPr>
    </w:p>
    <w:p w14:paraId="659DD3F4" w14:textId="791A6959" w:rsidR="00780CFB" w:rsidRPr="00323C23" w:rsidRDefault="00780CFB" w:rsidP="00780CF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Please refer to the brief overview below for all staff on how to respond to incidents where nudes and semi-nudes have been shared.</w:t>
      </w:r>
    </w:p>
    <w:p w14:paraId="1A3A736B" w14:textId="77777777" w:rsidR="00780CFB" w:rsidRPr="00323C23" w:rsidRDefault="00780CFB" w:rsidP="00780CFB">
      <w:pPr>
        <w:autoSpaceDE w:val="0"/>
        <w:autoSpaceDN w:val="0"/>
        <w:adjustRightInd w:val="0"/>
        <w:spacing w:after="0" w:line="240" w:lineRule="auto"/>
        <w:rPr>
          <w:rFonts w:ascii="Arial" w:hAnsi="Arial" w:cs="Arial"/>
          <w:sz w:val="24"/>
          <w:szCs w:val="24"/>
        </w:rPr>
      </w:pPr>
    </w:p>
    <w:p w14:paraId="72D9197F" w14:textId="77777777" w:rsidR="00780CFB" w:rsidRPr="00323C23" w:rsidRDefault="00780CFB" w:rsidP="00780CF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All such incidents should be reported to the designated safeguarding person (DSP) </w:t>
      </w:r>
    </w:p>
    <w:p w14:paraId="2AEE80C9" w14:textId="24C12F75" w:rsidR="00BD3875" w:rsidRPr="00323C23" w:rsidRDefault="00780CFB" w:rsidP="00780CF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or equivalent.</w:t>
      </w:r>
    </w:p>
    <w:p w14:paraId="1ACF5A24" w14:textId="77777777" w:rsidR="00BD3875" w:rsidRPr="00323C23" w:rsidRDefault="00BD3875" w:rsidP="00BD3875">
      <w:pPr>
        <w:autoSpaceDE w:val="0"/>
        <w:autoSpaceDN w:val="0"/>
        <w:adjustRightInd w:val="0"/>
        <w:spacing w:after="0" w:line="240" w:lineRule="auto"/>
        <w:rPr>
          <w:rFonts w:ascii="Arial" w:hAnsi="Arial" w:cs="Arial"/>
          <w:sz w:val="24"/>
          <w:szCs w:val="24"/>
        </w:rPr>
      </w:pPr>
    </w:p>
    <w:p w14:paraId="6A53466F" w14:textId="4CBFF0F6" w:rsidR="00BD3875" w:rsidRPr="00323C23" w:rsidRDefault="00BD3875" w:rsidP="0064464B">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Never view, copy, print, share, store or save the imagery yourself, or ask a child to share</w:t>
      </w:r>
      <w:r w:rsidR="00DB355A" w:rsidRPr="00323C23">
        <w:rPr>
          <w:rFonts w:ascii="Arial" w:hAnsi="Arial" w:cs="Arial"/>
          <w:sz w:val="24"/>
          <w:szCs w:val="24"/>
        </w:rPr>
        <w:t xml:space="preserve"> </w:t>
      </w:r>
      <w:r w:rsidRPr="00323C23">
        <w:rPr>
          <w:rFonts w:ascii="Arial" w:hAnsi="Arial" w:cs="Arial"/>
          <w:sz w:val="24"/>
          <w:szCs w:val="24"/>
        </w:rPr>
        <w:t>or download – this is illegal.</w:t>
      </w:r>
    </w:p>
    <w:p w14:paraId="093D9106" w14:textId="0519A9C8" w:rsidR="00BD3875" w:rsidRPr="00323C23" w:rsidRDefault="00BD3875" w:rsidP="0064464B">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If you have already viewed the imagery by accident (e.g. if a young person has showed</w:t>
      </w:r>
      <w:r w:rsidR="00DB355A" w:rsidRPr="00323C23">
        <w:rPr>
          <w:rFonts w:ascii="Arial" w:hAnsi="Arial" w:cs="Arial"/>
          <w:sz w:val="24"/>
          <w:szCs w:val="24"/>
        </w:rPr>
        <w:t xml:space="preserve"> </w:t>
      </w:r>
      <w:r w:rsidRPr="00323C23">
        <w:rPr>
          <w:rFonts w:ascii="Arial" w:hAnsi="Arial" w:cs="Arial"/>
          <w:sz w:val="24"/>
          <w:szCs w:val="24"/>
        </w:rPr>
        <w:t>it to you before you could ask them not to), report this to the DSP (or equivalent).</w:t>
      </w:r>
    </w:p>
    <w:p w14:paraId="19F1410A" w14:textId="77777777" w:rsidR="00BD3875" w:rsidRPr="00323C23" w:rsidRDefault="00BD3875" w:rsidP="0064464B">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Do not delete the imagery or ask the young person to delete it.</w:t>
      </w:r>
    </w:p>
    <w:p w14:paraId="5758D667" w14:textId="77777777" w:rsidR="00BD3875" w:rsidRPr="00323C23" w:rsidRDefault="00BD3875" w:rsidP="0064464B">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Do not ask the child/children or young person/people who are involved in the incident</w:t>
      </w:r>
    </w:p>
    <w:p w14:paraId="062608FC" w14:textId="77777777" w:rsidR="00BD3875" w:rsidRPr="00323C23" w:rsidRDefault="00BD3875" w:rsidP="00DB355A">
      <w:pPr>
        <w:pStyle w:val="ListParagraph"/>
        <w:autoSpaceDE w:val="0"/>
        <w:autoSpaceDN w:val="0"/>
        <w:adjustRightInd w:val="0"/>
        <w:spacing w:after="0" w:line="240" w:lineRule="auto"/>
        <w:rPr>
          <w:rFonts w:ascii="Arial" w:hAnsi="Arial" w:cs="Arial"/>
          <w:sz w:val="24"/>
          <w:szCs w:val="24"/>
        </w:rPr>
      </w:pPr>
      <w:r w:rsidRPr="00323C23">
        <w:rPr>
          <w:rFonts w:ascii="Arial" w:hAnsi="Arial" w:cs="Arial"/>
          <w:sz w:val="24"/>
          <w:szCs w:val="24"/>
        </w:rPr>
        <w:t>to disclose information regarding the imagery. This is the responsibility of the DSP</w:t>
      </w:r>
    </w:p>
    <w:p w14:paraId="7C335DAC" w14:textId="77777777" w:rsidR="00BD3875" w:rsidRPr="00323C23" w:rsidRDefault="00BD3875" w:rsidP="00DB355A">
      <w:pPr>
        <w:pStyle w:val="ListParagraph"/>
        <w:autoSpaceDE w:val="0"/>
        <w:autoSpaceDN w:val="0"/>
        <w:adjustRightInd w:val="0"/>
        <w:spacing w:after="0" w:line="240" w:lineRule="auto"/>
        <w:rPr>
          <w:rFonts w:ascii="Arial" w:hAnsi="Arial" w:cs="Arial"/>
          <w:sz w:val="24"/>
          <w:szCs w:val="24"/>
        </w:rPr>
      </w:pPr>
      <w:r w:rsidRPr="00323C23">
        <w:rPr>
          <w:rFonts w:ascii="Arial" w:hAnsi="Arial" w:cs="Arial"/>
          <w:sz w:val="24"/>
          <w:szCs w:val="24"/>
        </w:rPr>
        <w:t>(or equivalent).</w:t>
      </w:r>
    </w:p>
    <w:p w14:paraId="599D7D2E" w14:textId="77777777" w:rsidR="00BD3875" w:rsidRPr="00323C23" w:rsidRDefault="00BD3875" w:rsidP="0064464B">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Do not share information about the incident with other members of staff, the young</w:t>
      </w:r>
    </w:p>
    <w:p w14:paraId="09D8248E" w14:textId="77777777" w:rsidR="00BD3875" w:rsidRPr="00323C23" w:rsidRDefault="00BD3875" w:rsidP="00DB355A">
      <w:pPr>
        <w:pStyle w:val="ListParagraph"/>
        <w:autoSpaceDE w:val="0"/>
        <w:autoSpaceDN w:val="0"/>
        <w:adjustRightInd w:val="0"/>
        <w:spacing w:after="0" w:line="240" w:lineRule="auto"/>
        <w:rPr>
          <w:rFonts w:ascii="Arial" w:hAnsi="Arial" w:cs="Arial"/>
          <w:sz w:val="24"/>
          <w:szCs w:val="24"/>
        </w:rPr>
      </w:pPr>
      <w:r w:rsidRPr="00323C23">
        <w:rPr>
          <w:rFonts w:ascii="Arial" w:hAnsi="Arial" w:cs="Arial"/>
          <w:sz w:val="24"/>
          <w:szCs w:val="24"/>
        </w:rPr>
        <w:t>person/people it involves or their, or other, parents/carers.</w:t>
      </w:r>
    </w:p>
    <w:p w14:paraId="43FF2311" w14:textId="77777777" w:rsidR="00BD3875" w:rsidRPr="00323C23" w:rsidRDefault="00BD3875" w:rsidP="0064464B">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Do not say or do anything to blame or shame any young person/people involved.</w:t>
      </w:r>
    </w:p>
    <w:p w14:paraId="1796A13F" w14:textId="4A8C2CF5" w:rsidR="00BD3875" w:rsidRPr="00323C23" w:rsidRDefault="00BD3875" w:rsidP="0064464B">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Do explain to them that you need to report it and reassure them that they will receive support</w:t>
      </w:r>
      <w:r w:rsidR="00DB355A" w:rsidRPr="00323C23">
        <w:rPr>
          <w:rFonts w:ascii="Arial" w:hAnsi="Arial" w:cs="Arial"/>
          <w:sz w:val="24"/>
          <w:szCs w:val="24"/>
        </w:rPr>
        <w:t xml:space="preserve"> </w:t>
      </w:r>
      <w:r w:rsidRPr="00323C23">
        <w:rPr>
          <w:rFonts w:ascii="Arial" w:hAnsi="Arial" w:cs="Arial"/>
          <w:sz w:val="24"/>
          <w:szCs w:val="24"/>
        </w:rPr>
        <w:t>and help from the DSP (or equivalent).</w:t>
      </w:r>
    </w:p>
    <w:p w14:paraId="4FCC2831" w14:textId="77777777" w:rsidR="000E5F44" w:rsidRPr="00323C23" w:rsidRDefault="000E5F44" w:rsidP="00167E51"/>
    <w:p w14:paraId="2726228C" w14:textId="288BCF29" w:rsidR="00DB355A" w:rsidRPr="00323C23" w:rsidRDefault="00DB355A" w:rsidP="00DB355A">
      <w:pPr>
        <w:autoSpaceDE w:val="0"/>
        <w:autoSpaceDN w:val="0"/>
        <w:adjustRightInd w:val="0"/>
        <w:spacing w:after="0" w:line="240" w:lineRule="auto"/>
        <w:rPr>
          <w:rFonts w:ascii="Arial" w:hAnsi="Arial" w:cs="Arial"/>
          <w:i/>
          <w:iCs/>
          <w:sz w:val="24"/>
          <w:szCs w:val="24"/>
        </w:rPr>
      </w:pPr>
      <w:r w:rsidRPr="00323C23">
        <w:rPr>
          <w:rFonts w:ascii="Arial" w:hAnsi="Arial" w:cs="Arial"/>
          <w:sz w:val="24"/>
          <w:szCs w:val="24"/>
        </w:rPr>
        <w:t>Please refer to the Welsh Government: ‘</w:t>
      </w:r>
      <w:r w:rsidRPr="00323C23">
        <w:rPr>
          <w:rFonts w:ascii="Arial" w:hAnsi="Arial" w:cs="Arial"/>
          <w:i/>
          <w:iCs/>
          <w:sz w:val="24"/>
          <w:szCs w:val="24"/>
        </w:rPr>
        <w:t xml:space="preserve">Sharing nudes and semi-nudes: Responding to incidents and safeguarding children and young people </w:t>
      </w:r>
      <w:r w:rsidRPr="00323C23">
        <w:rPr>
          <w:rFonts w:ascii="Arial" w:hAnsi="Arial" w:cs="Arial"/>
          <w:sz w:val="24"/>
          <w:szCs w:val="24"/>
        </w:rPr>
        <w:t>guidance for education settings’ for further information:</w:t>
      </w:r>
    </w:p>
    <w:p w14:paraId="7D0823AE" w14:textId="77777777" w:rsidR="00DB355A" w:rsidRDefault="00DB355A" w:rsidP="00DB355A">
      <w:pPr>
        <w:autoSpaceDE w:val="0"/>
        <w:autoSpaceDN w:val="0"/>
        <w:adjustRightInd w:val="0"/>
        <w:spacing w:after="0" w:line="240" w:lineRule="auto"/>
        <w:rPr>
          <w:rFonts w:ascii="Arial" w:hAnsi="Arial" w:cs="Arial"/>
          <w:color w:val="000000"/>
          <w:sz w:val="24"/>
          <w:szCs w:val="24"/>
        </w:rPr>
      </w:pPr>
    </w:p>
    <w:p w14:paraId="3C4DCDB6" w14:textId="77777777" w:rsidR="00DB355A" w:rsidRDefault="00361A5B" w:rsidP="00DB355A">
      <w:pPr>
        <w:autoSpaceDE w:val="0"/>
        <w:autoSpaceDN w:val="0"/>
        <w:adjustRightInd w:val="0"/>
        <w:spacing w:after="0" w:line="240" w:lineRule="auto"/>
        <w:rPr>
          <w:rFonts w:ascii="Arial" w:hAnsi="Arial" w:cs="Arial"/>
          <w:i/>
          <w:iCs/>
          <w:color w:val="000000"/>
          <w:sz w:val="24"/>
          <w:szCs w:val="24"/>
        </w:rPr>
      </w:pPr>
      <w:hyperlink r:id="rId34" w:history="1">
        <w:r w:rsidR="00DB355A" w:rsidRPr="000B1956">
          <w:rPr>
            <w:rStyle w:val="Hyperlink"/>
            <w:rFonts w:ascii="Arial" w:hAnsi="Arial" w:cs="Arial"/>
            <w:i/>
            <w:iCs/>
            <w:sz w:val="24"/>
            <w:szCs w:val="24"/>
          </w:rPr>
          <w:t>https://hwb.gov.wales/zones/keeping-safe-online/sharing-nudes-and-semi-nudes-responding-to-incidents-and-safeguarding-children-and-young-people</w:t>
        </w:r>
      </w:hyperlink>
    </w:p>
    <w:p w14:paraId="5C7DE2F5" w14:textId="77777777" w:rsidR="00627923" w:rsidRDefault="00627923" w:rsidP="00167E51"/>
    <w:p w14:paraId="6AFC2C5E" w14:textId="283319FB" w:rsidR="00D16AB0" w:rsidRPr="00E41148" w:rsidRDefault="00D16AB0" w:rsidP="00E41148">
      <w:pPr>
        <w:pStyle w:val="ListParagraph"/>
        <w:numPr>
          <w:ilvl w:val="1"/>
          <w:numId w:val="75"/>
        </w:numPr>
        <w:autoSpaceDE w:val="0"/>
        <w:autoSpaceDN w:val="0"/>
        <w:adjustRightInd w:val="0"/>
        <w:spacing w:after="0" w:line="240" w:lineRule="auto"/>
        <w:rPr>
          <w:rFonts w:ascii="Arial" w:hAnsi="Arial" w:cs="Arial"/>
          <w:b/>
          <w:color w:val="000000"/>
          <w:sz w:val="24"/>
          <w:szCs w:val="24"/>
        </w:rPr>
      </w:pPr>
      <w:r w:rsidRPr="00E41148">
        <w:rPr>
          <w:rFonts w:ascii="Arial" w:hAnsi="Arial" w:cs="Arial"/>
          <w:b/>
          <w:color w:val="000000"/>
          <w:sz w:val="24"/>
          <w:szCs w:val="24"/>
        </w:rPr>
        <w:t>Online Abuse</w:t>
      </w:r>
    </w:p>
    <w:p w14:paraId="4F1FB71D" w14:textId="77777777" w:rsidR="00D36A99" w:rsidRPr="00D36A99" w:rsidRDefault="00D36A99" w:rsidP="00D36A99">
      <w:pPr>
        <w:pStyle w:val="ListParagraph"/>
        <w:autoSpaceDE w:val="0"/>
        <w:autoSpaceDN w:val="0"/>
        <w:adjustRightInd w:val="0"/>
        <w:spacing w:after="0" w:line="240" w:lineRule="auto"/>
        <w:ind w:left="765"/>
        <w:rPr>
          <w:rFonts w:ascii="Arial" w:hAnsi="Arial" w:cs="Arial"/>
          <w:b/>
          <w:color w:val="000000"/>
          <w:sz w:val="24"/>
          <w:szCs w:val="24"/>
        </w:rPr>
      </w:pPr>
    </w:p>
    <w:p w14:paraId="673EF115" w14:textId="4098CDF2" w:rsidR="00D16AB0" w:rsidRPr="00323C23" w:rsidRDefault="00387BF4" w:rsidP="00D16AB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Online abuse is any type of abuse that is facilitated through technology like computers, tablets, mobile phones, consoles and other electronic devices. Online abuse takes a number of forms and </w:t>
      </w:r>
      <w:r w:rsidR="00006E01" w:rsidRPr="00323C23">
        <w:rPr>
          <w:rFonts w:ascii="Arial" w:hAnsi="Arial" w:cs="Arial"/>
          <w:sz w:val="24"/>
          <w:szCs w:val="24"/>
        </w:rPr>
        <w:t>includes</w:t>
      </w:r>
      <w:r w:rsidRPr="00323C23">
        <w:rPr>
          <w:rFonts w:ascii="Arial" w:hAnsi="Arial" w:cs="Arial"/>
          <w:sz w:val="24"/>
          <w:szCs w:val="24"/>
        </w:rPr>
        <w:t xml:space="preserve"> cyberbullying, sexting and sexual harassment, online pornography, sexual abuse online and online radicalisation. </w:t>
      </w:r>
    </w:p>
    <w:p w14:paraId="39FD3042" w14:textId="77777777" w:rsidR="00387BF4" w:rsidRPr="00323C23" w:rsidRDefault="00387BF4" w:rsidP="00D16AB0">
      <w:pPr>
        <w:autoSpaceDE w:val="0"/>
        <w:autoSpaceDN w:val="0"/>
        <w:adjustRightInd w:val="0"/>
        <w:spacing w:after="0" w:line="240" w:lineRule="auto"/>
        <w:rPr>
          <w:rFonts w:ascii="Arial" w:hAnsi="Arial" w:cs="Arial"/>
          <w:sz w:val="24"/>
          <w:szCs w:val="24"/>
        </w:rPr>
      </w:pPr>
    </w:p>
    <w:p w14:paraId="7D129BE6" w14:textId="77777777" w:rsidR="00387BF4" w:rsidRPr="00323C23" w:rsidRDefault="00387BF4" w:rsidP="00387BF4">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‘Grooming’ describes the communicative process that abusive adults use to trick a child or young person into believing they are trustworthy so that they can abuse them on and offline.</w:t>
      </w:r>
    </w:p>
    <w:p w14:paraId="41312247" w14:textId="67D65268" w:rsidR="00387BF4" w:rsidRPr="00323C23" w:rsidRDefault="00387BF4" w:rsidP="00387BF4">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Children can be groomed online for child sexual abuse; for Child Sexual Exploitation (CSE), which is a form of child sexual abuse, for Child Criminal Exploitation (CCE) and for radicalisation.</w:t>
      </w:r>
      <w:r w:rsidRPr="00323C23">
        <w:t xml:space="preserve"> </w:t>
      </w:r>
      <w:r w:rsidRPr="00323C23">
        <w:rPr>
          <w:rFonts w:ascii="Arial" w:hAnsi="Arial" w:cs="Arial"/>
          <w:sz w:val="24"/>
          <w:szCs w:val="24"/>
        </w:rPr>
        <w:t>Technology can give perpetrators of abuse easier access to children than they would have in offline environments.</w:t>
      </w:r>
    </w:p>
    <w:p w14:paraId="74B391DC" w14:textId="77777777" w:rsidR="00D16AB0" w:rsidRPr="00323C23" w:rsidRDefault="00D16AB0" w:rsidP="00D16AB0">
      <w:pPr>
        <w:autoSpaceDE w:val="0"/>
        <w:autoSpaceDN w:val="0"/>
        <w:adjustRightInd w:val="0"/>
        <w:spacing w:after="0" w:line="240" w:lineRule="auto"/>
        <w:rPr>
          <w:rFonts w:ascii="Arial" w:hAnsi="Arial" w:cs="Arial"/>
          <w:sz w:val="24"/>
          <w:szCs w:val="24"/>
        </w:rPr>
      </w:pPr>
    </w:p>
    <w:p w14:paraId="37D10849" w14:textId="2731AEEB" w:rsidR="00D16AB0" w:rsidRPr="00323C23" w:rsidRDefault="00BD4712" w:rsidP="00627923">
      <w:pPr>
        <w:rPr>
          <w:rFonts w:ascii="Arial" w:hAnsi="Arial" w:cs="Arial"/>
          <w:sz w:val="24"/>
          <w:szCs w:val="24"/>
        </w:rPr>
      </w:pPr>
      <w:r w:rsidRPr="00323C23">
        <w:rPr>
          <w:rFonts w:ascii="Arial" w:hAnsi="Arial" w:cs="Arial"/>
          <w:sz w:val="24"/>
          <w:szCs w:val="24"/>
        </w:rPr>
        <w:t>Any concerns that a child may be experiencing any level online abuse should be reported to the DSP immediately and action taken in accordance with the Wales Safeguarding Procedures. If you believe a child is in immediate risk of harm, for example information that they intend to or have gone to meet a possible perpetrator you should contact the police.</w:t>
      </w:r>
    </w:p>
    <w:p w14:paraId="6937AB03" w14:textId="77777777" w:rsidR="00D16AB0" w:rsidRPr="00323C23" w:rsidRDefault="00D16AB0" w:rsidP="00D16AB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It is important that you do not ask anyone to forward any images or videos to you and that you do not forward any images or videos via technology yourself – even to the police.</w:t>
      </w:r>
    </w:p>
    <w:p w14:paraId="17A891C5" w14:textId="77777777" w:rsidR="00D16AB0" w:rsidRPr="00323C23" w:rsidRDefault="00D16AB0" w:rsidP="00D16AB0">
      <w:pPr>
        <w:autoSpaceDE w:val="0"/>
        <w:autoSpaceDN w:val="0"/>
        <w:adjustRightInd w:val="0"/>
        <w:spacing w:after="0" w:line="240" w:lineRule="auto"/>
        <w:rPr>
          <w:rFonts w:ascii="Arial" w:hAnsi="Arial" w:cs="Arial"/>
          <w:sz w:val="24"/>
          <w:szCs w:val="24"/>
        </w:rPr>
      </w:pPr>
    </w:p>
    <w:p w14:paraId="38ECF9D3" w14:textId="77777777" w:rsidR="00D16AB0" w:rsidRPr="00323C23" w:rsidRDefault="00D16AB0" w:rsidP="00D16AB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If you suspect that there might be images/chat logs/website history on any device belonging to the child then do not delete anything on the device. The device needs to be seized and retained in the state that it’s found. Establish any PIN/device access details where possible so the device can be examined by the police in any investigation.</w:t>
      </w:r>
    </w:p>
    <w:p w14:paraId="7638E386" w14:textId="77777777" w:rsidR="00D16AB0" w:rsidRPr="00323C23" w:rsidRDefault="00D16AB0" w:rsidP="00D16AB0">
      <w:pPr>
        <w:autoSpaceDE w:val="0"/>
        <w:autoSpaceDN w:val="0"/>
        <w:adjustRightInd w:val="0"/>
        <w:spacing w:after="0" w:line="240" w:lineRule="auto"/>
        <w:rPr>
          <w:rFonts w:ascii="Arial" w:hAnsi="Arial" w:cs="Arial"/>
          <w:sz w:val="24"/>
          <w:szCs w:val="24"/>
        </w:rPr>
      </w:pPr>
    </w:p>
    <w:p w14:paraId="7F7D7DA4" w14:textId="77777777" w:rsidR="00D16AB0" w:rsidRDefault="00D16AB0" w:rsidP="00D16AB0">
      <w:pPr>
        <w:pStyle w:val="Default"/>
      </w:pPr>
      <w:r w:rsidRPr="00323C23">
        <w:rPr>
          <w:color w:val="auto"/>
        </w:rPr>
        <w:t>Please refer to the ALL WALES PRACTICE GUIDE: ‘Safeguarding children from online abuse’ for further information</w:t>
      </w:r>
      <w:r w:rsidRPr="00C96CEA">
        <w:rPr>
          <w:color w:val="FF0000"/>
        </w:rPr>
        <w:t xml:space="preserve"> </w:t>
      </w:r>
      <w:hyperlink r:id="rId35" w:history="1">
        <w:r w:rsidRPr="001A291D">
          <w:rPr>
            <w:rStyle w:val="Hyperlink"/>
            <w:rFonts w:cs="Arial"/>
          </w:rPr>
          <w:t>https://safeguarding.wales/chi/c6/c6.p6.html</w:t>
        </w:r>
      </w:hyperlink>
    </w:p>
    <w:p w14:paraId="7625AB17" w14:textId="77777777" w:rsidR="00305D41" w:rsidRDefault="00305D41" w:rsidP="00167E51"/>
    <w:p w14:paraId="0BF6BF9F" w14:textId="1EFE9A9D" w:rsidR="00322403" w:rsidRPr="00E41148" w:rsidRDefault="00322403" w:rsidP="00E41148">
      <w:pPr>
        <w:pStyle w:val="ListParagraph"/>
        <w:numPr>
          <w:ilvl w:val="1"/>
          <w:numId w:val="75"/>
        </w:numPr>
        <w:rPr>
          <w:rFonts w:ascii="Arial" w:hAnsi="Arial" w:cs="Arial"/>
          <w:b/>
          <w:sz w:val="24"/>
          <w:szCs w:val="24"/>
        </w:rPr>
      </w:pPr>
      <w:r w:rsidRPr="00E41148">
        <w:rPr>
          <w:rFonts w:ascii="Arial" w:hAnsi="Arial" w:cs="Arial"/>
          <w:b/>
          <w:sz w:val="24"/>
          <w:szCs w:val="24"/>
        </w:rPr>
        <w:t>Web Filtering</w:t>
      </w:r>
    </w:p>
    <w:p w14:paraId="0798B309" w14:textId="3573C5D6" w:rsidR="00322403" w:rsidRDefault="00322403" w:rsidP="00322403">
      <w:r w:rsidRPr="00322403">
        <w:rPr>
          <w:rFonts w:ascii="Arial" w:hAnsi="Arial" w:cs="Arial"/>
          <w:color w:val="000000"/>
          <w:sz w:val="24"/>
          <w:szCs w:val="24"/>
        </w:rPr>
        <w:t xml:space="preserve">The Governing body </w:t>
      </w:r>
      <w:r>
        <w:rPr>
          <w:rFonts w:ascii="Arial" w:hAnsi="Arial" w:cs="Arial"/>
          <w:color w:val="000000"/>
          <w:sz w:val="24"/>
          <w:szCs w:val="24"/>
        </w:rPr>
        <w:t>at</w:t>
      </w:r>
      <w:r w:rsidR="001278B5">
        <w:rPr>
          <w:rFonts w:ascii="Arial" w:hAnsi="Arial" w:cs="Arial"/>
          <w:color w:val="000000"/>
          <w:sz w:val="24"/>
          <w:szCs w:val="24"/>
        </w:rPr>
        <w:t xml:space="preserve"> </w:t>
      </w:r>
      <w:r w:rsidR="001278B5">
        <w:rPr>
          <w:rFonts w:ascii="Arial" w:hAnsi="Arial" w:cs="Arial"/>
          <w:sz w:val="24"/>
          <w:szCs w:val="24"/>
        </w:rPr>
        <w:t>Ysgol Bro Carmel</w:t>
      </w:r>
      <w:r w:rsidR="001278B5" w:rsidRPr="00323C23">
        <w:rPr>
          <w:rFonts w:ascii="Arial" w:hAnsi="Arial" w:cs="Arial"/>
          <w:sz w:val="24"/>
          <w:szCs w:val="24"/>
        </w:rPr>
        <w:t xml:space="preserve"> </w:t>
      </w:r>
      <w:r w:rsidRPr="00322403">
        <w:rPr>
          <w:rFonts w:ascii="Arial" w:hAnsi="Arial" w:cs="Arial"/>
          <w:color w:val="000000"/>
          <w:sz w:val="24"/>
          <w:szCs w:val="24"/>
        </w:rPr>
        <w:t xml:space="preserve">will ensure appropriate filters and monitoring systems are in place in line with the </w:t>
      </w:r>
      <w:r w:rsidRPr="00322403">
        <w:rPr>
          <w:rFonts w:ascii="Arial" w:hAnsi="Arial" w:cs="Arial"/>
          <w:i/>
          <w:iCs/>
          <w:color w:val="000000"/>
          <w:sz w:val="24"/>
          <w:szCs w:val="24"/>
        </w:rPr>
        <w:t xml:space="preserve">Recommended web filtering standards for schools in Wales </w:t>
      </w:r>
      <w:r w:rsidRPr="00322403">
        <w:rPr>
          <w:rFonts w:ascii="Arial" w:hAnsi="Arial" w:cs="Arial"/>
          <w:color w:val="000000"/>
          <w:sz w:val="24"/>
          <w:szCs w:val="24"/>
        </w:rPr>
        <w:t>guidance 2018 to ensure the school provides a safe, responsible and supportive environment to learn in, and prevent access to inappropriate or harmful content.</w:t>
      </w:r>
    </w:p>
    <w:p w14:paraId="4F505580" w14:textId="72183AD6" w:rsidR="0059681A" w:rsidRDefault="0059681A" w:rsidP="0059681A">
      <w:pPr>
        <w:pStyle w:val="ListParagraph1"/>
        <w:tabs>
          <w:tab w:val="left" w:pos="2070"/>
        </w:tabs>
        <w:ind w:left="0"/>
      </w:pPr>
      <w:r>
        <w:t xml:space="preserve">Please refer to the </w:t>
      </w:r>
      <w:r w:rsidRPr="00105B55">
        <w:t xml:space="preserve">Welsh Government Guidance: </w:t>
      </w:r>
      <w:r w:rsidRPr="00510252">
        <w:t>228/2018</w:t>
      </w:r>
      <w:r>
        <w:t xml:space="preserve"> </w:t>
      </w:r>
      <w:r w:rsidRPr="00192F59">
        <w:rPr>
          <w:b/>
        </w:rPr>
        <w:t>Recommended web filtering standards for schools in Wales</w:t>
      </w:r>
      <w:r>
        <w:t xml:space="preserve"> for further information:</w:t>
      </w:r>
    </w:p>
    <w:p w14:paraId="57ECE84A" w14:textId="77777777" w:rsidR="0059681A" w:rsidRPr="00105B55" w:rsidRDefault="0059681A" w:rsidP="0059681A">
      <w:pPr>
        <w:pStyle w:val="ListParagraph1"/>
        <w:tabs>
          <w:tab w:val="left" w:pos="2070"/>
        </w:tabs>
        <w:ind w:left="0"/>
      </w:pPr>
    </w:p>
    <w:p w14:paraId="5F30D9FA" w14:textId="77777777" w:rsidR="001826B0" w:rsidRDefault="00361A5B" w:rsidP="001826B0">
      <w:pPr>
        <w:tabs>
          <w:tab w:val="left" w:pos="2070"/>
        </w:tabs>
        <w:jc w:val="both"/>
        <w:rPr>
          <w:rFonts w:ascii="Arial" w:hAnsi="Arial" w:cs="Arial"/>
          <w:sz w:val="24"/>
          <w:szCs w:val="24"/>
        </w:rPr>
      </w:pPr>
      <w:hyperlink r:id="rId36" w:history="1">
        <w:r w:rsidR="0059681A" w:rsidRPr="0059681A">
          <w:rPr>
            <w:rStyle w:val="Hyperlink"/>
            <w:rFonts w:ascii="Arial" w:hAnsi="Arial" w:cs="Arial"/>
            <w:sz w:val="24"/>
            <w:szCs w:val="24"/>
          </w:rPr>
          <w:t>https://gov.wales/sites/default/files/publications/2018-03/recommended-web-filtering-standards-for-schools-in-wales.pdf</w:t>
        </w:r>
      </w:hyperlink>
    </w:p>
    <w:p w14:paraId="0033D036" w14:textId="77777777" w:rsidR="00902C31" w:rsidRDefault="00902C31" w:rsidP="001826B0">
      <w:pPr>
        <w:tabs>
          <w:tab w:val="left" w:pos="2070"/>
        </w:tabs>
        <w:jc w:val="both"/>
        <w:rPr>
          <w:rFonts w:ascii="Arial" w:hAnsi="Arial" w:cs="Arial"/>
          <w:sz w:val="24"/>
          <w:szCs w:val="24"/>
        </w:rPr>
      </w:pPr>
    </w:p>
    <w:p w14:paraId="46895C55" w14:textId="77777777" w:rsidR="007557EB" w:rsidRDefault="007557EB" w:rsidP="001826B0">
      <w:pPr>
        <w:tabs>
          <w:tab w:val="left" w:pos="2070"/>
        </w:tabs>
        <w:jc w:val="both"/>
        <w:rPr>
          <w:rFonts w:ascii="Arial" w:hAnsi="Arial" w:cs="Arial"/>
          <w:sz w:val="24"/>
          <w:szCs w:val="24"/>
        </w:rPr>
      </w:pPr>
    </w:p>
    <w:p w14:paraId="5BFCCBE9" w14:textId="19FAD350" w:rsidR="002A70C1" w:rsidRPr="001826B0" w:rsidRDefault="002A70C1" w:rsidP="001826B0">
      <w:pPr>
        <w:tabs>
          <w:tab w:val="left" w:pos="2070"/>
        </w:tabs>
        <w:jc w:val="both"/>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78048" behindDoc="0" locked="0" layoutInCell="1" allowOverlap="1" wp14:anchorId="28DC93A7" wp14:editId="311935AD">
                <wp:simplePos x="0" y="0"/>
                <wp:positionH relativeFrom="column">
                  <wp:posOffset>0</wp:posOffset>
                </wp:positionH>
                <wp:positionV relativeFrom="paragraph">
                  <wp:posOffset>327660</wp:posOffset>
                </wp:positionV>
                <wp:extent cx="6305550" cy="3048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4AD72D6" w14:textId="77777777" w:rsidR="00CE7706" w:rsidRPr="00651B1B" w:rsidRDefault="00CE7706" w:rsidP="00651B1B">
                            <w:pPr>
                              <w:spacing w:after="200" w:line="276" w:lineRule="auto"/>
                              <w:rPr>
                                <w:rFonts w:ascii="Arial" w:eastAsia="Times New Roman" w:hAnsi="Arial" w:cs="Arial"/>
                                <w:b/>
                                <w:sz w:val="24"/>
                                <w:szCs w:val="24"/>
                              </w:rPr>
                            </w:pPr>
                            <w:r w:rsidRPr="00651B1B">
                              <w:rPr>
                                <w:rFonts w:ascii="Arial" w:eastAsia="Times New Roman" w:hAnsi="Arial" w:cs="Arial"/>
                                <w:b/>
                                <w:sz w:val="28"/>
                                <w:szCs w:val="28"/>
                              </w:rPr>
                              <w:t>Community Cohesion - Preventing Radicalisation</w:t>
                            </w:r>
                            <w:r w:rsidRPr="00651B1B">
                              <w:rPr>
                                <w:rFonts w:ascii="Arial" w:eastAsia="Times New Roman" w:hAnsi="Arial" w:cs="Arial"/>
                                <w:b/>
                                <w:sz w:val="24"/>
                                <w:szCs w:val="24"/>
                              </w:rPr>
                              <w:t xml:space="preserve"> </w:t>
                            </w:r>
                          </w:p>
                          <w:p w14:paraId="649E0A30" w14:textId="77777777"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C93A7" id="_x0000_s1037" type="#_x0000_t202" style="position:absolute;left:0;text-align:left;margin-left:0;margin-top:25.8pt;width:496.5pt;height:24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" fillcolor="#9ecb81 [2169]" strokecolor="#70ad47 [3209]" strokeweight=".5pt">
                <v:fill color2="#8ac066 [2617]" rotate="t" colors="0 #b5d5a7;.5 #aace99;1 #9cca86" focus="100%" type="gradient">
                  <o:fill v:ext="view" type="gradientUnscaled"/>
                </v:fill>
                <v:textbox>
                  <w:txbxContent>
                    <w:p w14:paraId="64AD72D6" w14:textId="77777777" w:rsidR="00CE7706" w:rsidRPr="00651B1B" w:rsidRDefault="00CE7706" w:rsidP="00651B1B">
                      <w:pPr>
                        <w:spacing w:after="200" w:line="276" w:lineRule="auto"/>
                        <w:rPr>
                          <w:rFonts w:ascii="Arial" w:eastAsia="Times New Roman" w:hAnsi="Arial" w:cs="Arial"/>
                          <w:b/>
                          <w:sz w:val="24"/>
                          <w:szCs w:val="24"/>
                        </w:rPr>
                      </w:pPr>
                      <w:r w:rsidRPr="00651B1B">
                        <w:rPr>
                          <w:rFonts w:ascii="Arial" w:eastAsia="Times New Roman" w:hAnsi="Arial" w:cs="Arial"/>
                          <w:b/>
                          <w:sz w:val="28"/>
                          <w:szCs w:val="28"/>
                        </w:rPr>
                        <w:t>Community Cohesion - Preventing Radicalisation</w:t>
                      </w:r>
                      <w:r w:rsidRPr="00651B1B">
                        <w:rPr>
                          <w:rFonts w:ascii="Arial" w:eastAsia="Times New Roman" w:hAnsi="Arial" w:cs="Arial"/>
                          <w:b/>
                          <w:sz w:val="24"/>
                          <w:szCs w:val="24"/>
                        </w:rPr>
                        <w:t xml:space="preserve"> </w:t>
                      </w:r>
                    </w:p>
                    <w:p w14:paraId="649E0A30" w14:textId="77777777" w:rsidR="00CE7706" w:rsidRPr="00DA1EE1" w:rsidRDefault="00CE7706" w:rsidP="002A70C1">
                      <w:pPr>
                        <w:rPr>
                          <w:rFonts w:ascii="Arial" w:hAnsi="Arial" w:cs="Arial"/>
                          <w:b/>
                          <w:sz w:val="28"/>
                          <w:szCs w:val="28"/>
                        </w:rPr>
                      </w:pPr>
                    </w:p>
                  </w:txbxContent>
                </v:textbox>
                <w10:wrap type="square"/>
              </v:shape>
            </w:pict>
          </mc:Fallback>
        </mc:AlternateContent>
      </w:r>
    </w:p>
    <w:p w14:paraId="401AD790" w14:textId="77777777" w:rsidR="00651B1B" w:rsidRPr="00AE04ED" w:rsidRDefault="00651B1B" w:rsidP="004D1BCF">
      <w:pPr>
        <w:autoSpaceDE w:val="0"/>
        <w:autoSpaceDN w:val="0"/>
        <w:adjustRightInd w:val="0"/>
        <w:spacing w:after="0" w:line="240" w:lineRule="auto"/>
        <w:rPr>
          <w:rFonts w:ascii="Arial" w:hAnsi="Arial" w:cs="Arial"/>
          <w:sz w:val="24"/>
          <w:szCs w:val="24"/>
        </w:rPr>
      </w:pPr>
    </w:p>
    <w:p w14:paraId="446C3248" w14:textId="30DBA33B" w:rsidR="00030DC9" w:rsidRPr="00EB5218" w:rsidRDefault="00651B1B" w:rsidP="004D1BCF">
      <w:pPr>
        <w:autoSpaceDE w:val="0"/>
        <w:autoSpaceDN w:val="0"/>
        <w:adjustRightInd w:val="0"/>
        <w:spacing w:after="0" w:line="240" w:lineRule="auto"/>
        <w:rPr>
          <w:rFonts w:ascii="Arial" w:hAnsi="Arial" w:cs="Arial"/>
          <w:sz w:val="24"/>
          <w:szCs w:val="24"/>
        </w:rPr>
      </w:pPr>
      <w:r w:rsidRPr="00EB5218">
        <w:rPr>
          <w:rFonts w:ascii="Arial" w:hAnsi="Arial" w:cs="Arial"/>
          <w:b/>
          <w:sz w:val="24"/>
          <w:szCs w:val="24"/>
        </w:rPr>
        <w:t>1</w:t>
      </w:r>
      <w:r w:rsidR="007557EB" w:rsidRPr="00EB5218">
        <w:rPr>
          <w:rFonts w:ascii="Arial" w:hAnsi="Arial" w:cs="Arial"/>
          <w:b/>
          <w:sz w:val="24"/>
          <w:szCs w:val="24"/>
        </w:rPr>
        <w:t>1</w:t>
      </w:r>
      <w:r w:rsidRPr="00EB5218">
        <w:rPr>
          <w:rFonts w:ascii="Arial" w:hAnsi="Arial" w:cs="Arial"/>
          <w:b/>
          <w:sz w:val="24"/>
          <w:szCs w:val="24"/>
        </w:rPr>
        <w:t>.1</w:t>
      </w:r>
      <w:r w:rsidRPr="00EB5218">
        <w:rPr>
          <w:rFonts w:ascii="Arial" w:hAnsi="Arial" w:cs="Arial"/>
          <w:sz w:val="24"/>
          <w:szCs w:val="24"/>
        </w:rPr>
        <w:t xml:space="preserve"> </w:t>
      </w:r>
      <w:r w:rsidR="00030DC9" w:rsidRPr="00EB5218">
        <w:rPr>
          <w:rFonts w:ascii="Arial" w:hAnsi="Arial" w:cs="Arial"/>
          <w:b/>
          <w:sz w:val="24"/>
          <w:szCs w:val="24"/>
        </w:rPr>
        <w:t>The</w:t>
      </w:r>
      <w:r w:rsidR="00030DC9" w:rsidRPr="00EB5218">
        <w:rPr>
          <w:rFonts w:ascii="Arial" w:hAnsi="Arial" w:cs="Arial"/>
          <w:sz w:val="24"/>
          <w:szCs w:val="24"/>
        </w:rPr>
        <w:t xml:space="preserve"> </w:t>
      </w:r>
      <w:r w:rsidR="00030DC9" w:rsidRPr="00EB5218">
        <w:rPr>
          <w:rFonts w:ascii="Arial" w:hAnsi="Arial" w:cs="Arial"/>
          <w:b/>
          <w:sz w:val="24"/>
          <w:szCs w:val="24"/>
        </w:rPr>
        <w:t>Prevent Duty</w:t>
      </w:r>
    </w:p>
    <w:p w14:paraId="5E203290" w14:textId="77777777" w:rsidR="00030DC9" w:rsidRPr="00AE04ED" w:rsidRDefault="00030DC9" w:rsidP="004D1BCF">
      <w:pPr>
        <w:autoSpaceDE w:val="0"/>
        <w:autoSpaceDN w:val="0"/>
        <w:adjustRightInd w:val="0"/>
        <w:spacing w:after="0" w:line="240" w:lineRule="auto"/>
        <w:rPr>
          <w:rFonts w:ascii="Arial" w:hAnsi="Arial" w:cs="Arial"/>
          <w:sz w:val="24"/>
          <w:szCs w:val="24"/>
        </w:rPr>
      </w:pPr>
    </w:p>
    <w:p w14:paraId="507F8E36" w14:textId="7261FBB0" w:rsidR="004D1BCF" w:rsidRPr="00AE04ED" w:rsidRDefault="004D1BCF" w:rsidP="004D1BCF">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 xml:space="preserve">The Counter Terrorism and Security Act 2015 places a duty on a range of specified authorities (including proprietors of maintained schools, funded non-maintained special schools, maintained nursery schools, </w:t>
      </w:r>
      <w:r w:rsidRPr="00A66C02">
        <w:rPr>
          <w:rFonts w:ascii="Arial" w:hAnsi="Arial" w:cs="Arial"/>
          <w:sz w:val="24"/>
          <w:szCs w:val="24"/>
        </w:rPr>
        <w:t>independent schools,</w:t>
      </w:r>
      <w:r w:rsidRPr="00AE04ED">
        <w:rPr>
          <w:rFonts w:ascii="Arial" w:hAnsi="Arial" w:cs="Arial"/>
          <w:sz w:val="24"/>
          <w:szCs w:val="24"/>
        </w:rPr>
        <w:t xml:space="preserve"> pupil referral units, colleges, </w:t>
      </w:r>
      <w:r w:rsidRPr="00AE04ED">
        <w:rPr>
          <w:rFonts w:ascii="Arial" w:hAnsi="Arial" w:cs="Arial"/>
          <w:sz w:val="24"/>
          <w:szCs w:val="24"/>
        </w:rPr>
        <w:lastRenderedPageBreak/>
        <w:t>work-based learning providers and universities) to have ‘</w:t>
      </w:r>
      <w:r w:rsidRPr="00AE04ED">
        <w:rPr>
          <w:rFonts w:ascii="Arial" w:hAnsi="Arial" w:cs="Arial"/>
          <w:i/>
          <w:sz w:val="24"/>
          <w:szCs w:val="24"/>
        </w:rPr>
        <w:t>due regard, in the exercise of their functions, to prevent people from being drawn into terrorism’</w:t>
      </w:r>
      <w:r w:rsidRPr="00AE04ED">
        <w:rPr>
          <w:rFonts w:ascii="Arial" w:hAnsi="Arial" w:cs="Arial"/>
          <w:sz w:val="24"/>
          <w:szCs w:val="24"/>
        </w:rPr>
        <w:t>. This is known as the Prevent Duty.</w:t>
      </w:r>
    </w:p>
    <w:p w14:paraId="70F88603" w14:textId="77777777" w:rsidR="003D629E" w:rsidRPr="00AE04ED" w:rsidRDefault="003D629E" w:rsidP="004D1BCF">
      <w:pPr>
        <w:autoSpaceDE w:val="0"/>
        <w:autoSpaceDN w:val="0"/>
        <w:adjustRightInd w:val="0"/>
        <w:spacing w:after="0" w:line="240" w:lineRule="auto"/>
        <w:rPr>
          <w:rFonts w:ascii="Arial" w:hAnsi="Arial" w:cs="Arial"/>
          <w:sz w:val="24"/>
          <w:szCs w:val="24"/>
        </w:rPr>
      </w:pPr>
    </w:p>
    <w:p w14:paraId="129B3458" w14:textId="30FA837F" w:rsidR="003D629E" w:rsidRPr="00AE04ED" w:rsidRDefault="003D629E" w:rsidP="003D629E">
      <w:pPr>
        <w:spacing w:after="0" w:line="240" w:lineRule="auto"/>
        <w:rPr>
          <w:rFonts w:ascii="Arial" w:hAnsi="Arial" w:cs="Arial"/>
          <w:sz w:val="24"/>
          <w:szCs w:val="24"/>
        </w:rPr>
      </w:pPr>
      <w:r w:rsidRPr="00AE04ED">
        <w:rPr>
          <w:rFonts w:ascii="Arial" w:hAnsi="Arial" w:cs="Arial"/>
          <w:sz w:val="24"/>
          <w:szCs w:val="24"/>
        </w:rPr>
        <w:t>Prevent is</w:t>
      </w:r>
      <w:r w:rsidRPr="00AE04ED">
        <w:rPr>
          <w:rFonts w:ascii="Arial" w:hAnsi="Arial" w:cs="Arial"/>
          <w:b/>
          <w:sz w:val="24"/>
          <w:szCs w:val="24"/>
        </w:rPr>
        <w:t xml:space="preserve"> </w:t>
      </w:r>
      <w:r w:rsidRPr="00AE04ED">
        <w:rPr>
          <w:rFonts w:ascii="Arial" w:hAnsi="Arial" w:cs="Arial"/>
          <w:sz w:val="24"/>
          <w:szCs w:val="24"/>
        </w:rPr>
        <w:t>one of the four components that make up the Home Office counter terrorism strategy. It aims to stop people from becoming terrorists or supporting violent extremism through:</w:t>
      </w:r>
    </w:p>
    <w:p w14:paraId="53F4BB52" w14:textId="77777777" w:rsidR="00297943" w:rsidRPr="00AE04ED" w:rsidRDefault="00297943" w:rsidP="003D629E">
      <w:pPr>
        <w:spacing w:after="0" w:line="240" w:lineRule="auto"/>
        <w:rPr>
          <w:rFonts w:ascii="Arial" w:hAnsi="Arial" w:cs="Arial"/>
          <w:sz w:val="24"/>
          <w:szCs w:val="24"/>
        </w:rPr>
      </w:pPr>
    </w:p>
    <w:p w14:paraId="6733E1BE" w14:textId="77777777" w:rsidR="003D629E" w:rsidRPr="00AE04ED" w:rsidRDefault="003D629E" w:rsidP="0064464B">
      <w:pPr>
        <w:pStyle w:val="ListParagraph"/>
        <w:numPr>
          <w:ilvl w:val="0"/>
          <w:numId w:val="47"/>
        </w:numPr>
        <w:spacing w:after="0" w:line="240" w:lineRule="auto"/>
        <w:rPr>
          <w:rFonts w:ascii="Arial" w:hAnsi="Arial" w:cs="Arial"/>
          <w:sz w:val="24"/>
          <w:szCs w:val="24"/>
        </w:rPr>
      </w:pPr>
      <w:r w:rsidRPr="00AE04ED">
        <w:rPr>
          <w:rFonts w:ascii="Arial" w:hAnsi="Arial" w:cs="Arial"/>
          <w:sz w:val="24"/>
          <w:szCs w:val="24"/>
        </w:rPr>
        <w:t>Challenging violent extremism ideology</w:t>
      </w:r>
    </w:p>
    <w:p w14:paraId="4C6824B1" w14:textId="77777777" w:rsidR="003D629E" w:rsidRPr="00AE04ED" w:rsidRDefault="003D629E" w:rsidP="0064464B">
      <w:pPr>
        <w:pStyle w:val="ListParagraph"/>
        <w:numPr>
          <w:ilvl w:val="0"/>
          <w:numId w:val="47"/>
        </w:numPr>
        <w:spacing w:after="0" w:line="240" w:lineRule="auto"/>
        <w:rPr>
          <w:rFonts w:ascii="Arial" w:hAnsi="Arial" w:cs="Arial"/>
          <w:sz w:val="24"/>
          <w:szCs w:val="24"/>
        </w:rPr>
      </w:pPr>
      <w:r w:rsidRPr="00AE04ED">
        <w:rPr>
          <w:rFonts w:ascii="Arial" w:hAnsi="Arial" w:cs="Arial"/>
          <w:sz w:val="24"/>
          <w:szCs w:val="24"/>
        </w:rPr>
        <w:t>Disrupting those who promote violent extremism</w:t>
      </w:r>
    </w:p>
    <w:p w14:paraId="52547F01" w14:textId="77777777" w:rsidR="003D629E" w:rsidRPr="00AE04ED" w:rsidRDefault="003D629E" w:rsidP="0064464B">
      <w:pPr>
        <w:pStyle w:val="ListParagraph"/>
        <w:numPr>
          <w:ilvl w:val="0"/>
          <w:numId w:val="47"/>
        </w:numPr>
        <w:spacing w:after="0" w:line="240" w:lineRule="auto"/>
        <w:rPr>
          <w:rFonts w:ascii="Arial" w:hAnsi="Arial" w:cs="Arial"/>
          <w:sz w:val="24"/>
          <w:szCs w:val="24"/>
        </w:rPr>
      </w:pPr>
      <w:r w:rsidRPr="00AE04ED">
        <w:rPr>
          <w:rFonts w:ascii="Arial" w:hAnsi="Arial" w:cs="Arial"/>
          <w:sz w:val="24"/>
          <w:szCs w:val="24"/>
        </w:rPr>
        <w:t>Supporting vulnerable individuals</w:t>
      </w:r>
    </w:p>
    <w:p w14:paraId="0E992800" w14:textId="77777777" w:rsidR="003D629E" w:rsidRPr="00AE04ED" w:rsidRDefault="003D629E" w:rsidP="0064464B">
      <w:pPr>
        <w:pStyle w:val="ListParagraph"/>
        <w:numPr>
          <w:ilvl w:val="0"/>
          <w:numId w:val="47"/>
        </w:numPr>
        <w:spacing w:after="0" w:line="240" w:lineRule="auto"/>
        <w:rPr>
          <w:rFonts w:ascii="Arial" w:hAnsi="Arial" w:cs="Arial"/>
          <w:sz w:val="24"/>
          <w:szCs w:val="24"/>
        </w:rPr>
      </w:pPr>
      <w:r w:rsidRPr="00AE04ED">
        <w:rPr>
          <w:rFonts w:ascii="Arial" w:hAnsi="Arial" w:cs="Arial"/>
          <w:sz w:val="24"/>
          <w:szCs w:val="24"/>
        </w:rPr>
        <w:t>Increasing the resilience of communities to violent extremism</w:t>
      </w:r>
    </w:p>
    <w:p w14:paraId="1D1A72EE" w14:textId="6EC31553" w:rsidR="00030DC9" w:rsidRPr="00AE04ED" w:rsidRDefault="003D629E" w:rsidP="0064464B">
      <w:pPr>
        <w:pStyle w:val="ListParagraph"/>
        <w:numPr>
          <w:ilvl w:val="0"/>
          <w:numId w:val="47"/>
        </w:numPr>
        <w:spacing w:after="0" w:line="240" w:lineRule="auto"/>
        <w:rPr>
          <w:rFonts w:ascii="Arial" w:hAnsi="Arial" w:cs="Arial"/>
          <w:sz w:val="24"/>
          <w:szCs w:val="24"/>
        </w:rPr>
      </w:pPr>
      <w:r w:rsidRPr="00AE04ED">
        <w:rPr>
          <w:rFonts w:ascii="Arial" w:hAnsi="Arial" w:cs="Arial"/>
          <w:sz w:val="24"/>
          <w:szCs w:val="24"/>
        </w:rPr>
        <w:t>Addressing the grievances that ideologies are exploiting</w:t>
      </w:r>
      <w:r w:rsidR="00297943" w:rsidRPr="00AE04ED">
        <w:rPr>
          <w:rFonts w:ascii="Arial" w:hAnsi="Arial" w:cs="Arial"/>
          <w:sz w:val="24"/>
          <w:szCs w:val="24"/>
        </w:rPr>
        <w:t>.</w:t>
      </w:r>
    </w:p>
    <w:p w14:paraId="6D231D39" w14:textId="77777777" w:rsidR="00030DC9" w:rsidRPr="00AE04ED" w:rsidRDefault="00030DC9" w:rsidP="00030DC9">
      <w:pPr>
        <w:spacing w:after="0" w:line="240" w:lineRule="auto"/>
        <w:rPr>
          <w:rFonts w:ascii="Arial" w:hAnsi="Arial" w:cs="Arial"/>
          <w:sz w:val="24"/>
          <w:szCs w:val="24"/>
        </w:rPr>
      </w:pPr>
    </w:p>
    <w:p w14:paraId="601E5591" w14:textId="77777777" w:rsidR="00030DC9" w:rsidRPr="00AE04ED" w:rsidRDefault="00030DC9" w:rsidP="00030DC9">
      <w:pPr>
        <w:spacing w:after="0" w:line="240" w:lineRule="auto"/>
        <w:rPr>
          <w:rFonts w:ascii="Arial" w:hAnsi="Arial" w:cs="Arial"/>
          <w:b/>
          <w:sz w:val="24"/>
          <w:szCs w:val="24"/>
        </w:rPr>
      </w:pPr>
      <w:r w:rsidRPr="00AE04ED">
        <w:rPr>
          <w:rFonts w:ascii="Arial" w:hAnsi="Arial" w:cs="Arial"/>
          <w:b/>
          <w:sz w:val="24"/>
          <w:szCs w:val="24"/>
        </w:rPr>
        <w:t>For schools this means:</w:t>
      </w:r>
    </w:p>
    <w:p w14:paraId="36402859" w14:textId="77777777" w:rsidR="00030DC9" w:rsidRPr="00AE04ED" w:rsidRDefault="00030DC9" w:rsidP="00030DC9">
      <w:pPr>
        <w:spacing w:after="0" w:line="240" w:lineRule="auto"/>
        <w:rPr>
          <w:rFonts w:ascii="Arial" w:hAnsi="Arial" w:cs="Arial"/>
          <w:sz w:val="24"/>
          <w:szCs w:val="24"/>
        </w:rPr>
      </w:pPr>
    </w:p>
    <w:p w14:paraId="06C59630" w14:textId="340190A4" w:rsidR="00030DC9" w:rsidRPr="00AE04ED" w:rsidRDefault="00740650" w:rsidP="0064464B">
      <w:pPr>
        <w:numPr>
          <w:ilvl w:val="0"/>
          <w:numId w:val="48"/>
        </w:numPr>
        <w:spacing w:after="0" w:line="240" w:lineRule="auto"/>
        <w:rPr>
          <w:rFonts w:ascii="Arial" w:hAnsi="Arial" w:cs="Arial"/>
          <w:sz w:val="24"/>
          <w:szCs w:val="24"/>
        </w:rPr>
      </w:pPr>
      <w:r w:rsidRPr="00A66C02">
        <w:rPr>
          <w:rFonts w:ascii="Arial" w:hAnsi="Arial" w:cs="Arial"/>
          <w:sz w:val="24"/>
          <w:szCs w:val="24"/>
        </w:rPr>
        <w:t>t</w:t>
      </w:r>
      <w:r w:rsidR="00030DC9" w:rsidRPr="00A66C02">
        <w:rPr>
          <w:rFonts w:ascii="Arial" w:hAnsi="Arial" w:cs="Arial"/>
          <w:sz w:val="24"/>
          <w:szCs w:val="24"/>
        </w:rPr>
        <w:t>eaching a broad</w:t>
      </w:r>
      <w:r w:rsidR="00030DC9" w:rsidRPr="00AE04ED">
        <w:rPr>
          <w:rFonts w:ascii="Arial" w:hAnsi="Arial" w:cs="Arial"/>
          <w:sz w:val="24"/>
          <w:szCs w:val="24"/>
        </w:rPr>
        <w:t xml:space="preserve"> and balanced curriculum which promotes spiritual, moral, cultural, mental and physical development of students and prepares them for the opportunities, responsibilities and experiences of life and must promote community cohesion</w:t>
      </w:r>
    </w:p>
    <w:p w14:paraId="651F623D" w14:textId="5799592A" w:rsidR="00030DC9" w:rsidRPr="00AE04ED" w:rsidRDefault="00740650" w:rsidP="0064464B">
      <w:pPr>
        <w:numPr>
          <w:ilvl w:val="0"/>
          <w:numId w:val="48"/>
        </w:numPr>
        <w:spacing w:after="0" w:line="240" w:lineRule="auto"/>
        <w:rPr>
          <w:rFonts w:ascii="Arial" w:hAnsi="Arial" w:cs="Arial"/>
          <w:sz w:val="24"/>
          <w:szCs w:val="24"/>
        </w:rPr>
      </w:pPr>
      <w:r w:rsidRPr="00AE04ED">
        <w:rPr>
          <w:rFonts w:ascii="Arial" w:hAnsi="Arial" w:cs="Arial"/>
          <w:sz w:val="24"/>
          <w:szCs w:val="24"/>
        </w:rPr>
        <w:t>p</w:t>
      </w:r>
      <w:r w:rsidR="00030DC9" w:rsidRPr="00AE04ED">
        <w:rPr>
          <w:rFonts w:ascii="Arial" w:hAnsi="Arial" w:cs="Arial"/>
          <w:sz w:val="24"/>
          <w:szCs w:val="24"/>
        </w:rPr>
        <w:t>roviding safe spaces in which students can understand and discuss sensitive topics, including terrorism and the extremist ideas that are part of terrorist ideology, and learn how to challenge these ideas</w:t>
      </w:r>
    </w:p>
    <w:p w14:paraId="00089DD9" w14:textId="30FE87E3" w:rsidR="00030DC9" w:rsidRPr="00AE04ED" w:rsidRDefault="00030DC9" w:rsidP="0064464B">
      <w:pPr>
        <w:numPr>
          <w:ilvl w:val="0"/>
          <w:numId w:val="48"/>
        </w:numPr>
        <w:spacing w:after="0" w:line="240" w:lineRule="auto"/>
        <w:rPr>
          <w:rFonts w:ascii="Arial" w:hAnsi="Arial" w:cs="Arial"/>
          <w:sz w:val="24"/>
          <w:szCs w:val="24"/>
        </w:rPr>
      </w:pPr>
      <w:r w:rsidRPr="00AE04ED">
        <w:rPr>
          <w:rFonts w:ascii="Arial" w:hAnsi="Arial" w:cs="Arial"/>
          <w:sz w:val="24"/>
          <w:szCs w:val="24"/>
        </w:rPr>
        <w:t>be</w:t>
      </w:r>
      <w:r w:rsidR="00740650" w:rsidRPr="00AE04ED">
        <w:rPr>
          <w:rFonts w:ascii="Arial" w:hAnsi="Arial" w:cs="Arial"/>
          <w:sz w:val="24"/>
          <w:szCs w:val="24"/>
        </w:rPr>
        <w:t>ing</w:t>
      </w:r>
      <w:r w:rsidRPr="00AE04ED">
        <w:rPr>
          <w:rFonts w:ascii="Arial" w:hAnsi="Arial" w:cs="Arial"/>
          <w:sz w:val="24"/>
          <w:szCs w:val="24"/>
        </w:rPr>
        <w:t xml:space="preserve"> mindful of their existing duties to forbid political indoctrination and secure a balanced presentation of political issues</w:t>
      </w:r>
    </w:p>
    <w:p w14:paraId="659C3F95" w14:textId="2FAFCAF6" w:rsidR="00030DC9" w:rsidRPr="00AE04ED" w:rsidRDefault="00030DC9" w:rsidP="0064464B">
      <w:pPr>
        <w:numPr>
          <w:ilvl w:val="0"/>
          <w:numId w:val="48"/>
        </w:numPr>
        <w:spacing w:after="0" w:line="240" w:lineRule="auto"/>
        <w:rPr>
          <w:rFonts w:ascii="Arial" w:hAnsi="Arial" w:cs="Arial"/>
          <w:sz w:val="24"/>
          <w:szCs w:val="24"/>
        </w:rPr>
      </w:pPr>
      <w:r w:rsidRPr="00AE04ED">
        <w:rPr>
          <w:rFonts w:ascii="Arial" w:hAnsi="Arial" w:cs="Arial"/>
          <w:sz w:val="24"/>
          <w:szCs w:val="24"/>
        </w:rPr>
        <w:t>protect</w:t>
      </w:r>
      <w:r w:rsidR="00740650" w:rsidRPr="00AE04ED">
        <w:rPr>
          <w:rFonts w:ascii="Arial" w:hAnsi="Arial" w:cs="Arial"/>
          <w:sz w:val="24"/>
          <w:szCs w:val="24"/>
        </w:rPr>
        <w:t>ing</w:t>
      </w:r>
      <w:r w:rsidRPr="00AE04ED">
        <w:rPr>
          <w:rFonts w:ascii="Arial" w:hAnsi="Arial" w:cs="Arial"/>
          <w:sz w:val="24"/>
          <w:szCs w:val="24"/>
        </w:rPr>
        <w:t xml:space="preserve"> students from extremism and the risk of radicalisation in the same way as they protect them from other forms of harm and abuse. </w:t>
      </w:r>
    </w:p>
    <w:p w14:paraId="2810D9B7" w14:textId="77777777" w:rsidR="00030DC9" w:rsidRPr="00AE04ED" w:rsidRDefault="00030DC9" w:rsidP="004D1BCF">
      <w:pPr>
        <w:autoSpaceDE w:val="0"/>
        <w:autoSpaceDN w:val="0"/>
        <w:adjustRightInd w:val="0"/>
        <w:spacing w:after="0" w:line="240" w:lineRule="auto"/>
        <w:rPr>
          <w:rFonts w:ascii="Arial" w:hAnsi="Arial" w:cs="Arial"/>
          <w:sz w:val="24"/>
          <w:szCs w:val="24"/>
        </w:rPr>
      </w:pPr>
    </w:p>
    <w:p w14:paraId="754880AD" w14:textId="32C7910B" w:rsidR="00030DC9" w:rsidRPr="00AE04ED" w:rsidRDefault="009C039B" w:rsidP="00EB7091">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Prevent should be viewed as a safe</w:t>
      </w:r>
      <w:r w:rsidR="00BE6CB0" w:rsidRPr="00AE04ED">
        <w:rPr>
          <w:rFonts w:ascii="Arial" w:hAnsi="Arial" w:cs="Arial"/>
          <w:sz w:val="24"/>
          <w:szCs w:val="24"/>
        </w:rPr>
        <w:t>guarding measure, and the steps the</w:t>
      </w:r>
      <w:r w:rsidR="00893890" w:rsidRPr="00AE04ED">
        <w:rPr>
          <w:rFonts w:ascii="Arial" w:hAnsi="Arial" w:cs="Arial"/>
          <w:sz w:val="24"/>
          <w:szCs w:val="24"/>
        </w:rPr>
        <w:t xml:space="preserve"> school will take </w:t>
      </w:r>
      <w:r w:rsidRPr="00AE04ED">
        <w:rPr>
          <w:rFonts w:ascii="Arial" w:hAnsi="Arial" w:cs="Arial"/>
          <w:sz w:val="24"/>
          <w:szCs w:val="24"/>
        </w:rPr>
        <w:t xml:space="preserve">are the same as the steps taken in safeguarding </w:t>
      </w:r>
      <w:r w:rsidR="00BD62EE" w:rsidRPr="00AE04ED">
        <w:rPr>
          <w:rFonts w:ascii="Arial" w:hAnsi="Arial" w:cs="Arial"/>
          <w:sz w:val="24"/>
          <w:szCs w:val="24"/>
        </w:rPr>
        <w:t xml:space="preserve">children and young people </w:t>
      </w:r>
      <w:r w:rsidRPr="00AE04ED">
        <w:rPr>
          <w:rFonts w:ascii="Arial" w:hAnsi="Arial" w:cs="Arial"/>
          <w:sz w:val="24"/>
          <w:szCs w:val="24"/>
        </w:rPr>
        <w:t>from other harms.</w:t>
      </w:r>
      <w:r w:rsidR="00EB7091" w:rsidRPr="00AE04ED">
        <w:rPr>
          <w:rFonts w:ascii="Arial" w:hAnsi="Arial" w:cs="Arial"/>
          <w:sz w:val="24"/>
          <w:szCs w:val="24"/>
        </w:rPr>
        <w:t xml:space="preserve"> </w:t>
      </w:r>
    </w:p>
    <w:p w14:paraId="40A40983" w14:textId="77777777" w:rsidR="00030DC9" w:rsidRPr="00AE04ED" w:rsidRDefault="00030DC9" w:rsidP="00EB7091">
      <w:pPr>
        <w:autoSpaceDE w:val="0"/>
        <w:autoSpaceDN w:val="0"/>
        <w:adjustRightInd w:val="0"/>
        <w:spacing w:after="0" w:line="240" w:lineRule="auto"/>
        <w:rPr>
          <w:rFonts w:ascii="Arial" w:hAnsi="Arial" w:cs="Arial"/>
          <w:sz w:val="24"/>
          <w:szCs w:val="24"/>
        </w:rPr>
      </w:pPr>
    </w:p>
    <w:p w14:paraId="53BAB96A" w14:textId="472323FA" w:rsidR="00030DC9" w:rsidRPr="00EB5218" w:rsidRDefault="00030DC9" w:rsidP="00030DC9">
      <w:pPr>
        <w:spacing w:after="0" w:line="240" w:lineRule="auto"/>
        <w:rPr>
          <w:rFonts w:ascii="Arial" w:hAnsi="Arial" w:cs="Arial"/>
          <w:sz w:val="24"/>
          <w:szCs w:val="24"/>
        </w:rPr>
      </w:pPr>
      <w:r w:rsidRPr="00EB5218">
        <w:rPr>
          <w:rFonts w:ascii="Arial" w:hAnsi="Arial" w:cs="Arial"/>
          <w:b/>
          <w:sz w:val="24"/>
          <w:szCs w:val="24"/>
        </w:rPr>
        <w:t>1</w:t>
      </w:r>
      <w:r w:rsidR="007557EB" w:rsidRPr="00EB5218">
        <w:rPr>
          <w:rFonts w:ascii="Arial" w:hAnsi="Arial" w:cs="Arial"/>
          <w:b/>
          <w:sz w:val="24"/>
          <w:szCs w:val="24"/>
        </w:rPr>
        <w:t>1</w:t>
      </w:r>
      <w:r w:rsidRPr="00EB5218">
        <w:rPr>
          <w:rFonts w:ascii="Arial" w:hAnsi="Arial" w:cs="Arial"/>
          <w:b/>
          <w:sz w:val="24"/>
          <w:szCs w:val="24"/>
        </w:rPr>
        <w:t>.2</w:t>
      </w:r>
      <w:r w:rsidRPr="00EB5218">
        <w:rPr>
          <w:rFonts w:ascii="Arial" w:hAnsi="Arial" w:cs="Arial"/>
          <w:sz w:val="24"/>
          <w:szCs w:val="24"/>
        </w:rPr>
        <w:t xml:space="preserve"> </w:t>
      </w:r>
      <w:r w:rsidRPr="00EB5218">
        <w:rPr>
          <w:rFonts w:ascii="Arial" w:hAnsi="Arial" w:cs="Arial"/>
          <w:b/>
          <w:sz w:val="24"/>
          <w:szCs w:val="24"/>
        </w:rPr>
        <w:t>Context</w:t>
      </w:r>
      <w:r w:rsidRPr="00EB5218">
        <w:rPr>
          <w:rFonts w:ascii="Arial" w:hAnsi="Arial" w:cs="Arial"/>
          <w:sz w:val="24"/>
          <w:szCs w:val="24"/>
        </w:rPr>
        <w:t xml:space="preserve"> </w:t>
      </w:r>
    </w:p>
    <w:p w14:paraId="5632C58E" w14:textId="77777777" w:rsidR="00030DC9" w:rsidRPr="00AE04ED" w:rsidRDefault="00030DC9" w:rsidP="00030DC9">
      <w:pPr>
        <w:spacing w:after="0" w:line="240" w:lineRule="auto"/>
        <w:rPr>
          <w:rFonts w:ascii="Arial" w:hAnsi="Arial" w:cs="Arial"/>
          <w:sz w:val="24"/>
          <w:szCs w:val="24"/>
        </w:rPr>
      </w:pPr>
    </w:p>
    <w:p w14:paraId="67731151" w14:textId="37A0A59D" w:rsidR="00030DC9" w:rsidRPr="00AE04ED" w:rsidRDefault="00030DC9" w:rsidP="00030DC9">
      <w:pPr>
        <w:spacing w:after="0" w:line="240" w:lineRule="auto"/>
        <w:rPr>
          <w:rFonts w:ascii="Arial" w:hAnsi="Arial" w:cs="Arial"/>
          <w:sz w:val="24"/>
          <w:szCs w:val="24"/>
        </w:rPr>
      </w:pPr>
      <w:r w:rsidRPr="00AE04ED">
        <w:rPr>
          <w:rFonts w:ascii="Arial" w:hAnsi="Arial" w:cs="Arial"/>
          <w:sz w:val="24"/>
          <w:szCs w:val="24"/>
        </w:rPr>
        <w:t xml:space="preserve">The current threat from violent extremism and terrorism in the UK can involve the exploitation of vulnerable people including children, young people and vulnerable adults to involve them in activity in support of violent extremism or terrorism. The normalisation of extreme views may also make children and young people vulnerable to future manipulation and exploitation. </w:t>
      </w:r>
    </w:p>
    <w:p w14:paraId="5FAAF183" w14:textId="77777777" w:rsidR="0005197E" w:rsidRPr="00AE04ED" w:rsidRDefault="0005197E" w:rsidP="0005197E">
      <w:pPr>
        <w:spacing w:after="0" w:line="240" w:lineRule="auto"/>
        <w:rPr>
          <w:rFonts w:ascii="Arial" w:hAnsi="Arial" w:cs="Arial"/>
          <w:sz w:val="24"/>
          <w:szCs w:val="24"/>
        </w:rPr>
      </w:pPr>
    </w:p>
    <w:p w14:paraId="3C0009B4" w14:textId="00F4240B" w:rsidR="0005197E" w:rsidRPr="00AE04ED" w:rsidRDefault="0005197E" w:rsidP="0005197E">
      <w:pPr>
        <w:spacing w:after="0" w:line="240" w:lineRule="auto"/>
        <w:rPr>
          <w:rFonts w:ascii="Arial" w:hAnsi="Arial" w:cs="Arial"/>
          <w:sz w:val="24"/>
          <w:szCs w:val="24"/>
        </w:rPr>
      </w:pPr>
      <w:r w:rsidRPr="00AE04ED">
        <w:rPr>
          <w:rFonts w:ascii="Arial" w:hAnsi="Arial" w:cs="Arial"/>
          <w:sz w:val="24"/>
          <w:szCs w:val="24"/>
        </w:rPr>
        <w:t xml:space="preserve">As a school we recognise that extremism and exposure to extremist materials and influences can lead to poor outcomes for children </w:t>
      </w:r>
      <w:r w:rsidR="00BA0FCA" w:rsidRPr="00AE04ED">
        <w:rPr>
          <w:rFonts w:ascii="Arial" w:hAnsi="Arial" w:cs="Arial"/>
          <w:sz w:val="24"/>
          <w:szCs w:val="24"/>
        </w:rPr>
        <w:t xml:space="preserve">and young people </w:t>
      </w:r>
      <w:r w:rsidRPr="00AE04ED">
        <w:rPr>
          <w:rFonts w:ascii="Arial" w:hAnsi="Arial" w:cs="Arial"/>
          <w:sz w:val="24"/>
          <w:szCs w:val="24"/>
        </w:rPr>
        <w:t xml:space="preserve">and so should be addressed as a safeguarding concern as set out in this policy. We also recognise that if we fail to challenge extremist views we are failing to </w:t>
      </w:r>
      <w:r w:rsidR="00BA0FCA" w:rsidRPr="00AE04ED">
        <w:rPr>
          <w:rFonts w:ascii="Arial" w:hAnsi="Arial" w:cs="Arial"/>
          <w:sz w:val="24"/>
          <w:szCs w:val="24"/>
        </w:rPr>
        <w:t>protect our learners</w:t>
      </w:r>
      <w:r w:rsidRPr="00AE04ED">
        <w:rPr>
          <w:rFonts w:ascii="Arial" w:hAnsi="Arial" w:cs="Arial"/>
          <w:sz w:val="24"/>
          <w:szCs w:val="24"/>
        </w:rPr>
        <w:t>.</w:t>
      </w:r>
    </w:p>
    <w:p w14:paraId="184723C0" w14:textId="77777777" w:rsidR="00722000" w:rsidRPr="00AE04ED" w:rsidRDefault="00722000" w:rsidP="0005197E">
      <w:pPr>
        <w:spacing w:after="0" w:line="240" w:lineRule="auto"/>
        <w:rPr>
          <w:rFonts w:ascii="Arial" w:hAnsi="Arial" w:cs="Arial"/>
          <w:sz w:val="24"/>
          <w:szCs w:val="24"/>
        </w:rPr>
      </w:pPr>
    </w:p>
    <w:p w14:paraId="7C3332B2" w14:textId="5E3CB3D0" w:rsidR="00722000" w:rsidRPr="00AE04ED" w:rsidRDefault="007557EB" w:rsidP="0005197E">
      <w:pPr>
        <w:spacing w:after="0" w:line="240" w:lineRule="auto"/>
        <w:rPr>
          <w:rFonts w:ascii="Arial" w:hAnsi="Arial" w:cs="Arial"/>
          <w:b/>
          <w:sz w:val="24"/>
          <w:szCs w:val="24"/>
        </w:rPr>
      </w:pPr>
      <w:r w:rsidRPr="00EB5218">
        <w:rPr>
          <w:rFonts w:ascii="Arial" w:hAnsi="Arial" w:cs="Arial"/>
          <w:b/>
          <w:sz w:val="24"/>
          <w:szCs w:val="24"/>
        </w:rPr>
        <w:t>11</w:t>
      </w:r>
      <w:r w:rsidR="007D47E5" w:rsidRPr="00EB5218">
        <w:rPr>
          <w:rFonts w:ascii="Arial" w:hAnsi="Arial" w:cs="Arial"/>
          <w:b/>
          <w:sz w:val="24"/>
          <w:szCs w:val="24"/>
        </w:rPr>
        <w:t xml:space="preserve">.3 </w:t>
      </w:r>
      <w:r w:rsidR="00722000" w:rsidRPr="00AE04ED">
        <w:rPr>
          <w:rFonts w:ascii="Arial" w:hAnsi="Arial" w:cs="Arial"/>
          <w:b/>
          <w:sz w:val="24"/>
          <w:szCs w:val="24"/>
        </w:rPr>
        <w:t>Teaching Approaches</w:t>
      </w:r>
    </w:p>
    <w:p w14:paraId="532CCE79" w14:textId="77777777" w:rsidR="00722000" w:rsidRPr="00AE04ED" w:rsidRDefault="00722000" w:rsidP="0005197E">
      <w:pPr>
        <w:spacing w:after="0" w:line="240" w:lineRule="auto"/>
        <w:rPr>
          <w:rFonts w:ascii="Arial" w:hAnsi="Arial" w:cs="Arial"/>
          <w:sz w:val="24"/>
          <w:szCs w:val="24"/>
        </w:rPr>
      </w:pPr>
    </w:p>
    <w:p w14:paraId="28311C01" w14:textId="77777777" w:rsidR="00BA0FCA" w:rsidRPr="00AE04ED" w:rsidRDefault="00BA0FCA" w:rsidP="00BA0FCA">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Our school will create a safe environment in which children can understand and discuss sensitive topics, including terrorism and extremist ideas, and learn how to challenge these ideas. Opportunities within the curriculum should be used to explore and challenge these topics and to promote the values of democracy, mutual respect, and tolerance of different faiths and beliefs.</w:t>
      </w:r>
    </w:p>
    <w:p w14:paraId="3DCADC4C" w14:textId="77777777" w:rsidR="00933C0E" w:rsidRPr="00AE04ED" w:rsidRDefault="00933C0E" w:rsidP="00FF57B3">
      <w:pPr>
        <w:spacing w:after="0" w:line="240" w:lineRule="auto"/>
        <w:rPr>
          <w:rFonts w:ascii="Arial" w:hAnsi="Arial" w:cs="Arial"/>
          <w:b/>
          <w:sz w:val="24"/>
          <w:szCs w:val="24"/>
        </w:rPr>
      </w:pPr>
    </w:p>
    <w:p w14:paraId="03185DD7" w14:textId="21A1B253" w:rsidR="00FF57B3" w:rsidRPr="00AE04ED" w:rsidRDefault="00933C0E" w:rsidP="00FF57B3">
      <w:pPr>
        <w:spacing w:after="0" w:line="240" w:lineRule="auto"/>
        <w:rPr>
          <w:rFonts w:ascii="Arial" w:hAnsi="Arial" w:cs="Arial"/>
          <w:sz w:val="24"/>
          <w:szCs w:val="24"/>
        </w:rPr>
      </w:pPr>
      <w:r w:rsidRPr="00AE04ED">
        <w:rPr>
          <w:rFonts w:ascii="Arial" w:hAnsi="Arial" w:cs="Arial"/>
          <w:sz w:val="24"/>
          <w:szCs w:val="24"/>
        </w:rPr>
        <w:lastRenderedPageBreak/>
        <w:t xml:space="preserve">At </w:t>
      </w:r>
      <w:r w:rsidR="001278B5">
        <w:rPr>
          <w:rFonts w:ascii="Arial" w:hAnsi="Arial" w:cs="Arial"/>
          <w:sz w:val="24"/>
          <w:szCs w:val="24"/>
        </w:rPr>
        <w:t>Ysgol Bro Carmel</w:t>
      </w:r>
      <w:r w:rsidR="001278B5" w:rsidRPr="00323C23">
        <w:rPr>
          <w:rFonts w:ascii="Arial" w:hAnsi="Arial" w:cs="Arial"/>
          <w:sz w:val="24"/>
          <w:szCs w:val="24"/>
        </w:rPr>
        <w:t xml:space="preserve"> </w:t>
      </w:r>
      <w:r w:rsidRPr="00AE04ED">
        <w:rPr>
          <w:rFonts w:ascii="Arial" w:hAnsi="Arial" w:cs="Arial"/>
          <w:sz w:val="24"/>
          <w:szCs w:val="24"/>
        </w:rPr>
        <w:t>w</w:t>
      </w:r>
      <w:r w:rsidR="00FF57B3" w:rsidRPr="00AE04ED">
        <w:rPr>
          <w:rFonts w:ascii="Arial" w:hAnsi="Arial" w:cs="Arial"/>
          <w:sz w:val="24"/>
          <w:szCs w:val="24"/>
        </w:rPr>
        <w:t>e will:</w:t>
      </w:r>
    </w:p>
    <w:p w14:paraId="7A76E20C" w14:textId="77777777" w:rsidR="00933C0E" w:rsidRPr="00AE04ED" w:rsidRDefault="00933C0E" w:rsidP="00FF57B3">
      <w:pPr>
        <w:spacing w:after="0" w:line="240" w:lineRule="auto"/>
        <w:rPr>
          <w:rFonts w:ascii="Arial" w:hAnsi="Arial" w:cs="Arial"/>
          <w:sz w:val="24"/>
          <w:szCs w:val="24"/>
        </w:rPr>
      </w:pPr>
    </w:p>
    <w:p w14:paraId="196E50BD" w14:textId="77777777" w:rsidR="003D5B56" w:rsidRPr="00AE04ED" w:rsidRDefault="003D5B56" w:rsidP="0064464B">
      <w:pPr>
        <w:pStyle w:val="ListParagraph"/>
        <w:numPr>
          <w:ilvl w:val="0"/>
          <w:numId w:val="51"/>
        </w:numPr>
        <w:spacing w:after="0" w:line="240" w:lineRule="auto"/>
        <w:rPr>
          <w:rFonts w:ascii="Arial" w:hAnsi="Arial" w:cs="Arial"/>
          <w:sz w:val="24"/>
          <w:szCs w:val="24"/>
        </w:rPr>
      </w:pPr>
      <w:r w:rsidRPr="00AE04ED">
        <w:rPr>
          <w:rFonts w:ascii="Arial" w:hAnsi="Arial" w:cs="Arial"/>
          <w:sz w:val="24"/>
          <w:szCs w:val="24"/>
        </w:rPr>
        <w:t>promote the values of democracy, the rule of law, individual liberty, mutual respect and tolerance for those with different faiths and beliefs.</w:t>
      </w:r>
    </w:p>
    <w:p w14:paraId="381C1F94" w14:textId="77777777" w:rsidR="003D5B56" w:rsidRPr="00AE04ED" w:rsidRDefault="003D5B56" w:rsidP="0064464B">
      <w:pPr>
        <w:pStyle w:val="ListParagraph"/>
        <w:numPr>
          <w:ilvl w:val="0"/>
          <w:numId w:val="51"/>
        </w:numPr>
        <w:spacing w:after="0" w:line="240" w:lineRule="auto"/>
        <w:rPr>
          <w:rFonts w:ascii="Arial" w:hAnsi="Arial" w:cs="Arial"/>
          <w:sz w:val="24"/>
          <w:szCs w:val="24"/>
        </w:rPr>
      </w:pPr>
      <w:r w:rsidRPr="00AE04ED">
        <w:rPr>
          <w:rFonts w:ascii="Arial" w:hAnsi="Arial" w:cs="Arial"/>
          <w:sz w:val="24"/>
          <w:szCs w:val="24"/>
        </w:rPr>
        <w:t>teach and encourage learners to respect one another and to respect and tolerate difference, especially those of a different faith or no faith.</w:t>
      </w:r>
    </w:p>
    <w:p w14:paraId="7985B499" w14:textId="626D7BD5" w:rsidR="003D5B56" w:rsidRPr="00AE04ED" w:rsidRDefault="003D5B56" w:rsidP="0064464B">
      <w:pPr>
        <w:pStyle w:val="ListParagraph"/>
        <w:numPr>
          <w:ilvl w:val="0"/>
          <w:numId w:val="51"/>
        </w:numPr>
        <w:spacing w:after="0" w:line="240" w:lineRule="auto"/>
        <w:rPr>
          <w:rFonts w:ascii="Arial" w:hAnsi="Arial" w:cs="Arial"/>
          <w:sz w:val="24"/>
          <w:szCs w:val="24"/>
        </w:rPr>
      </w:pPr>
      <w:r w:rsidRPr="00AE04ED">
        <w:rPr>
          <w:rFonts w:ascii="Arial" w:hAnsi="Arial" w:cs="Arial"/>
          <w:sz w:val="24"/>
          <w:szCs w:val="24"/>
        </w:rPr>
        <w:t>ensure that our teaching approaches help our learners build resilience to extremism and establish a positive sense of identity through the development of critical thinking.</w:t>
      </w:r>
    </w:p>
    <w:p w14:paraId="70E1A3AA" w14:textId="00BD159F" w:rsidR="00FF57B3" w:rsidRPr="00AE04ED" w:rsidRDefault="003D5B56" w:rsidP="0064464B">
      <w:pPr>
        <w:pStyle w:val="ListParagraph"/>
        <w:numPr>
          <w:ilvl w:val="0"/>
          <w:numId w:val="51"/>
        </w:numPr>
        <w:spacing w:after="0" w:line="240" w:lineRule="auto"/>
        <w:rPr>
          <w:rFonts w:ascii="Arial" w:hAnsi="Arial" w:cs="Arial"/>
          <w:sz w:val="24"/>
          <w:szCs w:val="24"/>
        </w:rPr>
      </w:pPr>
      <w:r w:rsidRPr="00AE04ED">
        <w:rPr>
          <w:rFonts w:ascii="Arial" w:hAnsi="Arial" w:cs="Arial"/>
          <w:sz w:val="24"/>
          <w:szCs w:val="24"/>
        </w:rPr>
        <w:t xml:space="preserve">ensure </w:t>
      </w:r>
      <w:r w:rsidR="00FF57B3" w:rsidRPr="00AE04ED">
        <w:rPr>
          <w:rFonts w:ascii="Arial" w:hAnsi="Arial" w:cs="Arial"/>
          <w:sz w:val="24"/>
          <w:szCs w:val="24"/>
        </w:rPr>
        <w:t>our staff are equipped to recognise extremism and are skilled and confident enough to challenge it</w:t>
      </w:r>
    </w:p>
    <w:p w14:paraId="1B50B3BC" w14:textId="75FA9933" w:rsidR="00FF57B3" w:rsidRPr="00AE04ED" w:rsidRDefault="00FF57B3" w:rsidP="0064464B">
      <w:pPr>
        <w:pStyle w:val="ListParagraph"/>
        <w:numPr>
          <w:ilvl w:val="0"/>
          <w:numId w:val="51"/>
        </w:numPr>
        <w:spacing w:after="0" w:line="240" w:lineRule="auto"/>
        <w:rPr>
          <w:rFonts w:ascii="Arial" w:hAnsi="Arial" w:cs="Arial"/>
          <w:sz w:val="24"/>
          <w:szCs w:val="24"/>
        </w:rPr>
      </w:pPr>
      <w:r w:rsidRPr="00AE04ED">
        <w:rPr>
          <w:rFonts w:ascii="Arial" w:hAnsi="Arial" w:cs="Arial"/>
          <w:sz w:val="24"/>
          <w:szCs w:val="24"/>
        </w:rPr>
        <w:t>work with local partners, families and communities in our efforts to ensure our school understands and embraces our local context and values in challenging extremist views and to assis</w:t>
      </w:r>
      <w:r w:rsidR="00722000" w:rsidRPr="00AE04ED">
        <w:rPr>
          <w:rFonts w:ascii="Arial" w:hAnsi="Arial" w:cs="Arial"/>
          <w:sz w:val="24"/>
          <w:szCs w:val="24"/>
        </w:rPr>
        <w:t>t in the broadening of our learners</w:t>
      </w:r>
      <w:r w:rsidRPr="00AE04ED">
        <w:rPr>
          <w:rFonts w:ascii="Arial" w:hAnsi="Arial" w:cs="Arial"/>
          <w:sz w:val="24"/>
          <w:szCs w:val="24"/>
        </w:rPr>
        <w:t xml:space="preserve"> experiences </w:t>
      </w:r>
    </w:p>
    <w:p w14:paraId="0366F932" w14:textId="433763B9" w:rsidR="00FF57B3" w:rsidRPr="00AE04ED" w:rsidRDefault="00FF57B3" w:rsidP="0064464B">
      <w:pPr>
        <w:pStyle w:val="ListParagraph"/>
        <w:numPr>
          <w:ilvl w:val="0"/>
          <w:numId w:val="51"/>
        </w:numPr>
        <w:spacing w:after="0" w:line="240" w:lineRule="auto"/>
        <w:rPr>
          <w:rFonts w:ascii="Arial" w:hAnsi="Arial" w:cs="Arial"/>
          <w:sz w:val="24"/>
          <w:szCs w:val="24"/>
        </w:rPr>
      </w:pPr>
      <w:r w:rsidRPr="00AE04ED">
        <w:rPr>
          <w:rFonts w:ascii="Arial" w:hAnsi="Arial" w:cs="Arial"/>
          <w:sz w:val="24"/>
          <w:szCs w:val="24"/>
        </w:rPr>
        <w:t>fulfil our most fundamental responsibi</w:t>
      </w:r>
      <w:r w:rsidR="00621594" w:rsidRPr="00AE04ED">
        <w:rPr>
          <w:rFonts w:ascii="Arial" w:hAnsi="Arial" w:cs="Arial"/>
          <w:sz w:val="24"/>
          <w:szCs w:val="24"/>
        </w:rPr>
        <w:t>lity which is to keep our learners</w:t>
      </w:r>
      <w:r w:rsidR="007B2AFA" w:rsidRPr="00AE04ED">
        <w:rPr>
          <w:rFonts w:ascii="Arial" w:hAnsi="Arial" w:cs="Arial"/>
          <w:sz w:val="24"/>
          <w:szCs w:val="24"/>
        </w:rPr>
        <w:t xml:space="preserve"> </w:t>
      </w:r>
      <w:r w:rsidRPr="00AE04ED">
        <w:rPr>
          <w:rFonts w:ascii="Arial" w:hAnsi="Arial" w:cs="Arial"/>
          <w:sz w:val="24"/>
          <w:szCs w:val="24"/>
        </w:rPr>
        <w:t xml:space="preserve">safe and prepare them for life in </w:t>
      </w:r>
      <w:r w:rsidR="007B2AFA" w:rsidRPr="00AE04ED">
        <w:rPr>
          <w:rFonts w:ascii="Arial" w:hAnsi="Arial" w:cs="Arial"/>
          <w:sz w:val="24"/>
          <w:szCs w:val="24"/>
        </w:rPr>
        <w:t xml:space="preserve">a </w:t>
      </w:r>
      <w:r w:rsidRPr="00AE04ED">
        <w:rPr>
          <w:rFonts w:ascii="Arial" w:hAnsi="Arial" w:cs="Arial"/>
          <w:sz w:val="24"/>
          <w:szCs w:val="24"/>
        </w:rPr>
        <w:t>modern multi-cultural</w:t>
      </w:r>
      <w:r w:rsidR="007B2AFA" w:rsidRPr="00AE04ED">
        <w:rPr>
          <w:rFonts w:ascii="Arial" w:hAnsi="Arial" w:cs="Arial"/>
          <w:sz w:val="24"/>
          <w:szCs w:val="24"/>
        </w:rPr>
        <w:t xml:space="preserve"> Wales</w:t>
      </w:r>
      <w:r w:rsidRPr="00AE04ED">
        <w:rPr>
          <w:rFonts w:ascii="Arial" w:hAnsi="Arial" w:cs="Arial"/>
          <w:sz w:val="24"/>
          <w:szCs w:val="24"/>
        </w:rPr>
        <w:t xml:space="preserve"> and the wider international community.</w:t>
      </w:r>
    </w:p>
    <w:p w14:paraId="20729496" w14:textId="77777777" w:rsidR="00FF57B3" w:rsidRPr="00AE04ED" w:rsidRDefault="00FF57B3" w:rsidP="00FF57B3">
      <w:pPr>
        <w:pStyle w:val="ListParagraph"/>
        <w:spacing w:after="0" w:line="240" w:lineRule="auto"/>
        <w:rPr>
          <w:rFonts w:ascii="Arial" w:hAnsi="Arial" w:cs="Arial"/>
          <w:sz w:val="24"/>
          <w:szCs w:val="24"/>
        </w:rPr>
      </w:pPr>
    </w:p>
    <w:p w14:paraId="66BAF26A" w14:textId="5DB03CB3" w:rsidR="00FF57B3" w:rsidRPr="00AE04ED" w:rsidRDefault="007D47E5" w:rsidP="00FF57B3">
      <w:pPr>
        <w:spacing w:after="0" w:line="240" w:lineRule="auto"/>
        <w:rPr>
          <w:rFonts w:ascii="Arial" w:hAnsi="Arial" w:cs="Arial"/>
          <w:b/>
          <w:sz w:val="24"/>
          <w:szCs w:val="24"/>
        </w:rPr>
      </w:pPr>
      <w:r w:rsidRPr="00EB5218">
        <w:rPr>
          <w:rFonts w:ascii="Arial" w:hAnsi="Arial" w:cs="Arial"/>
          <w:b/>
          <w:sz w:val="24"/>
          <w:szCs w:val="24"/>
        </w:rPr>
        <w:t>1</w:t>
      </w:r>
      <w:r w:rsidR="007557EB" w:rsidRPr="00EB5218">
        <w:rPr>
          <w:rFonts w:ascii="Arial" w:hAnsi="Arial" w:cs="Arial"/>
          <w:b/>
          <w:sz w:val="24"/>
          <w:szCs w:val="24"/>
        </w:rPr>
        <w:t>1</w:t>
      </w:r>
      <w:r w:rsidRPr="00EB5218">
        <w:rPr>
          <w:rFonts w:ascii="Arial" w:hAnsi="Arial" w:cs="Arial"/>
          <w:b/>
          <w:sz w:val="24"/>
          <w:szCs w:val="24"/>
        </w:rPr>
        <w:t xml:space="preserve">.4 </w:t>
      </w:r>
      <w:r w:rsidR="00FF57B3" w:rsidRPr="00AE04ED">
        <w:rPr>
          <w:rFonts w:ascii="Arial" w:hAnsi="Arial" w:cs="Arial"/>
          <w:b/>
          <w:sz w:val="24"/>
          <w:szCs w:val="24"/>
        </w:rPr>
        <w:t xml:space="preserve">Use of </w:t>
      </w:r>
      <w:r w:rsidR="007B2AFA" w:rsidRPr="00AE04ED">
        <w:rPr>
          <w:rFonts w:ascii="Arial" w:hAnsi="Arial" w:cs="Arial"/>
          <w:b/>
          <w:sz w:val="24"/>
          <w:szCs w:val="24"/>
        </w:rPr>
        <w:t xml:space="preserve">Outside </w:t>
      </w:r>
      <w:r w:rsidR="00FF57B3" w:rsidRPr="00AE04ED">
        <w:rPr>
          <w:rFonts w:ascii="Arial" w:hAnsi="Arial" w:cs="Arial"/>
          <w:b/>
          <w:sz w:val="24"/>
          <w:szCs w:val="24"/>
        </w:rPr>
        <w:t>Agencies and Speakers</w:t>
      </w:r>
    </w:p>
    <w:p w14:paraId="514A71D0" w14:textId="77777777" w:rsidR="001243B5" w:rsidRPr="00AE04ED" w:rsidRDefault="001243B5" w:rsidP="00FF57B3">
      <w:pPr>
        <w:spacing w:after="0" w:line="240" w:lineRule="auto"/>
        <w:rPr>
          <w:rFonts w:ascii="Arial" w:hAnsi="Arial" w:cs="Arial"/>
          <w:sz w:val="24"/>
          <w:szCs w:val="24"/>
        </w:rPr>
      </w:pPr>
    </w:p>
    <w:p w14:paraId="080F96AA" w14:textId="3DD0952B" w:rsidR="00FF57B3" w:rsidRPr="00AE04ED" w:rsidRDefault="00FF57B3" w:rsidP="00FF57B3">
      <w:pPr>
        <w:spacing w:after="0" w:line="240" w:lineRule="auto"/>
        <w:rPr>
          <w:rFonts w:ascii="Arial" w:hAnsi="Arial" w:cs="Arial"/>
          <w:sz w:val="24"/>
          <w:szCs w:val="24"/>
        </w:rPr>
      </w:pPr>
      <w:r w:rsidRPr="00AE04ED">
        <w:rPr>
          <w:rFonts w:ascii="Arial" w:hAnsi="Arial" w:cs="Arial"/>
          <w:sz w:val="24"/>
          <w:szCs w:val="24"/>
        </w:rPr>
        <w:t xml:space="preserve">At </w:t>
      </w:r>
      <w:r w:rsidR="001278B5">
        <w:rPr>
          <w:rFonts w:ascii="Arial" w:hAnsi="Arial" w:cs="Arial"/>
          <w:sz w:val="24"/>
          <w:szCs w:val="24"/>
        </w:rPr>
        <w:t>Ysgol Bro Carmel</w:t>
      </w:r>
      <w:r w:rsidR="001278B5" w:rsidRPr="00323C23">
        <w:rPr>
          <w:rFonts w:ascii="Arial" w:hAnsi="Arial" w:cs="Arial"/>
          <w:sz w:val="24"/>
          <w:szCs w:val="24"/>
        </w:rPr>
        <w:t xml:space="preserve"> </w:t>
      </w:r>
      <w:r w:rsidR="001243B5" w:rsidRPr="00AE04ED">
        <w:rPr>
          <w:rFonts w:ascii="Arial" w:hAnsi="Arial" w:cs="Arial"/>
          <w:sz w:val="24"/>
          <w:szCs w:val="24"/>
        </w:rPr>
        <w:t>we</w:t>
      </w:r>
      <w:r w:rsidR="007B2AFA" w:rsidRPr="00AE04ED">
        <w:rPr>
          <w:rFonts w:ascii="Arial" w:hAnsi="Arial" w:cs="Arial"/>
          <w:sz w:val="24"/>
          <w:szCs w:val="24"/>
        </w:rPr>
        <w:t xml:space="preserve"> may choose to utilise outside agencies and </w:t>
      </w:r>
      <w:r w:rsidRPr="00AE04ED">
        <w:rPr>
          <w:rFonts w:ascii="Arial" w:hAnsi="Arial" w:cs="Arial"/>
          <w:sz w:val="24"/>
          <w:szCs w:val="24"/>
        </w:rPr>
        <w:t xml:space="preserve">speakers to enrich the experiences of our </w:t>
      </w:r>
      <w:r w:rsidR="007B2AFA" w:rsidRPr="00AE04ED">
        <w:rPr>
          <w:rFonts w:ascii="Arial" w:hAnsi="Arial" w:cs="Arial"/>
          <w:sz w:val="24"/>
          <w:szCs w:val="24"/>
        </w:rPr>
        <w:t xml:space="preserve">learners and will </w:t>
      </w:r>
      <w:r w:rsidRPr="00AE04ED">
        <w:rPr>
          <w:rFonts w:ascii="Arial" w:hAnsi="Arial" w:cs="Arial"/>
          <w:sz w:val="24"/>
          <w:szCs w:val="24"/>
        </w:rPr>
        <w:t>assess the</w:t>
      </w:r>
      <w:r w:rsidR="007B2AFA" w:rsidRPr="00AE04ED">
        <w:rPr>
          <w:rFonts w:ascii="Arial" w:hAnsi="Arial" w:cs="Arial"/>
          <w:sz w:val="24"/>
          <w:szCs w:val="24"/>
        </w:rPr>
        <w:t>ir</w:t>
      </w:r>
      <w:r w:rsidRPr="00AE04ED">
        <w:rPr>
          <w:rFonts w:ascii="Arial" w:hAnsi="Arial" w:cs="Arial"/>
          <w:sz w:val="24"/>
          <w:szCs w:val="24"/>
        </w:rPr>
        <w:t xml:space="preserve"> </w:t>
      </w:r>
      <w:r w:rsidR="007B2AFA" w:rsidRPr="00AE04ED">
        <w:rPr>
          <w:rFonts w:ascii="Arial" w:hAnsi="Arial" w:cs="Arial"/>
          <w:sz w:val="24"/>
          <w:szCs w:val="24"/>
        </w:rPr>
        <w:t xml:space="preserve">suitability </w:t>
      </w:r>
      <w:r w:rsidRPr="00AE04ED">
        <w:rPr>
          <w:rFonts w:ascii="Arial" w:hAnsi="Arial" w:cs="Arial"/>
          <w:sz w:val="24"/>
          <w:szCs w:val="24"/>
        </w:rPr>
        <w:t>to ensure that:</w:t>
      </w:r>
    </w:p>
    <w:p w14:paraId="5DCC961D" w14:textId="77777777" w:rsidR="007B2AFA" w:rsidRPr="00AE04ED" w:rsidRDefault="007B2AFA" w:rsidP="00FF57B3">
      <w:pPr>
        <w:spacing w:after="0" w:line="240" w:lineRule="auto"/>
        <w:rPr>
          <w:rFonts w:ascii="Arial" w:hAnsi="Arial" w:cs="Arial"/>
          <w:sz w:val="24"/>
          <w:szCs w:val="24"/>
        </w:rPr>
      </w:pPr>
    </w:p>
    <w:p w14:paraId="5913AE87" w14:textId="6FB9FD89" w:rsidR="00FF57B3" w:rsidRPr="00AE04ED" w:rsidRDefault="00FF57B3" w:rsidP="0064464B">
      <w:pPr>
        <w:pStyle w:val="ListParagraph"/>
        <w:numPr>
          <w:ilvl w:val="0"/>
          <w:numId w:val="50"/>
        </w:numPr>
        <w:spacing w:after="0" w:line="240" w:lineRule="auto"/>
        <w:rPr>
          <w:rFonts w:ascii="Arial" w:hAnsi="Arial" w:cs="Arial"/>
          <w:sz w:val="24"/>
          <w:szCs w:val="24"/>
        </w:rPr>
      </w:pPr>
      <w:r w:rsidRPr="00AE04ED">
        <w:rPr>
          <w:rFonts w:ascii="Arial" w:hAnsi="Arial" w:cs="Arial"/>
          <w:sz w:val="24"/>
          <w:szCs w:val="24"/>
        </w:rPr>
        <w:t xml:space="preserve">messages communicated </w:t>
      </w:r>
      <w:r w:rsidR="007B2AFA" w:rsidRPr="00AE04ED">
        <w:rPr>
          <w:rFonts w:ascii="Arial" w:hAnsi="Arial" w:cs="Arial"/>
          <w:sz w:val="24"/>
          <w:szCs w:val="24"/>
        </w:rPr>
        <w:t>to learners</w:t>
      </w:r>
      <w:r w:rsidRPr="00AE04ED">
        <w:rPr>
          <w:rFonts w:ascii="Arial" w:hAnsi="Arial" w:cs="Arial"/>
          <w:sz w:val="24"/>
          <w:szCs w:val="24"/>
        </w:rPr>
        <w:t xml:space="preserve"> are consistent with the ethos of the school and do not marginalise any communities, groups or individuals</w:t>
      </w:r>
    </w:p>
    <w:p w14:paraId="631B68C7" w14:textId="3CE74A72" w:rsidR="00FF57B3" w:rsidRPr="00AE04ED" w:rsidRDefault="00FF57B3" w:rsidP="0064464B">
      <w:pPr>
        <w:pStyle w:val="ListParagraph"/>
        <w:numPr>
          <w:ilvl w:val="0"/>
          <w:numId w:val="50"/>
        </w:numPr>
        <w:spacing w:after="0" w:line="240" w:lineRule="auto"/>
        <w:rPr>
          <w:rFonts w:ascii="Arial" w:hAnsi="Arial" w:cs="Arial"/>
          <w:sz w:val="24"/>
          <w:szCs w:val="24"/>
        </w:rPr>
      </w:pPr>
      <w:r w:rsidRPr="00AE04ED">
        <w:rPr>
          <w:rFonts w:ascii="Arial" w:hAnsi="Arial" w:cs="Arial"/>
          <w:sz w:val="24"/>
          <w:szCs w:val="24"/>
        </w:rPr>
        <w:t xml:space="preserve">messages do not seek to glorify criminal activity or violent extremism or seek to radicalise </w:t>
      </w:r>
      <w:r w:rsidR="007B2AFA" w:rsidRPr="00AE04ED">
        <w:rPr>
          <w:rFonts w:ascii="Arial" w:hAnsi="Arial" w:cs="Arial"/>
          <w:sz w:val="24"/>
          <w:szCs w:val="24"/>
        </w:rPr>
        <w:t>learners</w:t>
      </w:r>
      <w:r w:rsidRPr="00AE04ED">
        <w:rPr>
          <w:rFonts w:ascii="Arial" w:hAnsi="Arial" w:cs="Arial"/>
          <w:sz w:val="24"/>
          <w:szCs w:val="24"/>
        </w:rPr>
        <w:t xml:space="preserve"> through extreme or narrow views of faith, religion or culture or other ideologies</w:t>
      </w:r>
    </w:p>
    <w:p w14:paraId="74E83CB1" w14:textId="101FC6B1" w:rsidR="00FF57B3" w:rsidRPr="00AE04ED" w:rsidRDefault="001243B5" w:rsidP="0064464B">
      <w:pPr>
        <w:pStyle w:val="ListParagraph"/>
        <w:numPr>
          <w:ilvl w:val="0"/>
          <w:numId w:val="50"/>
        </w:numPr>
        <w:spacing w:after="0" w:line="240" w:lineRule="auto"/>
        <w:rPr>
          <w:rFonts w:ascii="Arial" w:hAnsi="Arial" w:cs="Arial"/>
          <w:sz w:val="24"/>
          <w:szCs w:val="24"/>
        </w:rPr>
      </w:pPr>
      <w:r w:rsidRPr="00AE04ED">
        <w:rPr>
          <w:rFonts w:ascii="Arial" w:hAnsi="Arial" w:cs="Arial"/>
          <w:sz w:val="24"/>
          <w:szCs w:val="24"/>
        </w:rPr>
        <w:t xml:space="preserve">all </w:t>
      </w:r>
      <w:r w:rsidR="007B2AFA" w:rsidRPr="00AE04ED">
        <w:rPr>
          <w:rFonts w:ascii="Arial" w:hAnsi="Arial" w:cs="Arial"/>
          <w:sz w:val="24"/>
          <w:szCs w:val="24"/>
        </w:rPr>
        <w:t>a</w:t>
      </w:r>
      <w:r w:rsidR="00FF57B3" w:rsidRPr="00AE04ED">
        <w:rPr>
          <w:rFonts w:ascii="Arial" w:hAnsi="Arial" w:cs="Arial"/>
          <w:sz w:val="24"/>
          <w:szCs w:val="24"/>
        </w:rPr>
        <w:t>ctivities are well-managed, fully supervised and subject to</w:t>
      </w:r>
      <w:r w:rsidR="007B2AFA" w:rsidRPr="00AE04ED">
        <w:rPr>
          <w:rFonts w:ascii="Arial" w:hAnsi="Arial" w:cs="Arial"/>
          <w:sz w:val="24"/>
          <w:szCs w:val="24"/>
        </w:rPr>
        <w:t xml:space="preserve"> robust safeguarding procedures</w:t>
      </w:r>
    </w:p>
    <w:p w14:paraId="56AD0B82" w14:textId="2E162E86" w:rsidR="00FF57B3" w:rsidRPr="00AE04ED" w:rsidRDefault="001243B5" w:rsidP="0064464B">
      <w:pPr>
        <w:pStyle w:val="ListParagraph"/>
        <w:numPr>
          <w:ilvl w:val="0"/>
          <w:numId w:val="50"/>
        </w:numPr>
        <w:spacing w:after="0" w:line="240" w:lineRule="auto"/>
        <w:rPr>
          <w:rFonts w:ascii="Arial" w:hAnsi="Arial" w:cs="Arial"/>
          <w:sz w:val="24"/>
          <w:szCs w:val="24"/>
        </w:rPr>
      </w:pPr>
      <w:r w:rsidRPr="00AE04ED">
        <w:rPr>
          <w:rFonts w:ascii="Arial" w:hAnsi="Arial" w:cs="Arial"/>
          <w:sz w:val="24"/>
          <w:szCs w:val="24"/>
        </w:rPr>
        <w:t xml:space="preserve">all </w:t>
      </w:r>
      <w:r w:rsidR="007B2AFA" w:rsidRPr="00AE04ED">
        <w:rPr>
          <w:rFonts w:ascii="Arial" w:hAnsi="Arial" w:cs="Arial"/>
          <w:sz w:val="24"/>
          <w:szCs w:val="24"/>
        </w:rPr>
        <w:t>a</w:t>
      </w:r>
      <w:r w:rsidR="00FF57B3" w:rsidRPr="00AE04ED">
        <w:rPr>
          <w:rFonts w:ascii="Arial" w:hAnsi="Arial" w:cs="Arial"/>
          <w:sz w:val="24"/>
          <w:szCs w:val="24"/>
        </w:rPr>
        <w:t xml:space="preserve">ctivities are </w:t>
      </w:r>
      <w:r w:rsidR="007B2AFA" w:rsidRPr="00AE04ED">
        <w:rPr>
          <w:rFonts w:ascii="Arial" w:hAnsi="Arial" w:cs="Arial"/>
          <w:sz w:val="24"/>
          <w:szCs w:val="24"/>
        </w:rPr>
        <w:t>evaluated</w:t>
      </w:r>
      <w:r w:rsidR="00FF57B3" w:rsidRPr="00AE04ED">
        <w:rPr>
          <w:rFonts w:ascii="Arial" w:hAnsi="Arial" w:cs="Arial"/>
          <w:sz w:val="24"/>
          <w:szCs w:val="24"/>
        </w:rPr>
        <w:t xml:space="preserve"> to ensure that they are effective</w:t>
      </w:r>
      <w:r w:rsidR="007B2AFA" w:rsidRPr="00AE04ED">
        <w:rPr>
          <w:rFonts w:ascii="Arial" w:hAnsi="Arial" w:cs="Arial"/>
          <w:sz w:val="24"/>
          <w:szCs w:val="24"/>
        </w:rPr>
        <w:t>.</w:t>
      </w:r>
    </w:p>
    <w:p w14:paraId="479F67C6" w14:textId="77777777" w:rsidR="00FF57B3" w:rsidRPr="00AE04ED" w:rsidRDefault="00FF57B3" w:rsidP="00FF57B3">
      <w:pPr>
        <w:spacing w:after="0" w:line="240" w:lineRule="auto"/>
        <w:rPr>
          <w:rFonts w:ascii="Arial" w:hAnsi="Arial" w:cs="Arial"/>
          <w:sz w:val="24"/>
          <w:szCs w:val="24"/>
        </w:rPr>
      </w:pPr>
    </w:p>
    <w:p w14:paraId="410DB093" w14:textId="77777777" w:rsidR="0005197E" w:rsidRPr="00AE04ED" w:rsidRDefault="0005197E" w:rsidP="00893890">
      <w:pPr>
        <w:autoSpaceDE w:val="0"/>
        <w:autoSpaceDN w:val="0"/>
        <w:adjustRightInd w:val="0"/>
        <w:spacing w:after="0" w:line="240" w:lineRule="auto"/>
        <w:rPr>
          <w:rFonts w:ascii="Arial" w:hAnsi="Arial" w:cs="Arial"/>
          <w:sz w:val="24"/>
          <w:szCs w:val="24"/>
        </w:rPr>
      </w:pPr>
    </w:p>
    <w:p w14:paraId="76871297" w14:textId="741B019F" w:rsidR="0005197E" w:rsidRPr="00EB5218" w:rsidRDefault="007557EB" w:rsidP="0005197E">
      <w:pPr>
        <w:autoSpaceDE w:val="0"/>
        <w:autoSpaceDN w:val="0"/>
        <w:adjustRightInd w:val="0"/>
        <w:spacing w:after="0" w:line="240" w:lineRule="auto"/>
        <w:rPr>
          <w:rFonts w:ascii="Arial" w:eastAsia="Times New Roman" w:hAnsi="Arial" w:cs="Arial"/>
          <w:b/>
          <w:sz w:val="24"/>
          <w:szCs w:val="24"/>
          <w:lang w:eastAsia="en-GB"/>
        </w:rPr>
      </w:pPr>
      <w:r w:rsidRPr="00EB5218">
        <w:rPr>
          <w:rFonts w:ascii="Arial" w:hAnsi="Arial" w:cs="Arial"/>
          <w:b/>
          <w:sz w:val="24"/>
          <w:szCs w:val="24"/>
        </w:rPr>
        <w:t>11</w:t>
      </w:r>
      <w:r w:rsidR="007D47E5" w:rsidRPr="00EB5218">
        <w:rPr>
          <w:rFonts w:ascii="Arial" w:eastAsia="Times New Roman" w:hAnsi="Arial" w:cs="Arial"/>
          <w:b/>
          <w:sz w:val="24"/>
          <w:szCs w:val="24"/>
          <w:lang w:eastAsia="en-GB"/>
        </w:rPr>
        <w:t xml:space="preserve">.5 </w:t>
      </w:r>
      <w:r w:rsidR="0005197E" w:rsidRPr="00EB5218">
        <w:rPr>
          <w:rFonts w:ascii="Arial" w:eastAsia="Times New Roman" w:hAnsi="Arial" w:cs="Arial"/>
          <w:b/>
          <w:sz w:val="24"/>
          <w:szCs w:val="24"/>
          <w:lang w:eastAsia="en-GB"/>
        </w:rPr>
        <w:t>Training</w:t>
      </w:r>
    </w:p>
    <w:p w14:paraId="73B1590F" w14:textId="77777777" w:rsidR="0005197E" w:rsidRPr="00AE04ED" w:rsidRDefault="0005197E" w:rsidP="0005197E">
      <w:pPr>
        <w:autoSpaceDE w:val="0"/>
        <w:autoSpaceDN w:val="0"/>
        <w:adjustRightInd w:val="0"/>
        <w:spacing w:after="0" w:line="240" w:lineRule="auto"/>
        <w:rPr>
          <w:rFonts w:ascii="Arial" w:eastAsia="Times New Roman" w:hAnsi="Arial" w:cs="Arial"/>
          <w:sz w:val="24"/>
          <w:szCs w:val="24"/>
          <w:lang w:eastAsia="en-GB"/>
        </w:rPr>
      </w:pPr>
    </w:p>
    <w:p w14:paraId="27789166" w14:textId="77777777" w:rsidR="00A66C02" w:rsidRPr="00305D41" w:rsidRDefault="0005197E" w:rsidP="0099035D">
      <w:pPr>
        <w:autoSpaceDE w:val="0"/>
        <w:autoSpaceDN w:val="0"/>
        <w:adjustRightInd w:val="0"/>
        <w:spacing w:after="0" w:line="240" w:lineRule="auto"/>
        <w:rPr>
          <w:rFonts w:ascii="Arial" w:hAnsi="Arial" w:cs="Arial"/>
          <w:b/>
          <w:sz w:val="24"/>
          <w:szCs w:val="24"/>
        </w:rPr>
      </w:pPr>
      <w:r w:rsidRPr="00305D41">
        <w:rPr>
          <w:rFonts w:ascii="Arial" w:eastAsia="Times New Roman" w:hAnsi="Arial" w:cs="Arial"/>
          <w:sz w:val="24"/>
          <w:szCs w:val="24"/>
          <w:lang w:eastAsia="en-GB"/>
        </w:rPr>
        <w:t xml:space="preserve">It is essential that staff are able to identify pupils who may be vulnerable to </w:t>
      </w:r>
      <w:r w:rsidR="0099035D" w:rsidRPr="00305D41">
        <w:rPr>
          <w:rFonts w:ascii="Arial" w:eastAsia="Times New Roman" w:hAnsi="Arial" w:cs="Arial"/>
          <w:sz w:val="24"/>
          <w:szCs w:val="24"/>
          <w:lang w:eastAsia="en-GB"/>
        </w:rPr>
        <w:t>radicalisation and</w:t>
      </w:r>
      <w:r w:rsidRPr="00305D41">
        <w:rPr>
          <w:rFonts w:ascii="Arial" w:eastAsia="Times New Roman" w:hAnsi="Arial" w:cs="Arial"/>
          <w:sz w:val="24"/>
          <w:szCs w:val="24"/>
          <w:lang w:eastAsia="en-GB"/>
        </w:rPr>
        <w:t xml:space="preserve"> know what to do when they are identified. </w:t>
      </w:r>
      <w:r w:rsidR="00FB310D" w:rsidRPr="00305D41">
        <w:rPr>
          <w:rFonts w:ascii="Arial" w:hAnsi="Arial" w:cs="Arial"/>
          <w:sz w:val="24"/>
          <w:szCs w:val="24"/>
          <w:u w:val="single"/>
        </w:rPr>
        <w:t>All</w:t>
      </w:r>
      <w:r w:rsidR="00FB310D" w:rsidRPr="00305D41">
        <w:rPr>
          <w:rFonts w:ascii="Arial" w:hAnsi="Arial" w:cs="Arial"/>
          <w:sz w:val="24"/>
          <w:szCs w:val="24"/>
        </w:rPr>
        <w:t xml:space="preserve"> staff members and G</w:t>
      </w:r>
      <w:r w:rsidRPr="00305D41">
        <w:rPr>
          <w:rFonts w:ascii="Arial" w:hAnsi="Arial" w:cs="Arial"/>
          <w:sz w:val="24"/>
          <w:szCs w:val="24"/>
        </w:rPr>
        <w:t xml:space="preserve">overnors are required to complete the Home Office </w:t>
      </w:r>
      <w:r w:rsidR="0099035D" w:rsidRPr="00305D41">
        <w:rPr>
          <w:rFonts w:ascii="Arial" w:hAnsi="Arial" w:cs="Arial"/>
          <w:sz w:val="24"/>
          <w:szCs w:val="24"/>
        </w:rPr>
        <w:t xml:space="preserve">Prevent Duty Training: Learn how to support people susceptible to radicalisation Course 1 – Awareness course </w:t>
      </w:r>
      <w:r w:rsidRPr="00305D41">
        <w:rPr>
          <w:rFonts w:ascii="Arial" w:hAnsi="Arial" w:cs="Arial"/>
          <w:sz w:val="24"/>
          <w:szCs w:val="24"/>
          <w:u w:val="single"/>
        </w:rPr>
        <w:t>once every 3 years</w:t>
      </w:r>
      <w:r w:rsidRPr="00305D41">
        <w:rPr>
          <w:rFonts w:ascii="Arial" w:hAnsi="Arial" w:cs="Arial"/>
          <w:sz w:val="24"/>
          <w:szCs w:val="24"/>
        </w:rPr>
        <w:t>.</w:t>
      </w:r>
      <w:r w:rsidRPr="00305D41">
        <w:rPr>
          <w:rFonts w:ascii="Arial" w:hAnsi="Arial" w:cs="Arial"/>
          <w:b/>
          <w:sz w:val="24"/>
          <w:szCs w:val="24"/>
        </w:rPr>
        <w:t xml:space="preserve"> </w:t>
      </w:r>
    </w:p>
    <w:p w14:paraId="4CA6C9DA" w14:textId="77777777" w:rsidR="00A66C02" w:rsidRPr="00305D41" w:rsidRDefault="00A66C02" w:rsidP="0099035D">
      <w:pPr>
        <w:autoSpaceDE w:val="0"/>
        <w:autoSpaceDN w:val="0"/>
        <w:adjustRightInd w:val="0"/>
        <w:spacing w:after="0" w:line="240" w:lineRule="auto"/>
        <w:rPr>
          <w:rFonts w:ascii="Arial" w:hAnsi="Arial" w:cs="Arial"/>
          <w:b/>
          <w:sz w:val="24"/>
          <w:szCs w:val="24"/>
        </w:rPr>
      </w:pPr>
    </w:p>
    <w:p w14:paraId="72700593" w14:textId="2AE4D854" w:rsidR="0099035D" w:rsidRPr="00305D41" w:rsidRDefault="0099035D" w:rsidP="0099035D">
      <w:pPr>
        <w:autoSpaceDE w:val="0"/>
        <w:autoSpaceDN w:val="0"/>
        <w:adjustRightInd w:val="0"/>
        <w:spacing w:after="0" w:line="240" w:lineRule="auto"/>
        <w:rPr>
          <w:rFonts w:ascii="Arial" w:hAnsi="Arial" w:cs="Arial"/>
          <w:b/>
          <w:sz w:val="24"/>
          <w:szCs w:val="24"/>
        </w:rPr>
      </w:pPr>
      <w:r w:rsidRPr="00305D41">
        <w:rPr>
          <w:rFonts w:ascii="Arial" w:hAnsi="Arial" w:cs="Arial"/>
          <w:sz w:val="24"/>
          <w:szCs w:val="24"/>
        </w:rPr>
        <w:t>For those in roles where you are required to make referrals/ senior roles, </w:t>
      </w:r>
      <w:r w:rsidR="00A66C02" w:rsidRPr="00305D41">
        <w:rPr>
          <w:rFonts w:ascii="Arial" w:hAnsi="Arial" w:cs="Arial"/>
          <w:sz w:val="24"/>
          <w:szCs w:val="24"/>
        </w:rPr>
        <w:t xml:space="preserve">they must </w:t>
      </w:r>
      <w:r w:rsidRPr="00305D41">
        <w:rPr>
          <w:rFonts w:ascii="Arial" w:hAnsi="Arial" w:cs="Arial"/>
          <w:sz w:val="24"/>
          <w:szCs w:val="24"/>
        </w:rPr>
        <w:t xml:space="preserve">complete </w:t>
      </w:r>
      <w:r w:rsidR="00A66C02" w:rsidRPr="00305D41">
        <w:rPr>
          <w:rFonts w:ascii="Arial" w:hAnsi="Arial" w:cs="Arial"/>
          <w:sz w:val="24"/>
          <w:szCs w:val="24"/>
        </w:rPr>
        <w:t>C</w:t>
      </w:r>
      <w:r w:rsidRPr="00305D41">
        <w:rPr>
          <w:rFonts w:ascii="Arial" w:hAnsi="Arial" w:cs="Arial"/>
          <w:sz w:val="24"/>
          <w:szCs w:val="24"/>
        </w:rPr>
        <w:t>ourse 1</w:t>
      </w:r>
      <w:r w:rsidR="00A66C02" w:rsidRPr="00305D41">
        <w:rPr>
          <w:rFonts w:ascii="Arial" w:hAnsi="Arial" w:cs="Arial"/>
          <w:sz w:val="24"/>
          <w:szCs w:val="24"/>
        </w:rPr>
        <w:t>:</w:t>
      </w:r>
      <w:r w:rsidRPr="00305D41">
        <w:rPr>
          <w:rFonts w:ascii="Arial" w:hAnsi="Arial" w:cs="Arial"/>
          <w:sz w:val="24"/>
          <w:szCs w:val="24"/>
        </w:rPr>
        <w:t xml:space="preserve"> </w:t>
      </w:r>
      <w:r w:rsidR="00A66C02" w:rsidRPr="00305D41">
        <w:rPr>
          <w:rFonts w:ascii="Arial" w:hAnsi="Arial" w:cs="Arial"/>
          <w:sz w:val="24"/>
          <w:szCs w:val="24"/>
        </w:rPr>
        <w:t xml:space="preserve">Awareness course </w:t>
      </w:r>
      <w:r w:rsidR="00A66C02" w:rsidRPr="00305D41">
        <w:rPr>
          <w:rFonts w:ascii="Arial" w:hAnsi="Arial" w:cs="Arial"/>
          <w:sz w:val="24"/>
          <w:szCs w:val="24"/>
          <w:u w:val="single"/>
        </w:rPr>
        <w:t>and</w:t>
      </w:r>
      <w:r w:rsidR="00A66C02" w:rsidRPr="00305D41">
        <w:rPr>
          <w:rFonts w:ascii="Arial" w:hAnsi="Arial" w:cs="Arial"/>
          <w:sz w:val="24"/>
          <w:szCs w:val="24"/>
        </w:rPr>
        <w:t xml:space="preserve"> Course 2: Referrals course. </w:t>
      </w:r>
      <w:r w:rsidRPr="00305D41">
        <w:rPr>
          <w:rFonts w:ascii="Arial" w:hAnsi="Arial" w:cs="Arial"/>
          <w:sz w:val="24"/>
          <w:szCs w:val="24"/>
        </w:rPr>
        <w:t xml:space="preserve">The refresher course can also be completed within the </w:t>
      </w:r>
      <w:r w:rsidR="00A66C02" w:rsidRPr="00305D41">
        <w:rPr>
          <w:rFonts w:ascii="Arial" w:hAnsi="Arial" w:cs="Arial"/>
          <w:sz w:val="24"/>
          <w:szCs w:val="24"/>
        </w:rPr>
        <w:t>three-year</w:t>
      </w:r>
      <w:r w:rsidRPr="00305D41">
        <w:rPr>
          <w:rFonts w:ascii="Arial" w:hAnsi="Arial" w:cs="Arial"/>
          <w:sz w:val="24"/>
          <w:szCs w:val="24"/>
        </w:rPr>
        <w:t xml:space="preserve"> period.</w:t>
      </w:r>
      <w:r w:rsidRPr="00305D41">
        <w:rPr>
          <w:sz w:val="24"/>
          <w:szCs w:val="24"/>
        </w:rPr>
        <w:t xml:space="preserve"> </w:t>
      </w:r>
    </w:p>
    <w:p w14:paraId="48720FD2" w14:textId="77777777" w:rsidR="0099035D" w:rsidRPr="00305D41" w:rsidRDefault="0099035D" w:rsidP="0005197E">
      <w:pPr>
        <w:autoSpaceDE w:val="0"/>
        <w:autoSpaceDN w:val="0"/>
        <w:adjustRightInd w:val="0"/>
        <w:spacing w:after="0" w:line="240" w:lineRule="auto"/>
        <w:rPr>
          <w:rFonts w:ascii="Arial" w:hAnsi="Arial" w:cs="Arial"/>
          <w:b/>
          <w:sz w:val="24"/>
          <w:szCs w:val="24"/>
        </w:rPr>
      </w:pPr>
    </w:p>
    <w:p w14:paraId="223C0D19" w14:textId="610A9D38" w:rsidR="0005197E" w:rsidRDefault="00A66C02" w:rsidP="0005197E">
      <w:pPr>
        <w:autoSpaceDE w:val="0"/>
        <w:autoSpaceDN w:val="0"/>
        <w:adjustRightInd w:val="0"/>
        <w:spacing w:after="0" w:line="240" w:lineRule="auto"/>
        <w:rPr>
          <w:rFonts w:ascii="Arial" w:hAnsi="Arial" w:cs="Arial"/>
          <w:sz w:val="24"/>
          <w:szCs w:val="24"/>
        </w:rPr>
      </w:pPr>
      <w:r w:rsidRPr="00305D41">
        <w:rPr>
          <w:rFonts w:ascii="Arial" w:hAnsi="Arial" w:cs="Arial"/>
          <w:sz w:val="24"/>
          <w:szCs w:val="24"/>
        </w:rPr>
        <w:t xml:space="preserve">All courses can be accessed </w:t>
      </w:r>
      <w:r w:rsidR="00740650" w:rsidRPr="00305D41">
        <w:rPr>
          <w:rFonts w:ascii="Arial" w:hAnsi="Arial" w:cs="Arial"/>
          <w:sz w:val="24"/>
          <w:szCs w:val="24"/>
        </w:rPr>
        <w:t>as an e-l</w:t>
      </w:r>
      <w:r w:rsidR="0005197E" w:rsidRPr="00305D41">
        <w:rPr>
          <w:rFonts w:ascii="Arial" w:hAnsi="Arial" w:cs="Arial"/>
          <w:sz w:val="24"/>
          <w:szCs w:val="24"/>
        </w:rPr>
        <w:t>earning module on the link below</w:t>
      </w:r>
      <w:r w:rsidR="0005197E" w:rsidRPr="00A66C02">
        <w:rPr>
          <w:rFonts w:ascii="Arial" w:hAnsi="Arial" w:cs="Arial"/>
          <w:sz w:val="24"/>
          <w:szCs w:val="24"/>
        </w:rPr>
        <w:t xml:space="preserve">: </w:t>
      </w:r>
      <w:hyperlink r:id="rId37" w:history="1">
        <w:r w:rsidR="0099035D" w:rsidRPr="00970C9A">
          <w:rPr>
            <w:rStyle w:val="Hyperlink"/>
            <w:rFonts w:ascii="Arial" w:hAnsi="Arial" w:cs="Arial"/>
            <w:sz w:val="24"/>
            <w:szCs w:val="24"/>
          </w:rPr>
          <w:t>https://www.support-people-vulnerable-to-radicalisation.service.gov.uk/portal</w:t>
        </w:r>
      </w:hyperlink>
    </w:p>
    <w:p w14:paraId="1B0CCA40" w14:textId="77777777" w:rsidR="0099035D" w:rsidRDefault="0099035D" w:rsidP="0005197E">
      <w:pPr>
        <w:autoSpaceDE w:val="0"/>
        <w:autoSpaceDN w:val="0"/>
        <w:adjustRightInd w:val="0"/>
        <w:spacing w:after="0" w:line="240" w:lineRule="auto"/>
        <w:rPr>
          <w:rFonts w:ascii="Arial" w:hAnsi="Arial" w:cs="Arial"/>
          <w:sz w:val="24"/>
          <w:szCs w:val="24"/>
        </w:rPr>
      </w:pPr>
    </w:p>
    <w:p w14:paraId="14AE1C79" w14:textId="2AC12D24" w:rsidR="0005197E" w:rsidRPr="00AE04ED" w:rsidRDefault="0005197E" w:rsidP="0005197E">
      <w:pPr>
        <w:spacing w:after="0" w:line="240" w:lineRule="auto"/>
        <w:rPr>
          <w:rFonts w:ascii="Arial" w:hAnsi="Arial" w:cs="Arial"/>
          <w:sz w:val="24"/>
          <w:szCs w:val="24"/>
        </w:rPr>
      </w:pPr>
      <w:r w:rsidRPr="00AE04ED">
        <w:rPr>
          <w:rFonts w:ascii="Arial" w:hAnsi="Arial" w:cs="Arial"/>
          <w:sz w:val="24"/>
          <w:szCs w:val="24"/>
        </w:rPr>
        <w:lastRenderedPageBreak/>
        <w:t>The DSP will attend appropriate and relevant training courses in regard to safeguarding children</w:t>
      </w:r>
      <w:r w:rsidR="00FB310D" w:rsidRPr="00AE04ED">
        <w:rPr>
          <w:rFonts w:ascii="Arial" w:hAnsi="Arial" w:cs="Arial"/>
          <w:sz w:val="24"/>
          <w:szCs w:val="24"/>
        </w:rPr>
        <w:t xml:space="preserve"> and adults</w:t>
      </w:r>
      <w:r w:rsidRPr="00AE04ED">
        <w:rPr>
          <w:rFonts w:ascii="Arial" w:hAnsi="Arial" w:cs="Arial"/>
          <w:sz w:val="24"/>
          <w:szCs w:val="24"/>
        </w:rPr>
        <w:t xml:space="preserve">. This will include accessing training on extremism and radicalisation and its safeguarding implications. </w:t>
      </w:r>
    </w:p>
    <w:p w14:paraId="453BC3C1" w14:textId="77777777" w:rsidR="0005197E" w:rsidRPr="00AE04ED" w:rsidRDefault="0005197E" w:rsidP="00893890">
      <w:pPr>
        <w:autoSpaceDE w:val="0"/>
        <w:autoSpaceDN w:val="0"/>
        <w:adjustRightInd w:val="0"/>
        <w:spacing w:after="0" w:line="240" w:lineRule="auto"/>
        <w:rPr>
          <w:rFonts w:ascii="Arial" w:hAnsi="Arial" w:cs="Arial"/>
          <w:sz w:val="24"/>
          <w:szCs w:val="24"/>
        </w:rPr>
      </w:pPr>
    </w:p>
    <w:p w14:paraId="3727575E" w14:textId="77777777" w:rsidR="00694F21" w:rsidRDefault="00694F21" w:rsidP="00694F21">
      <w:pPr>
        <w:autoSpaceDE w:val="0"/>
        <w:autoSpaceDN w:val="0"/>
        <w:adjustRightInd w:val="0"/>
        <w:spacing w:after="0" w:line="240" w:lineRule="auto"/>
        <w:rPr>
          <w:rFonts w:ascii="Arial" w:hAnsi="Arial" w:cs="Arial"/>
          <w:sz w:val="24"/>
          <w:szCs w:val="24"/>
        </w:rPr>
      </w:pPr>
      <w:r w:rsidRPr="007F1D85">
        <w:rPr>
          <w:rFonts w:ascii="Arial" w:hAnsi="Arial" w:cs="Arial"/>
          <w:sz w:val="24"/>
          <w:szCs w:val="24"/>
        </w:rPr>
        <w:t>In safeguarding pupils from extremism and radicali</w:t>
      </w:r>
      <w:r>
        <w:rPr>
          <w:rFonts w:ascii="Arial" w:hAnsi="Arial" w:cs="Arial"/>
          <w:sz w:val="24"/>
          <w:szCs w:val="24"/>
        </w:rPr>
        <w:t xml:space="preserve">sation, school governors, staff </w:t>
      </w:r>
      <w:r w:rsidRPr="007F1D85">
        <w:rPr>
          <w:rFonts w:ascii="Arial" w:hAnsi="Arial" w:cs="Arial"/>
          <w:sz w:val="24"/>
          <w:szCs w:val="24"/>
        </w:rPr>
        <w:t>and volunteers will be alert to:</w:t>
      </w:r>
    </w:p>
    <w:p w14:paraId="7B4F8D75" w14:textId="77777777" w:rsidR="00694F21" w:rsidRPr="003A164A" w:rsidRDefault="00694F21" w:rsidP="00694F21">
      <w:pPr>
        <w:autoSpaceDE w:val="0"/>
        <w:autoSpaceDN w:val="0"/>
        <w:adjustRightInd w:val="0"/>
        <w:spacing w:after="0" w:line="240" w:lineRule="auto"/>
        <w:rPr>
          <w:rFonts w:ascii="Arial" w:hAnsi="Arial" w:cs="Arial"/>
          <w:sz w:val="24"/>
          <w:szCs w:val="24"/>
        </w:rPr>
      </w:pPr>
    </w:p>
    <w:p w14:paraId="35F2B951" w14:textId="77777777" w:rsidR="00694F21" w:rsidRPr="007F1D85" w:rsidRDefault="00694F21" w:rsidP="00694F21">
      <w:pPr>
        <w:numPr>
          <w:ilvl w:val="0"/>
          <w:numId w:val="3"/>
        </w:numPr>
        <w:spacing w:after="200" w:line="240" w:lineRule="auto"/>
        <w:ind w:left="714" w:hanging="357"/>
        <w:rPr>
          <w:rFonts w:ascii="Arial" w:hAnsi="Arial" w:cs="Arial"/>
          <w:sz w:val="24"/>
          <w:szCs w:val="24"/>
        </w:rPr>
      </w:pPr>
      <w:r>
        <w:rPr>
          <w:rFonts w:ascii="Arial" w:hAnsi="Arial" w:cs="Arial"/>
          <w:sz w:val="24"/>
          <w:szCs w:val="24"/>
        </w:rPr>
        <w:t>Disclosure by learners</w:t>
      </w:r>
      <w:r w:rsidRPr="007F1D85">
        <w:rPr>
          <w:rFonts w:ascii="Arial" w:hAnsi="Arial" w:cs="Arial"/>
          <w:sz w:val="24"/>
          <w:szCs w:val="24"/>
        </w:rPr>
        <w:t xml:space="preserve"> of their exposure to extremist actions, views or materials</w:t>
      </w:r>
    </w:p>
    <w:p w14:paraId="3BBC1CFC" w14:textId="7A1B70EE" w:rsidR="00694F21" w:rsidRPr="007F1D85" w:rsidRDefault="00740650" w:rsidP="00694F21">
      <w:pPr>
        <w:numPr>
          <w:ilvl w:val="0"/>
          <w:numId w:val="3"/>
        </w:numPr>
        <w:spacing w:after="200" w:line="240" w:lineRule="auto"/>
        <w:ind w:left="714" w:hanging="357"/>
        <w:rPr>
          <w:rFonts w:ascii="Arial" w:hAnsi="Arial" w:cs="Arial"/>
          <w:sz w:val="24"/>
          <w:szCs w:val="24"/>
        </w:rPr>
      </w:pPr>
      <w:r w:rsidRPr="00715454">
        <w:rPr>
          <w:rFonts w:ascii="Arial" w:hAnsi="Arial" w:cs="Arial"/>
          <w:sz w:val="24"/>
          <w:szCs w:val="24"/>
        </w:rPr>
        <w:t>Graffiti,</w:t>
      </w:r>
      <w:r w:rsidR="00694F21" w:rsidRPr="00715454">
        <w:rPr>
          <w:rFonts w:ascii="Arial" w:hAnsi="Arial" w:cs="Arial"/>
          <w:sz w:val="24"/>
          <w:szCs w:val="24"/>
        </w:rPr>
        <w:t xml:space="preserve"> symbols</w:t>
      </w:r>
      <w:r w:rsidR="00694F21" w:rsidRPr="007F1D85">
        <w:rPr>
          <w:rFonts w:ascii="Arial" w:hAnsi="Arial" w:cs="Arial"/>
          <w:sz w:val="24"/>
          <w:szCs w:val="24"/>
        </w:rPr>
        <w:t>, writing or artwork promoting extremist messages or images</w:t>
      </w:r>
    </w:p>
    <w:p w14:paraId="3AB0D11B" w14:textId="77777777" w:rsidR="00694F21" w:rsidRDefault="00694F21" w:rsidP="00694F21">
      <w:pPr>
        <w:numPr>
          <w:ilvl w:val="0"/>
          <w:numId w:val="3"/>
        </w:numPr>
        <w:spacing w:after="200" w:line="240" w:lineRule="auto"/>
        <w:ind w:left="714" w:hanging="357"/>
        <w:rPr>
          <w:rFonts w:ascii="Arial" w:hAnsi="Arial" w:cs="Arial"/>
          <w:sz w:val="24"/>
          <w:szCs w:val="24"/>
        </w:rPr>
      </w:pPr>
      <w:r w:rsidRPr="007F1D85">
        <w:rPr>
          <w:rFonts w:ascii="Arial" w:hAnsi="Arial" w:cs="Arial"/>
          <w:sz w:val="24"/>
          <w:szCs w:val="24"/>
        </w:rPr>
        <w:t>Reports of changes in behaviour, friendship or actions and requests for assistance</w:t>
      </w:r>
    </w:p>
    <w:p w14:paraId="2C52BF51" w14:textId="77777777" w:rsidR="00694F21" w:rsidRPr="00042F83" w:rsidRDefault="00694F21" w:rsidP="00694F21">
      <w:pPr>
        <w:numPr>
          <w:ilvl w:val="0"/>
          <w:numId w:val="3"/>
        </w:numPr>
        <w:spacing w:after="200" w:line="240" w:lineRule="auto"/>
        <w:ind w:left="714" w:hanging="357"/>
        <w:rPr>
          <w:rFonts w:ascii="Arial" w:hAnsi="Arial" w:cs="Arial"/>
          <w:sz w:val="24"/>
          <w:szCs w:val="24"/>
        </w:rPr>
      </w:pPr>
      <w:r w:rsidRPr="00042F83">
        <w:rPr>
          <w:rFonts w:ascii="Arial" w:hAnsi="Arial" w:cs="Arial"/>
          <w:sz w:val="24"/>
          <w:szCs w:val="24"/>
        </w:rPr>
        <w:t>Partner schools, local authority services and police reports of issues affecting learners in other schools or settings</w:t>
      </w:r>
    </w:p>
    <w:p w14:paraId="7D825D57" w14:textId="77777777" w:rsidR="00694F21" w:rsidRPr="007F1D85" w:rsidRDefault="00694F21" w:rsidP="00694F21">
      <w:pPr>
        <w:numPr>
          <w:ilvl w:val="0"/>
          <w:numId w:val="3"/>
        </w:numPr>
        <w:spacing w:after="200" w:line="240" w:lineRule="auto"/>
        <w:ind w:left="714" w:hanging="357"/>
        <w:rPr>
          <w:rFonts w:ascii="Arial" w:hAnsi="Arial" w:cs="Arial"/>
          <w:sz w:val="24"/>
          <w:szCs w:val="24"/>
        </w:rPr>
      </w:pPr>
      <w:r>
        <w:rPr>
          <w:rFonts w:ascii="Arial" w:hAnsi="Arial" w:cs="Arial"/>
          <w:sz w:val="24"/>
          <w:szCs w:val="24"/>
        </w:rPr>
        <w:t>Learners</w:t>
      </w:r>
      <w:r w:rsidRPr="007F1D85">
        <w:rPr>
          <w:rFonts w:ascii="Arial" w:hAnsi="Arial" w:cs="Arial"/>
          <w:sz w:val="24"/>
          <w:szCs w:val="24"/>
        </w:rPr>
        <w:t>, staff, parents or visitors voicing opinions drawn from extremist ideologies and narratives</w:t>
      </w:r>
    </w:p>
    <w:p w14:paraId="0D43C76C" w14:textId="77777777" w:rsidR="00694F21" w:rsidRPr="007F1D85" w:rsidRDefault="00694F21" w:rsidP="00694F21">
      <w:pPr>
        <w:numPr>
          <w:ilvl w:val="0"/>
          <w:numId w:val="3"/>
        </w:numPr>
        <w:spacing w:after="200" w:line="240" w:lineRule="auto"/>
        <w:ind w:left="714" w:hanging="357"/>
        <w:rPr>
          <w:rFonts w:ascii="Arial" w:hAnsi="Arial" w:cs="Arial"/>
          <w:sz w:val="24"/>
          <w:szCs w:val="24"/>
        </w:rPr>
      </w:pPr>
      <w:r w:rsidRPr="007F1D85">
        <w:rPr>
          <w:rFonts w:ascii="Arial" w:hAnsi="Arial" w:cs="Arial"/>
          <w:sz w:val="24"/>
          <w:szCs w:val="24"/>
        </w:rPr>
        <w:t>Use of extremist or hate terms to exclude others or incite violence</w:t>
      </w:r>
    </w:p>
    <w:p w14:paraId="7C46349A" w14:textId="77777777" w:rsidR="00694F21" w:rsidRPr="007F1D85" w:rsidRDefault="00694F21" w:rsidP="00694F21">
      <w:pPr>
        <w:numPr>
          <w:ilvl w:val="0"/>
          <w:numId w:val="3"/>
        </w:numPr>
        <w:spacing w:after="200" w:line="240" w:lineRule="auto"/>
        <w:ind w:left="714" w:hanging="357"/>
        <w:rPr>
          <w:rFonts w:ascii="Arial" w:hAnsi="Arial" w:cs="Arial"/>
          <w:sz w:val="24"/>
          <w:szCs w:val="24"/>
        </w:rPr>
      </w:pPr>
      <w:r w:rsidRPr="007F1D85">
        <w:rPr>
          <w:rFonts w:ascii="Arial" w:hAnsi="Arial" w:cs="Arial"/>
          <w:sz w:val="24"/>
          <w:szCs w:val="24"/>
        </w:rPr>
        <w:t>Intolerance of difference</w:t>
      </w:r>
    </w:p>
    <w:p w14:paraId="2C5CE4E5" w14:textId="77777777" w:rsidR="00694F21" w:rsidRPr="007F1D85" w:rsidRDefault="00694F21" w:rsidP="00694F21">
      <w:pPr>
        <w:numPr>
          <w:ilvl w:val="0"/>
          <w:numId w:val="3"/>
        </w:numPr>
        <w:spacing w:after="200" w:line="240" w:lineRule="auto"/>
        <w:ind w:left="714" w:hanging="357"/>
        <w:rPr>
          <w:rFonts w:ascii="Arial" w:hAnsi="Arial" w:cs="Arial"/>
          <w:sz w:val="24"/>
          <w:szCs w:val="24"/>
        </w:rPr>
      </w:pPr>
      <w:r w:rsidRPr="007F1D85">
        <w:rPr>
          <w:rFonts w:ascii="Arial" w:hAnsi="Arial" w:cs="Arial"/>
          <w:sz w:val="24"/>
          <w:szCs w:val="24"/>
        </w:rPr>
        <w:t>Attempts to impose extremist views or practices on others</w:t>
      </w:r>
    </w:p>
    <w:p w14:paraId="02C5DCDE" w14:textId="77777777" w:rsidR="00694F21" w:rsidRPr="00323C23" w:rsidRDefault="00694F21" w:rsidP="00694F21">
      <w:pPr>
        <w:numPr>
          <w:ilvl w:val="0"/>
          <w:numId w:val="3"/>
        </w:numPr>
        <w:spacing w:after="200" w:line="240" w:lineRule="auto"/>
        <w:ind w:left="714" w:hanging="357"/>
        <w:rPr>
          <w:rFonts w:ascii="Arial" w:hAnsi="Arial" w:cs="Arial"/>
          <w:sz w:val="24"/>
          <w:szCs w:val="24"/>
        </w:rPr>
      </w:pPr>
      <w:r w:rsidRPr="00323C23">
        <w:rPr>
          <w:rFonts w:ascii="Arial" w:hAnsi="Arial" w:cs="Arial"/>
          <w:sz w:val="24"/>
          <w:szCs w:val="24"/>
        </w:rPr>
        <w:t xml:space="preserve">Anti-Western or anti British views. </w:t>
      </w:r>
    </w:p>
    <w:p w14:paraId="7BB6E28C" w14:textId="77777777" w:rsidR="00694F21" w:rsidRPr="00323C23" w:rsidRDefault="00694F21" w:rsidP="00694F21">
      <w:pPr>
        <w:numPr>
          <w:ilvl w:val="0"/>
          <w:numId w:val="3"/>
        </w:numPr>
        <w:spacing w:after="200" w:line="240" w:lineRule="auto"/>
        <w:ind w:left="714" w:hanging="357"/>
        <w:rPr>
          <w:rFonts w:ascii="Arial" w:hAnsi="Arial" w:cs="Arial"/>
          <w:sz w:val="24"/>
          <w:szCs w:val="24"/>
        </w:rPr>
      </w:pPr>
      <w:r w:rsidRPr="00323C23">
        <w:rPr>
          <w:rFonts w:ascii="Arial" w:hAnsi="Arial" w:cs="Arial"/>
          <w:sz w:val="24"/>
          <w:szCs w:val="24"/>
        </w:rPr>
        <w:t xml:space="preserve">Use of the internet and social media (understanding that they are used by extremists and terrorists to promote their ideology and recruit or radicalise young people). </w:t>
      </w:r>
    </w:p>
    <w:p w14:paraId="321E1404" w14:textId="77777777" w:rsidR="00694F21" w:rsidRPr="000C49D6" w:rsidRDefault="00694F21" w:rsidP="00694F21">
      <w:pPr>
        <w:spacing w:after="0" w:line="240" w:lineRule="auto"/>
        <w:rPr>
          <w:rFonts w:ascii="Arial" w:hAnsi="Arial" w:cs="Arial"/>
          <w:sz w:val="24"/>
          <w:szCs w:val="24"/>
        </w:rPr>
      </w:pPr>
      <w:r w:rsidRPr="000C49D6">
        <w:rPr>
          <w:rFonts w:ascii="Arial" w:hAnsi="Arial" w:cs="Arial"/>
          <w:sz w:val="24"/>
          <w:szCs w:val="24"/>
        </w:rPr>
        <w:t>Our school will closely follow any locally agreed procedure as set out by the Local Authority and/or North Wales Safeguarding Children Board’s agreed processes for safeguarding individuals vulnerable to extremism and radicalisation.</w:t>
      </w:r>
    </w:p>
    <w:p w14:paraId="13C428C1" w14:textId="77777777" w:rsidR="0005197E" w:rsidRDefault="0005197E" w:rsidP="00893890">
      <w:pPr>
        <w:autoSpaceDE w:val="0"/>
        <w:autoSpaceDN w:val="0"/>
        <w:adjustRightInd w:val="0"/>
        <w:spacing w:after="0" w:line="240" w:lineRule="auto"/>
        <w:rPr>
          <w:rFonts w:ascii="Arial" w:hAnsi="Arial" w:cs="Arial"/>
          <w:sz w:val="24"/>
          <w:szCs w:val="24"/>
        </w:rPr>
      </w:pPr>
    </w:p>
    <w:p w14:paraId="5DA251C2" w14:textId="77777777" w:rsidR="00694F21" w:rsidRDefault="00694F21" w:rsidP="00893890">
      <w:pPr>
        <w:autoSpaceDE w:val="0"/>
        <w:autoSpaceDN w:val="0"/>
        <w:adjustRightInd w:val="0"/>
        <w:spacing w:after="0" w:line="240" w:lineRule="auto"/>
        <w:rPr>
          <w:rFonts w:ascii="Arial" w:hAnsi="Arial" w:cs="Arial"/>
          <w:sz w:val="24"/>
          <w:szCs w:val="24"/>
        </w:rPr>
      </w:pPr>
    </w:p>
    <w:p w14:paraId="675C3586" w14:textId="77BC5AF8" w:rsidR="0005197E" w:rsidRPr="0005197E" w:rsidRDefault="007557EB" w:rsidP="00893890">
      <w:pPr>
        <w:autoSpaceDE w:val="0"/>
        <w:autoSpaceDN w:val="0"/>
        <w:adjustRightInd w:val="0"/>
        <w:spacing w:after="0" w:line="240" w:lineRule="auto"/>
        <w:rPr>
          <w:rFonts w:ascii="Arial" w:hAnsi="Arial" w:cs="Arial"/>
          <w:b/>
          <w:sz w:val="24"/>
          <w:szCs w:val="24"/>
        </w:rPr>
      </w:pPr>
      <w:r w:rsidRPr="00EB5218">
        <w:rPr>
          <w:rFonts w:ascii="Arial" w:hAnsi="Arial" w:cs="Arial"/>
          <w:b/>
          <w:sz w:val="24"/>
          <w:szCs w:val="24"/>
        </w:rPr>
        <w:t>11</w:t>
      </w:r>
      <w:r w:rsidR="001E471E" w:rsidRPr="00EB5218">
        <w:rPr>
          <w:rFonts w:ascii="Arial" w:hAnsi="Arial" w:cs="Arial"/>
          <w:b/>
          <w:sz w:val="24"/>
          <w:szCs w:val="24"/>
        </w:rPr>
        <w:t xml:space="preserve">.6 </w:t>
      </w:r>
      <w:r w:rsidR="0005197E" w:rsidRPr="0005197E">
        <w:rPr>
          <w:rFonts w:ascii="Arial" w:hAnsi="Arial" w:cs="Arial"/>
          <w:b/>
          <w:sz w:val="24"/>
          <w:szCs w:val="24"/>
        </w:rPr>
        <w:t>Reporting a concern</w:t>
      </w:r>
    </w:p>
    <w:p w14:paraId="577E4579" w14:textId="77777777" w:rsidR="0005197E" w:rsidRDefault="0005197E" w:rsidP="00893890">
      <w:pPr>
        <w:autoSpaceDE w:val="0"/>
        <w:autoSpaceDN w:val="0"/>
        <w:adjustRightInd w:val="0"/>
        <w:spacing w:after="0" w:line="240" w:lineRule="auto"/>
        <w:rPr>
          <w:rFonts w:ascii="Arial" w:hAnsi="Arial" w:cs="Arial"/>
          <w:sz w:val="24"/>
          <w:szCs w:val="24"/>
        </w:rPr>
      </w:pPr>
    </w:p>
    <w:p w14:paraId="76530B1D" w14:textId="5E755A47" w:rsidR="00893890" w:rsidRPr="00323C23" w:rsidRDefault="00893890" w:rsidP="0089389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If you have concerns </w:t>
      </w:r>
      <w:r w:rsidR="00BD0E3B" w:rsidRPr="00323C23">
        <w:rPr>
          <w:rFonts w:ascii="Arial" w:hAnsi="Arial" w:cs="Arial"/>
          <w:sz w:val="24"/>
          <w:szCs w:val="24"/>
        </w:rPr>
        <w:t xml:space="preserve">about a child or </w:t>
      </w:r>
      <w:r w:rsidR="00AF2E7B" w:rsidRPr="00323C23">
        <w:rPr>
          <w:rFonts w:ascii="Arial" w:hAnsi="Arial" w:cs="Arial"/>
          <w:sz w:val="24"/>
          <w:szCs w:val="24"/>
        </w:rPr>
        <w:t xml:space="preserve">adult is </w:t>
      </w:r>
      <w:r w:rsidR="00BD0E3B" w:rsidRPr="00323C23">
        <w:rPr>
          <w:rFonts w:ascii="Arial" w:hAnsi="Arial" w:cs="Arial"/>
          <w:sz w:val="24"/>
          <w:szCs w:val="24"/>
        </w:rPr>
        <w:t>being radicalised</w:t>
      </w:r>
      <w:r w:rsidRPr="00323C23">
        <w:rPr>
          <w:rFonts w:ascii="Arial" w:hAnsi="Arial" w:cs="Arial"/>
          <w:sz w:val="24"/>
          <w:szCs w:val="24"/>
        </w:rPr>
        <w:t xml:space="preserve"> please report immediately to the DSP</w:t>
      </w:r>
      <w:r w:rsidR="004D1BCF" w:rsidRPr="00323C23">
        <w:rPr>
          <w:rFonts w:ascii="Arial" w:hAnsi="Arial" w:cs="Arial"/>
          <w:sz w:val="24"/>
          <w:szCs w:val="24"/>
        </w:rPr>
        <w:t xml:space="preserve">. </w:t>
      </w:r>
      <w:r w:rsidR="00BD62EE" w:rsidRPr="00323C23">
        <w:rPr>
          <w:rFonts w:ascii="Arial" w:hAnsi="Arial" w:cs="Arial"/>
          <w:sz w:val="24"/>
          <w:szCs w:val="24"/>
        </w:rPr>
        <w:t>If you believe a child</w:t>
      </w:r>
      <w:r w:rsidR="00627923" w:rsidRPr="00323C23">
        <w:rPr>
          <w:rFonts w:ascii="Arial" w:hAnsi="Arial" w:cs="Arial"/>
          <w:sz w:val="24"/>
          <w:szCs w:val="24"/>
        </w:rPr>
        <w:t xml:space="preserve"> or adult </w:t>
      </w:r>
      <w:r w:rsidR="00BD62EE" w:rsidRPr="00323C23">
        <w:rPr>
          <w:rFonts w:ascii="Arial" w:hAnsi="Arial" w:cs="Arial"/>
          <w:sz w:val="24"/>
          <w:szCs w:val="24"/>
        </w:rPr>
        <w:t>is in immediate risk of harm, you should contact the police.</w:t>
      </w:r>
    </w:p>
    <w:p w14:paraId="712600B5" w14:textId="77777777" w:rsidR="00893890" w:rsidRDefault="00893890" w:rsidP="00D36DCF">
      <w:pPr>
        <w:autoSpaceDE w:val="0"/>
        <w:autoSpaceDN w:val="0"/>
        <w:adjustRightInd w:val="0"/>
        <w:spacing w:after="0" w:line="240" w:lineRule="auto"/>
        <w:rPr>
          <w:rFonts w:ascii="Arial" w:hAnsi="Arial" w:cs="Arial"/>
          <w:sz w:val="24"/>
          <w:szCs w:val="24"/>
        </w:rPr>
      </w:pPr>
    </w:p>
    <w:p w14:paraId="1429FB76" w14:textId="77777777" w:rsidR="00B051CC" w:rsidRPr="00D36DCF" w:rsidRDefault="00B051CC" w:rsidP="00B051CC">
      <w:pPr>
        <w:autoSpaceDE w:val="0"/>
        <w:autoSpaceDN w:val="0"/>
        <w:adjustRightInd w:val="0"/>
        <w:spacing w:after="0" w:line="240" w:lineRule="auto"/>
        <w:rPr>
          <w:rFonts w:ascii="Arial" w:hAnsi="Arial" w:cs="Arial"/>
          <w:sz w:val="24"/>
          <w:szCs w:val="24"/>
        </w:rPr>
      </w:pPr>
      <w:r>
        <w:rPr>
          <w:rFonts w:ascii="Arial" w:hAnsi="Arial" w:cs="Arial"/>
          <w:sz w:val="24"/>
          <w:szCs w:val="24"/>
        </w:rPr>
        <w:t>The DSP</w:t>
      </w:r>
      <w:r w:rsidRPr="00D36DCF">
        <w:rPr>
          <w:rFonts w:ascii="Arial" w:hAnsi="Arial" w:cs="Arial"/>
          <w:sz w:val="24"/>
          <w:szCs w:val="24"/>
        </w:rPr>
        <w:t xml:space="preserve"> can also notify the Police Hotline on 0800 789 321 or contact North Wales</w:t>
      </w:r>
    </w:p>
    <w:p w14:paraId="1039AB8A" w14:textId="0F769059" w:rsidR="00B051CC" w:rsidRDefault="00B051CC" w:rsidP="00B051CC">
      <w:pPr>
        <w:autoSpaceDE w:val="0"/>
        <w:autoSpaceDN w:val="0"/>
        <w:adjustRightInd w:val="0"/>
        <w:spacing w:after="0" w:line="240" w:lineRule="auto"/>
        <w:rPr>
          <w:rFonts w:ascii="Arial" w:hAnsi="Arial" w:cs="Arial"/>
          <w:sz w:val="24"/>
          <w:szCs w:val="24"/>
        </w:rPr>
      </w:pPr>
      <w:r>
        <w:rPr>
          <w:rFonts w:ascii="Arial" w:hAnsi="Arial" w:cs="Arial"/>
          <w:sz w:val="24"/>
          <w:szCs w:val="24"/>
        </w:rPr>
        <w:t>Police if there are</w:t>
      </w:r>
      <w:r w:rsidRPr="00D36DCF">
        <w:rPr>
          <w:rFonts w:ascii="Arial" w:hAnsi="Arial" w:cs="Arial"/>
          <w:sz w:val="24"/>
          <w:szCs w:val="24"/>
        </w:rPr>
        <w:t xml:space="preserve"> concerns or for any further advice: </w:t>
      </w:r>
      <w:r>
        <w:rPr>
          <w:rFonts w:ascii="Arial" w:hAnsi="Arial" w:cs="Arial"/>
          <w:sz w:val="24"/>
          <w:szCs w:val="24"/>
        </w:rPr>
        <w:t xml:space="preserve">Telephone: 01745 588814 ext </w:t>
      </w:r>
      <w:r w:rsidRPr="00D36DCF">
        <w:rPr>
          <w:rFonts w:ascii="Arial" w:hAnsi="Arial" w:cs="Arial"/>
          <w:sz w:val="24"/>
          <w:szCs w:val="24"/>
        </w:rPr>
        <w:t xml:space="preserve">88814 Email: </w:t>
      </w:r>
      <w:hyperlink r:id="rId38" w:history="1">
        <w:r w:rsidRPr="000B1956">
          <w:rPr>
            <w:rStyle w:val="Hyperlink"/>
            <w:rFonts w:ascii="Arial" w:hAnsi="Arial" w:cs="Arial"/>
            <w:sz w:val="24"/>
            <w:szCs w:val="24"/>
          </w:rPr>
          <w:t>Prevent@nthwales.pnn.police.uk</w:t>
        </w:r>
      </w:hyperlink>
    </w:p>
    <w:p w14:paraId="3CFEEAE0" w14:textId="77777777" w:rsidR="00D36DCF" w:rsidRPr="00D36DCF" w:rsidRDefault="00D36DCF" w:rsidP="00D36DCF">
      <w:pPr>
        <w:autoSpaceDE w:val="0"/>
        <w:autoSpaceDN w:val="0"/>
        <w:adjustRightInd w:val="0"/>
        <w:spacing w:after="0" w:line="240" w:lineRule="auto"/>
        <w:rPr>
          <w:rFonts w:ascii="Arial" w:hAnsi="Arial" w:cs="Arial"/>
          <w:sz w:val="24"/>
          <w:szCs w:val="24"/>
        </w:rPr>
      </w:pPr>
    </w:p>
    <w:p w14:paraId="211AC4D0" w14:textId="1600BBC7" w:rsidR="00DA48C6" w:rsidRDefault="00D36DCF" w:rsidP="00B051CC">
      <w:pPr>
        <w:autoSpaceDE w:val="0"/>
        <w:autoSpaceDN w:val="0"/>
        <w:adjustRightInd w:val="0"/>
        <w:spacing w:after="0" w:line="240" w:lineRule="auto"/>
        <w:rPr>
          <w:rFonts w:ascii="Arial" w:hAnsi="Arial" w:cs="Arial"/>
          <w:sz w:val="24"/>
          <w:szCs w:val="24"/>
        </w:rPr>
      </w:pPr>
      <w:r w:rsidRPr="00D36DCF">
        <w:rPr>
          <w:rFonts w:ascii="Arial" w:hAnsi="Arial" w:cs="Arial"/>
          <w:sz w:val="24"/>
          <w:szCs w:val="24"/>
        </w:rPr>
        <w:t xml:space="preserve">If there are additional concerns about an individual, for </w:t>
      </w:r>
      <w:r w:rsidR="00BD62EE">
        <w:rPr>
          <w:rFonts w:ascii="Arial" w:hAnsi="Arial" w:cs="Arial"/>
          <w:sz w:val="24"/>
          <w:szCs w:val="24"/>
        </w:rPr>
        <w:t xml:space="preserve">example, child protection, </w:t>
      </w:r>
      <w:r w:rsidRPr="00D36DCF">
        <w:rPr>
          <w:rFonts w:ascii="Arial" w:hAnsi="Arial" w:cs="Arial"/>
          <w:sz w:val="24"/>
          <w:szCs w:val="24"/>
        </w:rPr>
        <w:t xml:space="preserve">these will need to be referred to </w:t>
      </w:r>
      <w:r w:rsidR="004A1040">
        <w:rPr>
          <w:rFonts w:ascii="Arial" w:hAnsi="Arial" w:cs="Arial"/>
          <w:sz w:val="24"/>
          <w:szCs w:val="24"/>
        </w:rPr>
        <w:t>Children’s</w:t>
      </w:r>
      <w:r w:rsidR="00B051CC">
        <w:rPr>
          <w:rFonts w:ascii="Arial" w:hAnsi="Arial" w:cs="Arial"/>
          <w:sz w:val="24"/>
          <w:szCs w:val="24"/>
        </w:rPr>
        <w:t xml:space="preserve"> Services</w:t>
      </w:r>
      <w:r w:rsidR="00BD62EE">
        <w:rPr>
          <w:rFonts w:ascii="Arial" w:hAnsi="Arial" w:cs="Arial"/>
          <w:sz w:val="24"/>
          <w:szCs w:val="24"/>
        </w:rPr>
        <w:t xml:space="preserve"> First Contact</w:t>
      </w:r>
      <w:r w:rsidR="0005197E">
        <w:rPr>
          <w:rFonts w:ascii="Arial" w:hAnsi="Arial" w:cs="Arial"/>
          <w:sz w:val="24"/>
          <w:szCs w:val="24"/>
        </w:rPr>
        <w:t xml:space="preserve"> Team</w:t>
      </w:r>
      <w:r w:rsidR="00B051CC">
        <w:rPr>
          <w:rFonts w:ascii="Arial" w:hAnsi="Arial" w:cs="Arial"/>
          <w:sz w:val="24"/>
          <w:szCs w:val="24"/>
        </w:rPr>
        <w:t>.</w:t>
      </w:r>
    </w:p>
    <w:p w14:paraId="5FB9B73D" w14:textId="77777777" w:rsidR="00B051CC" w:rsidRDefault="00B051CC" w:rsidP="00B051CC">
      <w:pPr>
        <w:autoSpaceDE w:val="0"/>
        <w:autoSpaceDN w:val="0"/>
        <w:adjustRightInd w:val="0"/>
        <w:spacing w:after="0" w:line="240" w:lineRule="auto"/>
        <w:rPr>
          <w:rFonts w:ascii="Arial" w:hAnsi="Arial" w:cs="Arial"/>
          <w:sz w:val="24"/>
          <w:szCs w:val="24"/>
        </w:rPr>
      </w:pPr>
    </w:p>
    <w:p w14:paraId="2A77B696" w14:textId="4DA46AC3" w:rsidR="0005197E" w:rsidRPr="0005197E" w:rsidRDefault="0005197E" w:rsidP="0005197E">
      <w:pPr>
        <w:autoSpaceDE w:val="0"/>
        <w:autoSpaceDN w:val="0"/>
        <w:adjustRightInd w:val="0"/>
        <w:spacing w:after="0" w:line="240" w:lineRule="auto"/>
        <w:rPr>
          <w:rFonts w:ascii="Arial" w:hAnsi="Arial" w:cs="Arial"/>
          <w:color w:val="0000FF"/>
          <w:sz w:val="24"/>
          <w:szCs w:val="24"/>
        </w:rPr>
      </w:pPr>
      <w:r w:rsidRPr="00AE04ED">
        <w:rPr>
          <w:rFonts w:ascii="Arial" w:hAnsi="Arial" w:cs="Arial"/>
          <w:sz w:val="24"/>
          <w:szCs w:val="24"/>
        </w:rPr>
        <w:t xml:space="preserve">Please refer to the ALL WALES PRACTICE GUIDE: ‘Safeguarding children from Radicalisation for further information </w:t>
      </w:r>
      <w:hyperlink r:id="rId39" w:history="1">
        <w:r w:rsidRPr="0005197E">
          <w:rPr>
            <w:rStyle w:val="Hyperlink"/>
            <w:rFonts w:ascii="Arial" w:hAnsi="Arial" w:cs="Arial"/>
            <w:sz w:val="24"/>
            <w:szCs w:val="24"/>
          </w:rPr>
          <w:t>https://safeguarding.wales/chi/c6/c6.p12.html</w:t>
        </w:r>
      </w:hyperlink>
    </w:p>
    <w:p w14:paraId="1D3F891B" w14:textId="77777777" w:rsidR="0005197E" w:rsidRDefault="0005197E" w:rsidP="00B051CC">
      <w:pPr>
        <w:autoSpaceDE w:val="0"/>
        <w:autoSpaceDN w:val="0"/>
        <w:adjustRightInd w:val="0"/>
        <w:spacing w:after="0" w:line="240" w:lineRule="auto"/>
        <w:rPr>
          <w:rFonts w:ascii="Arial" w:hAnsi="Arial" w:cs="Arial"/>
          <w:sz w:val="24"/>
          <w:szCs w:val="24"/>
        </w:rPr>
      </w:pPr>
    </w:p>
    <w:p w14:paraId="2D84F0C2" w14:textId="2CA78084" w:rsidR="00F51ABB" w:rsidRDefault="007557EB" w:rsidP="004D1BCF">
      <w:pPr>
        <w:pStyle w:val="Pa16"/>
        <w:spacing w:before="100" w:after="220"/>
        <w:rPr>
          <w:rFonts w:ascii="Arial" w:hAnsi="Arial" w:cs="Arial"/>
        </w:rPr>
      </w:pPr>
      <w:r w:rsidRPr="00EB5218">
        <w:rPr>
          <w:rFonts w:ascii="Arial" w:hAnsi="Arial" w:cs="Arial"/>
          <w:b/>
        </w:rPr>
        <w:lastRenderedPageBreak/>
        <w:t>11</w:t>
      </w:r>
      <w:r w:rsidR="007D47E5" w:rsidRPr="00EB5218">
        <w:rPr>
          <w:rFonts w:ascii="Arial" w:hAnsi="Arial" w:cs="Arial"/>
          <w:b/>
        </w:rPr>
        <w:t>.7</w:t>
      </w:r>
      <w:r w:rsidR="00BD62EE" w:rsidRPr="00EB5218">
        <w:rPr>
          <w:rFonts w:ascii="Arial" w:hAnsi="Arial" w:cs="Arial"/>
          <w:b/>
        </w:rPr>
        <w:t xml:space="preserve"> </w:t>
      </w:r>
      <w:r w:rsidR="004D1BCF" w:rsidRPr="001717F2">
        <w:rPr>
          <w:rFonts w:ascii="Arial" w:hAnsi="Arial" w:cs="Arial"/>
          <w:b/>
        </w:rPr>
        <w:t>Venue Hire</w:t>
      </w:r>
      <w:r w:rsidR="004D1BCF" w:rsidRPr="00952C12">
        <w:rPr>
          <w:rFonts w:ascii="Arial" w:hAnsi="Arial" w:cs="Arial"/>
        </w:rPr>
        <w:t xml:space="preserve"> </w:t>
      </w:r>
    </w:p>
    <w:p w14:paraId="1C96E3EE" w14:textId="45E64904" w:rsidR="004D1BCF" w:rsidRPr="00F51ABB" w:rsidRDefault="004D1BCF" w:rsidP="004D1BCF">
      <w:pPr>
        <w:pStyle w:val="Pa16"/>
        <w:spacing w:before="100" w:after="220"/>
        <w:rPr>
          <w:rFonts w:ascii="Arial" w:hAnsi="Arial" w:cs="Arial"/>
          <w:i/>
        </w:rPr>
      </w:pPr>
      <w:r w:rsidRPr="00F51ABB">
        <w:rPr>
          <w:rFonts w:ascii="Arial" w:hAnsi="Arial" w:cs="Arial"/>
          <w:i/>
        </w:rPr>
        <w:t>Relevant for schools who hire their facilities to the public,</w:t>
      </w:r>
      <w:r w:rsidR="00F51ABB" w:rsidRPr="00F51ABB">
        <w:rPr>
          <w:rFonts w:ascii="Arial" w:hAnsi="Arial" w:cs="Arial"/>
          <w:i/>
        </w:rPr>
        <w:t xml:space="preserve"> including groups and charities</w:t>
      </w:r>
    </w:p>
    <w:p w14:paraId="63B2D995" w14:textId="0FB18040" w:rsidR="004D1BCF" w:rsidRDefault="004D1BCF" w:rsidP="004D1BCF">
      <w:pPr>
        <w:autoSpaceDE w:val="0"/>
        <w:autoSpaceDN w:val="0"/>
        <w:adjustRightInd w:val="0"/>
        <w:spacing w:after="0" w:line="240" w:lineRule="auto"/>
        <w:rPr>
          <w:rFonts w:ascii="Arial" w:hAnsi="Arial" w:cs="Arial"/>
          <w:sz w:val="24"/>
          <w:szCs w:val="24"/>
        </w:rPr>
      </w:pPr>
      <w:r w:rsidRPr="00952C12">
        <w:rPr>
          <w:rFonts w:ascii="Arial" w:hAnsi="Arial" w:cs="Arial"/>
          <w:sz w:val="24"/>
          <w:szCs w:val="24"/>
        </w:rPr>
        <w:t xml:space="preserve">Flintshire County Council are expected to ensure that </w:t>
      </w:r>
      <w:r w:rsidR="004A1040" w:rsidRPr="00952C12">
        <w:rPr>
          <w:rFonts w:ascii="Arial" w:hAnsi="Arial" w:cs="Arial"/>
          <w:sz w:val="24"/>
          <w:szCs w:val="24"/>
        </w:rPr>
        <w:t>publicly owned</w:t>
      </w:r>
      <w:r w:rsidRPr="00952C12">
        <w:rPr>
          <w:rFonts w:ascii="Arial" w:hAnsi="Arial" w:cs="Arial"/>
          <w:sz w:val="24"/>
          <w:szCs w:val="24"/>
        </w:rPr>
        <w:t xml:space="preserve"> venues and resources do not provide a platform for extremists and are not used to disseminate extremist views. </w:t>
      </w:r>
      <w:r w:rsidR="001278B5">
        <w:rPr>
          <w:rFonts w:ascii="Arial" w:hAnsi="Arial" w:cs="Arial"/>
          <w:sz w:val="24"/>
          <w:szCs w:val="24"/>
        </w:rPr>
        <w:t>Ysgol Bro Carmel</w:t>
      </w:r>
      <w:r w:rsidR="001278B5" w:rsidRPr="00323C23">
        <w:rPr>
          <w:rFonts w:ascii="Arial" w:hAnsi="Arial" w:cs="Arial"/>
          <w:sz w:val="24"/>
          <w:szCs w:val="24"/>
        </w:rPr>
        <w:t xml:space="preserve"> </w:t>
      </w:r>
      <w:r w:rsidR="00BD62EE" w:rsidRPr="00323C23">
        <w:rPr>
          <w:rFonts w:ascii="Arial" w:hAnsi="Arial" w:cs="Arial"/>
          <w:sz w:val="24"/>
          <w:szCs w:val="24"/>
        </w:rPr>
        <w:t>must ensure our</w:t>
      </w:r>
      <w:r w:rsidRPr="00323C23">
        <w:rPr>
          <w:rFonts w:ascii="Arial" w:hAnsi="Arial" w:cs="Arial"/>
          <w:sz w:val="24"/>
          <w:szCs w:val="24"/>
        </w:rPr>
        <w:t xml:space="preserve"> venue is not used by those whose views would draw people into terrorism. The </w:t>
      </w:r>
      <w:r w:rsidR="00AF56A3" w:rsidRPr="00323C23">
        <w:rPr>
          <w:rFonts w:ascii="Arial" w:hAnsi="Arial" w:cs="Arial"/>
          <w:sz w:val="24"/>
          <w:szCs w:val="24"/>
        </w:rPr>
        <w:t xml:space="preserve">governing body </w:t>
      </w:r>
      <w:r w:rsidRPr="00AF56A3">
        <w:rPr>
          <w:rFonts w:ascii="Arial" w:hAnsi="Arial" w:cs="Arial"/>
          <w:sz w:val="24"/>
          <w:szCs w:val="24"/>
        </w:rPr>
        <w:t xml:space="preserve">must ensure there is a rigorous booking system are in place and staff understand what to do if they have suspicions. Please refer to Venue Hire Procedural Guidance </w:t>
      </w:r>
      <w:r w:rsidRPr="0076336E">
        <w:rPr>
          <w:rFonts w:ascii="Arial" w:hAnsi="Arial" w:cs="Arial"/>
          <w:sz w:val="24"/>
          <w:szCs w:val="24"/>
        </w:rPr>
        <w:t xml:space="preserve">– </w:t>
      </w:r>
      <w:r w:rsidR="0076336E" w:rsidRPr="00F51ABB">
        <w:rPr>
          <w:rFonts w:ascii="Arial" w:hAnsi="Arial" w:cs="Arial"/>
          <w:b/>
          <w:sz w:val="24"/>
          <w:szCs w:val="24"/>
        </w:rPr>
        <w:t>Appendix 2</w:t>
      </w:r>
      <w:r w:rsidRPr="00F51ABB">
        <w:rPr>
          <w:rFonts w:ascii="Arial" w:hAnsi="Arial" w:cs="Arial"/>
          <w:b/>
          <w:sz w:val="24"/>
          <w:szCs w:val="24"/>
        </w:rPr>
        <w:t>.</w:t>
      </w:r>
    </w:p>
    <w:p w14:paraId="5F5204D7" w14:textId="77777777" w:rsidR="004D1BCF" w:rsidRPr="00952C12" w:rsidRDefault="004D1BCF" w:rsidP="004D1BCF">
      <w:pPr>
        <w:autoSpaceDE w:val="0"/>
        <w:autoSpaceDN w:val="0"/>
        <w:adjustRightInd w:val="0"/>
        <w:spacing w:after="0" w:line="240" w:lineRule="auto"/>
        <w:rPr>
          <w:rFonts w:ascii="Arial" w:hAnsi="Arial" w:cs="Arial"/>
          <w:sz w:val="24"/>
          <w:szCs w:val="24"/>
        </w:rPr>
      </w:pPr>
    </w:p>
    <w:p w14:paraId="1AFD2A45" w14:textId="0BA1B417" w:rsidR="00DA48C6" w:rsidRDefault="00AF56A3" w:rsidP="003A164A">
      <w:pPr>
        <w:rPr>
          <w:rFonts w:ascii="Arial" w:hAnsi="Arial" w:cs="Arial"/>
          <w:i/>
          <w:sz w:val="24"/>
          <w:szCs w:val="24"/>
        </w:rPr>
      </w:pPr>
      <w:r w:rsidRPr="001278B5">
        <w:rPr>
          <w:rFonts w:ascii="Arial" w:hAnsi="Arial" w:cs="Arial"/>
          <w:sz w:val="24"/>
          <w:szCs w:val="24"/>
          <w:highlight w:val="yellow"/>
        </w:rPr>
        <w:t>Our p</w:t>
      </w:r>
      <w:r w:rsidR="004D1BCF" w:rsidRPr="001278B5">
        <w:rPr>
          <w:rFonts w:ascii="Arial" w:hAnsi="Arial" w:cs="Arial"/>
          <w:sz w:val="24"/>
          <w:szCs w:val="24"/>
          <w:highlight w:val="yellow"/>
        </w:rPr>
        <w:t xml:space="preserve">rocedures are outlined in the schools Venue Hire Policy which can be found </w:t>
      </w:r>
      <w:r w:rsidR="004D1BCF" w:rsidRPr="001278B5">
        <w:rPr>
          <w:highlight w:val="yellow"/>
        </w:rPr>
        <w:t xml:space="preserve">____________ </w:t>
      </w:r>
      <w:r w:rsidR="004D1BCF" w:rsidRPr="001278B5">
        <w:rPr>
          <w:rFonts w:ascii="Arial" w:hAnsi="Arial" w:cs="Arial"/>
          <w:sz w:val="24"/>
          <w:szCs w:val="24"/>
          <w:highlight w:val="yellow"/>
        </w:rPr>
        <w:t>(</w:t>
      </w:r>
      <w:r w:rsidRPr="001278B5">
        <w:rPr>
          <w:rFonts w:ascii="Arial" w:hAnsi="Arial" w:cs="Arial"/>
          <w:i/>
          <w:sz w:val="24"/>
          <w:szCs w:val="24"/>
          <w:highlight w:val="yellow"/>
        </w:rPr>
        <w:t xml:space="preserve">insert </w:t>
      </w:r>
      <w:r w:rsidR="004D1BCF" w:rsidRPr="001278B5">
        <w:rPr>
          <w:rFonts w:ascii="Arial" w:hAnsi="Arial" w:cs="Arial"/>
          <w:i/>
          <w:sz w:val="24"/>
          <w:szCs w:val="24"/>
          <w:highlight w:val="yellow"/>
        </w:rPr>
        <w:t>where venue hire policy can be accessed e.g. website</w:t>
      </w:r>
      <w:r w:rsidRPr="001278B5">
        <w:rPr>
          <w:rFonts w:ascii="Arial" w:hAnsi="Arial" w:cs="Arial"/>
          <w:i/>
          <w:sz w:val="24"/>
          <w:szCs w:val="24"/>
          <w:highlight w:val="yellow"/>
        </w:rPr>
        <w:t>)</w:t>
      </w:r>
    </w:p>
    <w:p w14:paraId="7C2E6586" w14:textId="1974C42A" w:rsidR="00F82191" w:rsidRDefault="002A70C1" w:rsidP="00F136BE">
      <w:pPr>
        <w:rPr>
          <w:rFonts w:ascii="Arial" w:hAnsi="Arial" w:cs="Arial"/>
          <w:i/>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80096" behindDoc="0" locked="0" layoutInCell="1" allowOverlap="1" wp14:anchorId="2F962C5E" wp14:editId="2F30E9F7">
                <wp:simplePos x="0" y="0"/>
                <wp:positionH relativeFrom="column">
                  <wp:posOffset>0</wp:posOffset>
                </wp:positionH>
                <wp:positionV relativeFrom="paragraph">
                  <wp:posOffset>338455</wp:posOffset>
                </wp:positionV>
                <wp:extent cx="6305550" cy="3048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07853210" w14:textId="77777777" w:rsidR="00CE7706" w:rsidRPr="00651B1B" w:rsidRDefault="00CE7706" w:rsidP="00651B1B">
                            <w:pPr>
                              <w:rPr>
                                <w:rFonts w:ascii="Arial" w:eastAsia="Times New Roman" w:hAnsi="Arial" w:cs="Arial"/>
                                <w:b/>
                                <w:sz w:val="28"/>
                                <w:szCs w:val="28"/>
                                <w:lang w:eastAsia="en-GB"/>
                              </w:rPr>
                            </w:pPr>
                            <w:r w:rsidRPr="00651B1B">
                              <w:rPr>
                                <w:rFonts w:ascii="Arial" w:eastAsia="Times New Roman" w:hAnsi="Arial" w:cs="Arial"/>
                                <w:b/>
                                <w:sz w:val="28"/>
                                <w:szCs w:val="28"/>
                                <w:lang w:eastAsia="en-GB"/>
                              </w:rPr>
                              <w:t>School Site Security</w:t>
                            </w:r>
                          </w:p>
                          <w:p w14:paraId="6B0039F7" w14:textId="77777777"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62C5E" id="_x0000_s1038" type="#_x0000_t202" style="position:absolute;margin-left:0;margin-top:26.65pt;width:496.5pt;height:24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" fillcolor="#9ecb81 [2169]" strokecolor="#70ad47 [3209]" strokeweight=".5pt">
                <v:fill color2="#8ac066 [2617]" rotate="t" colors="0 #b5d5a7;.5 #aace99;1 #9cca86" focus="100%" type="gradient">
                  <o:fill v:ext="view" type="gradientUnscaled"/>
                </v:fill>
                <v:textbox>
                  <w:txbxContent>
                    <w:p w14:paraId="07853210" w14:textId="77777777" w:rsidR="00CE7706" w:rsidRPr="00651B1B" w:rsidRDefault="00CE7706" w:rsidP="00651B1B">
                      <w:pPr>
                        <w:rPr>
                          <w:rFonts w:ascii="Arial" w:eastAsia="Times New Roman" w:hAnsi="Arial" w:cs="Arial"/>
                          <w:b/>
                          <w:sz w:val="28"/>
                          <w:szCs w:val="28"/>
                          <w:lang w:eastAsia="en-GB"/>
                        </w:rPr>
                      </w:pPr>
                      <w:r w:rsidRPr="00651B1B">
                        <w:rPr>
                          <w:rFonts w:ascii="Arial" w:eastAsia="Times New Roman" w:hAnsi="Arial" w:cs="Arial"/>
                          <w:b/>
                          <w:sz w:val="28"/>
                          <w:szCs w:val="28"/>
                          <w:lang w:eastAsia="en-GB"/>
                        </w:rPr>
                        <w:t>School Site Security</w:t>
                      </w:r>
                    </w:p>
                    <w:p w14:paraId="6B0039F7" w14:textId="77777777" w:rsidR="00CE7706" w:rsidRPr="00DA1EE1" w:rsidRDefault="00CE7706" w:rsidP="002A70C1">
                      <w:pPr>
                        <w:rPr>
                          <w:rFonts w:ascii="Arial" w:hAnsi="Arial" w:cs="Arial"/>
                          <w:b/>
                          <w:sz w:val="28"/>
                          <w:szCs w:val="28"/>
                        </w:rPr>
                      </w:pPr>
                    </w:p>
                  </w:txbxContent>
                </v:textbox>
                <w10:wrap type="square"/>
              </v:shape>
            </w:pict>
          </mc:Fallback>
        </mc:AlternateContent>
      </w:r>
    </w:p>
    <w:p w14:paraId="0BB76677" w14:textId="77777777" w:rsidR="00651B1B" w:rsidRDefault="00651B1B" w:rsidP="00F136BE">
      <w:pPr>
        <w:rPr>
          <w:rFonts w:ascii="Arial" w:eastAsia="Times New Roman" w:hAnsi="Arial" w:cs="Arial"/>
          <w:b/>
          <w:sz w:val="24"/>
          <w:szCs w:val="24"/>
          <w:lang w:eastAsia="en-GB"/>
        </w:rPr>
      </w:pPr>
    </w:p>
    <w:p w14:paraId="1C54FE2E" w14:textId="7FBFC719" w:rsidR="00DF6E6D" w:rsidRPr="00F136BE" w:rsidRDefault="0016208C" w:rsidP="00F136BE">
      <w:pPr>
        <w:rPr>
          <w:rFonts w:ascii="Arial" w:eastAsia="Times New Roman" w:hAnsi="Arial" w:cs="Arial"/>
          <w:b/>
          <w:sz w:val="28"/>
          <w:szCs w:val="28"/>
          <w:u w:val="single"/>
          <w:lang w:eastAsia="en-GB"/>
        </w:rPr>
      </w:pPr>
      <w:r w:rsidRPr="00EB5218">
        <w:rPr>
          <w:rFonts w:ascii="Arial" w:eastAsia="Times New Roman" w:hAnsi="Arial" w:cs="Arial"/>
          <w:b/>
          <w:sz w:val="24"/>
          <w:szCs w:val="24"/>
          <w:lang w:eastAsia="en-GB"/>
        </w:rPr>
        <w:t>1</w:t>
      </w:r>
      <w:r w:rsidR="009846C3" w:rsidRPr="00EB5218">
        <w:rPr>
          <w:rFonts w:ascii="Arial" w:eastAsia="Times New Roman" w:hAnsi="Arial" w:cs="Arial"/>
          <w:b/>
          <w:sz w:val="24"/>
          <w:szCs w:val="24"/>
          <w:lang w:eastAsia="en-GB"/>
        </w:rPr>
        <w:t>2</w:t>
      </w:r>
      <w:r w:rsidR="00AF56A3" w:rsidRPr="00EB5218">
        <w:rPr>
          <w:rFonts w:ascii="Arial" w:eastAsia="Times New Roman" w:hAnsi="Arial" w:cs="Arial"/>
          <w:b/>
          <w:sz w:val="24"/>
          <w:szCs w:val="24"/>
          <w:lang w:eastAsia="en-GB"/>
        </w:rPr>
        <w:t xml:space="preserve">.1 </w:t>
      </w:r>
      <w:r w:rsidR="00DF6E6D" w:rsidRPr="00EB5218">
        <w:rPr>
          <w:rFonts w:ascii="Arial" w:eastAsia="Times New Roman" w:hAnsi="Arial" w:cs="Arial"/>
          <w:b/>
          <w:sz w:val="24"/>
          <w:szCs w:val="24"/>
          <w:lang w:eastAsia="en-GB"/>
        </w:rPr>
        <w:t xml:space="preserve">Access </w:t>
      </w:r>
      <w:r w:rsidR="00DF6E6D" w:rsidRPr="00F136BE">
        <w:rPr>
          <w:rFonts w:ascii="Arial" w:eastAsia="Times New Roman" w:hAnsi="Arial" w:cs="Arial"/>
          <w:b/>
          <w:sz w:val="24"/>
          <w:szCs w:val="24"/>
          <w:lang w:eastAsia="en-GB"/>
        </w:rPr>
        <w:t>Control</w:t>
      </w:r>
    </w:p>
    <w:p w14:paraId="03A7E2FC" w14:textId="4664E825" w:rsidR="00DF6E6D" w:rsidRDefault="001278B5" w:rsidP="00DF6E6D">
      <w:pPr>
        <w:rPr>
          <w:rFonts w:ascii="Arial" w:hAnsi="Arial"/>
        </w:rPr>
      </w:pPr>
      <w:r>
        <w:rPr>
          <w:rFonts w:ascii="Arial" w:hAnsi="Arial" w:cs="Arial"/>
          <w:sz w:val="24"/>
          <w:szCs w:val="24"/>
        </w:rPr>
        <w:t>Ysgol Bro Carmel</w:t>
      </w:r>
      <w:r w:rsidRPr="00323C23">
        <w:rPr>
          <w:rFonts w:ascii="Arial" w:hAnsi="Arial" w:cs="Arial"/>
          <w:sz w:val="24"/>
          <w:szCs w:val="24"/>
        </w:rPr>
        <w:t xml:space="preserve"> </w:t>
      </w:r>
      <w:r w:rsidR="00DF6E6D" w:rsidRPr="002B129C">
        <w:rPr>
          <w:rFonts w:ascii="Arial" w:hAnsi="Arial" w:cs="Arial"/>
          <w:sz w:val="24"/>
          <w:szCs w:val="24"/>
        </w:rPr>
        <w:t>is a</w:t>
      </w:r>
      <w:r w:rsidR="00DF6E6D">
        <w:rPr>
          <w:rFonts w:ascii="Arial" w:hAnsi="Arial" w:cs="Arial"/>
          <w:sz w:val="24"/>
          <w:szCs w:val="24"/>
        </w:rPr>
        <w:t xml:space="preserve"> safe and secure place for children to learn and the physical safety of children</w:t>
      </w:r>
      <w:r w:rsidR="00DF6E6D" w:rsidRPr="002B129C">
        <w:rPr>
          <w:rFonts w:ascii="Arial" w:hAnsi="Arial" w:cs="Arial"/>
          <w:sz w:val="24"/>
          <w:szCs w:val="24"/>
        </w:rPr>
        <w:t xml:space="preserve"> when on </w:t>
      </w:r>
      <w:r w:rsidR="00DF6E6D">
        <w:rPr>
          <w:rFonts w:ascii="Arial" w:hAnsi="Arial" w:cs="Arial"/>
          <w:sz w:val="24"/>
          <w:szCs w:val="24"/>
        </w:rPr>
        <w:t xml:space="preserve">the </w:t>
      </w:r>
      <w:r w:rsidR="00DF6E6D" w:rsidRPr="002B129C">
        <w:rPr>
          <w:rFonts w:ascii="Arial" w:hAnsi="Arial" w:cs="Arial"/>
          <w:sz w:val="24"/>
          <w:szCs w:val="24"/>
        </w:rPr>
        <w:t>school site is of paramount importance. Access to the school site is strictly monitored and reviewed in line with the Local Authority guidance on the Health and Safe</w:t>
      </w:r>
      <w:r w:rsidR="00DF6E6D">
        <w:rPr>
          <w:rFonts w:ascii="Arial" w:hAnsi="Arial" w:cs="Arial"/>
          <w:sz w:val="24"/>
          <w:szCs w:val="24"/>
        </w:rPr>
        <w:t>ty of school premises.</w:t>
      </w:r>
      <w:r w:rsidR="00DF6E6D" w:rsidRPr="003603FB">
        <w:rPr>
          <w:rFonts w:ascii="Arial" w:hAnsi="Arial"/>
        </w:rPr>
        <w:t xml:space="preserve"> </w:t>
      </w:r>
    </w:p>
    <w:p w14:paraId="5ABBA0D5" w14:textId="0B38C59E" w:rsidR="00DF6E6D" w:rsidRPr="00330B19" w:rsidRDefault="00DF6E6D" w:rsidP="007F04D0">
      <w:pPr>
        <w:rPr>
          <w:rFonts w:ascii="Arial" w:hAnsi="Arial" w:cs="Arial"/>
          <w:sz w:val="24"/>
          <w:szCs w:val="24"/>
        </w:rPr>
      </w:pPr>
      <w:r w:rsidRPr="00305D41">
        <w:rPr>
          <w:rFonts w:ascii="Arial" w:eastAsia="Times New Roman" w:hAnsi="Arial" w:cs="Arial"/>
          <w:sz w:val="24"/>
          <w:szCs w:val="24"/>
        </w:rPr>
        <w:t>A suitable and sufficient assessment of security risks is required to enable control measures to be devised</w:t>
      </w:r>
      <w:r w:rsidR="007F04D0" w:rsidRPr="00305D41">
        <w:rPr>
          <w:rFonts w:ascii="Arial" w:eastAsia="Times New Roman" w:hAnsi="Arial" w:cs="Arial"/>
          <w:sz w:val="24"/>
          <w:szCs w:val="24"/>
        </w:rPr>
        <w:t xml:space="preserve"> taking account of site security, public rights of way, traffic management arrangements, the condition of all buildings and use of adjoining leisure centre facilities. </w:t>
      </w:r>
      <w:r w:rsidRPr="001139A8">
        <w:rPr>
          <w:rFonts w:ascii="Arial" w:hAnsi="Arial" w:cs="Arial"/>
          <w:sz w:val="24"/>
          <w:szCs w:val="24"/>
        </w:rPr>
        <w:t xml:space="preserve">Control measures may include appropriate lighting and perimeter protection, alongside clear signage, alarm systems and CCTV. </w:t>
      </w:r>
    </w:p>
    <w:p w14:paraId="6B15E990" w14:textId="77777777" w:rsidR="00DF6E6D" w:rsidRDefault="00DF6E6D" w:rsidP="00DF6E6D">
      <w:pPr>
        <w:autoSpaceDE w:val="0"/>
        <w:autoSpaceDN w:val="0"/>
        <w:adjustRightInd w:val="0"/>
        <w:spacing w:before="100" w:after="100" w:line="240" w:lineRule="auto"/>
        <w:rPr>
          <w:rFonts w:ascii="Arial" w:hAnsi="Arial" w:cs="Arial"/>
          <w:sz w:val="24"/>
          <w:szCs w:val="24"/>
        </w:rPr>
      </w:pPr>
      <w:r w:rsidRPr="008E577E">
        <w:rPr>
          <w:rFonts w:ascii="Arial" w:hAnsi="Arial" w:cs="Arial"/>
          <w:sz w:val="24"/>
          <w:szCs w:val="24"/>
        </w:rPr>
        <w:t>Managing the school perimeter and access to buildings is a significant aspect of security, as is the management of staff and visitors to the school. It is good practice for schools to aim for one entrance where reception staff can manage visitors. At this single point of entry, staff should be able to prevent access to the school to visitors without satisfactory identification and a reason for their visit.</w:t>
      </w:r>
      <w:r>
        <w:rPr>
          <w:rFonts w:ascii="Arial" w:hAnsi="Arial" w:cs="Arial"/>
          <w:sz w:val="24"/>
          <w:szCs w:val="24"/>
        </w:rPr>
        <w:t xml:space="preserve">  Staff will:</w:t>
      </w:r>
    </w:p>
    <w:p w14:paraId="42AE1F84" w14:textId="77777777" w:rsidR="00DF6E6D" w:rsidRPr="005F0035" w:rsidRDefault="00DF6E6D" w:rsidP="00621594">
      <w:pPr>
        <w:pStyle w:val="ListParagraph"/>
        <w:numPr>
          <w:ilvl w:val="0"/>
          <w:numId w:val="7"/>
        </w:numPr>
        <w:rPr>
          <w:rFonts w:ascii="Arial" w:hAnsi="Arial" w:cs="Arial"/>
          <w:sz w:val="24"/>
          <w:szCs w:val="24"/>
        </w:rPr>
      </w:pPr>
      <w:r w:rsidRPr="005F0035">
        <w:rPr>
          <w:rFonts w:ascii="Arial" w:hAnsi="Arial" w:cs="Arial"/>
          <w:sz w:val="24"/>
          <w:szCs w:val="24"/>
        </w:rPr>
        <w:t>Ensure visitors, volunteers and students only enter t</w:t>
      </w:r>
      <w:r>
        <w:rPr>
          <w:rFonts w:ascii="Arial" w:hAnsi="Arial" w:cs="Arial"/>
          <w:sz w:val="24"/>
          <w:szCs w:val="24"/>
        </w:rPr>
        <w:t>hrough the main entrance and sign in at Reception</w:t>
      </w:r>
    </w:p>
    <w:p w14:paraId="2CFBDB81"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t>Ensure</w:t>
      </w:r>
      <w:r w:rsidRPr="005F0035">
        <w:rPr>
          <w:rFonts w:ascii="Arial" w:hAnsi="Arial" w:cs="Arial"/>
          <w:sz w:val="24"/>
          <w:szCs w:val="24"/>
        </w:rPr>
        <w:t xml:space="preserve"> all vis</w:t>
      </w:r>
      <w:r>
        <w:rPr>
          <w:rFonts w:ascii="Arial" w:hAnsi="Arial" w:cs="Arial"/>
          <w:sz w:val="24"/>
          <w:szCs w:val="24"/>
        </w:rPr>
        <w:t xml:space="preserve">itors are provided with </w:t>
      </w:r>
      <w:r w:rsidRPr="005F0035">
        <w:rPr>
          <w:rFonts w:ascii="Arial" w:hAnsi="Arial" w:cs="Arial"/>
          <w:sz w:val="24"/>
          <w:szCs w:val="24"/>
        </w:rPr>
        <w:t xml:space="preserve">a visitor badge </w:t>
      </w:r>
    </w:p>
    <w:p w14:paraId="5520A174" w14:textId="77777777" w:rsidR="00DF6E6D" w:rsidRPr="00E91E9A" w:rsidRDefault="00DF6E6D" w:rsidP="00621594">
      <w:pPr>
        <w:pStyle w:val="ListParagraph"/>
        <w:numPr>
          <w:ilvl w:val="0"/>
          <w:numId w:val="7"/>
        </w:numPr>
        <w:autoSpaceDE w:val="0"/>
        <w:autoSpaceDN w:val="0"/>
        <w:adjustRightInd w:val="0"/>
        <w:spacing w:before="100" w:after="100" w:line="240" w:lineRule="auto"/>
        <w:rPr>
          <w:rFonts w:ascii="Arial" w:hAnsi="Arial" w:cs="Arial"/>
          <w:sz w:val="24"/>
          <w:szCs w:val="24"/>
        </w:rPr>
      </w:pPr>
      <w:r>
        <w:rPr>
          <w:rFonts w:ascii="Arial" w:hAnsi="Arial" w:cs="Arial"/>
          <w:sz w:val="24"/>
          <w:szCs w:val="24"/>
        </w:rPr>
        <w:t>Ensure</w:t>
      </w:r>
      <w:r w:rsidRPr="00E91E9A">
        <w:rPr>
          <w:rFonts w:ascii="Arial" w:hAnsi="Arial" w:cs="Arial"/>
          <w:sz w:val="24"/>
          <w:szCs w:val="24"/>
        </w:rPr>
        <w:t xml:space="preserve"> that when a visitor leaves the premises they sign out and hand back the visitors badge</w:t>
      </w:r>
    </w:p>
    <w:p w14:paraId="5FDEC4D1"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t>E</w:t>
      </w:r>
      <w:r w:rsidRPr="00F9057E">
        <w:rPr>
          <w:rFonts w:ascii="Arial" w:hAnsi="Arial" w:cs="Arial"/>
          <w:sz w:val="24"/>
          <w:szCs w:val="24"/>
        </w:rPr>
        <w:t>nsure c</w:t>
      </w:r>
      <w:r>
        <w:rPr>
          <w:rFonts w:ascii="Arial" w:hAnsi="Arial" w:cs="Arial"/>
          <w:sz w:val="24"/>
          <w:szCs w:val="24"/>
        </w:rPr>
        <w:t>hildren are only</w:t>
      </w:r>
      <w:r w:rsidRPr="00F9057E">
        <w:rPr>
          <w:rFonts w:ascii="Arial" w:hAnsi="Arial" w:cs="Arial"/>
          <w:sz w:val="24"/>
          <w:szCs w:val="24"/>
        </w:rPr>
        <w:t xml:space="preserve"> allowed home with adults with parental respons</w:t>
      </w:r>
      <w:r>
        <w:rPr>
          <w:rFonts w:ascii="Arial" w:hAnsi="Arial" w:cs="Arial"/>
          <w:sz w:val="24"/>
          <w:szCs w:val="24"/>
        </w:rPr>
        <w:t>ibility or confirmed permission (primary)</w:t>
      </w:r>
      <w:r w:rsidRPr="00F9057E">
        <w:rPr>
          <w:rFonts w:ascii="Arial" w:hAnsi="Arial" w:cs="Arial"/>
          <w:sz w:val="24"/>
          <w:szCs w:val="24"/>
        </w:rPr>
        <w:t xml:space="preserve"> </w:t>
      </w:r>
    </w:p>
    <w:p w14:paraId="0031726D" w14:textId="6BA22739" w:rsidR="00DF6E6D" w:rsidRPr="00305D41" w:rsidRDefault="00DF6E6D" w:rsidP="00621594">
      <w:pPr>
        <w:pStyle w:val="ListParagraph"/>
        <w:numPr>
          <w:ilvl w:val="0"/>
          <w:numId w:val="7"/>
        </w:numPr>
        <w:rPr>
          <w:rFonts w:ascii="Arial" w:hAnsi="Arial" w:cs="Arial"/>
          <w:sz w:val="24"/>
          <w:szCs w:val="24"/>
        </w:rPr>
      </w:pPr>
      <w:r w:rsidRPr="00305D41">
        <w:rPr>
          <w:rFonts w:ascii="Arial" w:hAnsi="Arial" w:cs="Arial"/>
          <w:sz w:val="24"/>
          <w:szCs w:val="24"/>
        </w:rPr>
        <w:t>Ensure learners</w:t>
      </w:r>
      <w:r w:rsidR="003F0399" w:rsidRPr="00305D41">
        <w:rPr>
          <w:rFonts w:ascii="Arial" w:hAnsi="Arial" w:cs="Arial"/>
          <w:sz w:val="24"/>
          <w:szCs w:val="24"/>
        </w:rPr>
        <w:t xml:space="preserve"> are </w:t>
      </w:r>
      <w:r w:rsidRPr="00305D41">
        <w:rPr>
          <w:rFonts w:ascii="Arial" w:hAnsi="Arial" w:cs="Arial"/>
          <w:sz w:val="24"/>
          <w:szCs w:val="24"/>
        </w:rPr>
        <w:t>never allowed to leave school alone during school hours, and only collected by a familiar adult</w:t>
      </w:r>
    </w:p>
    <w:p w14:paraId="03FF73AD"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t>Ask s</w:t>
      </w:r>
      <w:r w:rsidRPr="00F9057E">
        <w:rPr>
          <w:rFonts w:ascii="Arial" w:hAnsi="Arial" w:cs="Arial"/>
          <w:sz w:val="24"/>
          <w:szCs w:val="24"/>
        </w:rPr>
        <w:t>ecurity questions to anyone leaving a mess</w:t>
      </w:r>
      <w:r>
        <w:rPr>
          <w:rFonts w:ascii="Arial" w:hAnsi="Arial" w:cs="Arial"/>
          <w:sz w:val="24"/>
          <w:szCs w:val="24"/>
        </w:rPr>
        <w:t>age for children at the school</w:t>
      </w:r>
    </w:p>
    <w:p w14:paraId="7A05708A" w14:textId="77777777" w:rsidR="00DF6E6D" w:rsidRPr="00F9057E" w:rsidRDefault="00DF6E6D" w:rsidP="00621594">
      <w:pPr>
        <w:pStyle w:val="ListParagraph"/>
        <w:numPr>
          <w:ilvl w:val="0"/>
          <w:numId w:val="7"/>
        </w:numPr>
        <w:rPr>
          <w:rFonts w:ascii="Arial" w:hAnsi="Arial" w:cs="Arial"/>
          <w:sz w:val="24"/>
          <w:szCs w:val="24"/>
        </w:rPr>
      </w:pPr>
      <w:r>
        <w:rPr>
          <w:rFonts w:ascii="Arial" w:hAnsi="Arial" w:cs="Arial"/>
          <w:sz w:val="24"/>
          <w:szCs w:val="24"/>
        </w:rPr>
        <w:t>C</w:t>
      </w:r>
      <w:r w:rsidRPr="00F9057E">
        <w:rPr>
          <w:rFonts w:ascii="Arial" w:hAnsi="Arial" w:cs="Arial"/>
          <w:sz w:val="24"/>
          <w:szCs w:val="24"/>
        </w:rPr>
        <w:t>hallenge the reasons of unfamiliar adu</w:t>
      </w:r>
      <w:r>
        <w:rPr>
          <w:rFonts w:ascii="Arial" w:hAnsi="Arial" w:cs="Arial"/>
          <w:sz w:val="24"/>
          <w:szCs w:val="24"/>
        </w:rPr>
        <w:t xml:space="preserve">lts on the school premises </w:t>
      </w:r>
    </w:p>
    <w:p w14:paraId="3DBB4B4A"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lastRenderedPageBreak/>
        <w:t>E</w:t>
      </w:r>
      <w:r w:rsidRPr="00F9057E">
        <w:rPr>
          <w:rFonts w:ascii="Arial" w:hAnsi="Arial" w:cs="Arial"/>
          <w:sz w:val="24"/>
          <w:szCs w:val="24"/>
        </w:rPr>
        <w:t xml:space="preserve">nsure doors are closed to prevent intrusion </w:t>
      </w:r>
    </w:p>
    <w:p w14:paraId="554431D2"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t>Ensure windows in e</w:t>
      </w:r>
      <w:r w:rsidRPr="00F9057E">
        <w:rPr>
          <w:rFonts w:ascii="Arial" w:hAnsi="Arial" w:cs="Arial"/>
          <w:sz w:val="24"/>
          <w:szCs w:val="24"/>
        </w:rPr>
        <w:t>mpty classrooms</w:t>
      </w:r>
      <w:r>
        <w:rPr>
          <w:rFonts w:ascii="Arial" w:hAnsi="Arial" w:cs="Arial"/>
          <w:sz w:val="24"/>
          <w:szCs w:val="24"/>
        </w:rPr>
        <w:t xml:space="preserve"> are closed</w:t>
      </w:r>
    </w:p>
    <w:p w14:paraId="34381A42" w14:textId="77777777" w:rsidR="00DF6E6D" w:rsidRDefault="00DF6E6D" w:rsidP="00621594">
      <w:pPr>
        <w:pStyle w:val="ListParagraph"/>
        <w:numPr>
          <w:ilvl w:val="0"/>
          <w:numId w:val="7"/>
        </w:numPr>
        <w:autoSpaceDE w:val="0"/>
        <w:autoSpaceDN w:val="0"/>
        <w:adjustRightInd w:val="0"/>
        <w:spacing w:before="100" w:after="100" w:line="240" w:lineRule="auto"/>
        <w:rPr>
          <w:rFonts w:ascii="Arial" w:hAnsi="Arial" w:cs="Arial"/>
          <w:sz w:val="24"/>
          <w:szCs w:val="24"/>
        </w:rPr>
      </w:pPr>
      <w:r>
        <w:rPr>
          <w:rFonts w:ascii="Arial" w:hAnsi="Arial" w:cs="Arial"/>
          <w:sz w:val="24"/>
          <w:szCs w:val="24"/>
        </w:rPr>
        <w:t>Wear ID badges (good practice).</w:t>
      </w:r>
    </w:p>
    <w:p w14:paraId="2DD0093E" w14:textId="5357C1FC" w:rsidR="001E471E" w:rsidRDefault="001E471E" w:rsidP="006A699A">
      <w:pPr>
        <w:autoSpaceDE w:val="0"/>
        <w:autoSpaceDN w:val="0"/>
        <w:adjustRightInd w:val="0"/>
        <w:spacing w:before="100" w:after="100" w:line="240" w:lineRule="auto"/>
        <w:rPr>
          <w:rFonts w:ascii="Arial" w:hAnsi="Arial" w:cs="Arial"/>
          <w:sz w:val="24"/>
          <w:szCs w:val="24"/>
        </w:rPr>
      </w:pPr>
    </w:p>
    <w:p w14:paraId="09560DC4" w14:textId="488EE257" w:rsidR="007F04D0" w:rsidRPr="00F7573D" w:rsidRDefault="001278B5" w:rsidP="007F04D0">
      <w:pPr>
        <w:rPr>
          <w:rFonts w:ascii="Arial" w:hAnsi="Arial" w:cs="Arial"/>
          <w:color w:val="FF0000"/>
          <w:sz w:val="24"/>
          <w:szCs w:val="24"/>
        </w:rPr>
      </w:pPr>
      <w:r>
        <w:rPr>
          <w:rFonts w:ascii="Arial" w:hAnsi="Arial" w:cs="Arial"/>
          <w:sz w:val="24"/>
          <w:szCs w:val="24"/>
        </w:rPr>
        <w:t>Ysgol Bro Carmel</w:t>
      </w:r>
      <w:r w:rsidRPr="00323C23">
        <w:rPr>
          <w:rFonts w:ascii="Arial" w:hAnsi="Arial" w:cs="Arial"/>
          <w:sz w:val="24"/>
          <w:szCs w:val="24"/>
        </w:rPr>
        <w:t xml:space="preserve"> </w:t>
      </w:r>
      <w:r w:rsidR="007F04D0" w:rsidRPr="00305D41">
        <w:rPr>
          <w:rFonts w:ascii="Arial" w:hAnsi="Arial" w:cs="Arial"/>
          <w:sz w:val="24"/>
          <w:szCs w:val="24"/>
        </w:rPr>
        <w:t>has a robust Site Security Risk Assessment in place reviewing the main entrance, front of school, rear of school, outdoor area and fire considerations.</w:t>
      </w:r>
    </w:p>
    <w:p w14:paraId="455ADFFC" w14:textId="77777777" w:rsidR="007F04D0" w:rsidRPr="00F84814" w:rsidRDefault="007F04D0" w:rsidP="007F04D0">
      <w:pPr>
        <w:rPr>
          <w:rFonts w:ascii="Arial" w:hAnsi="Arial" w:cs="Arial"/>
          <w:i/>
          <w:iCs/>
          <w:sz w:val="24"/>
          <w:szCs w:val="24"/>
        </w:rPr>
      </w:pPr>
      <w:r w:rsidRPr="0073102F">
        <w:rPr>
          <w:rFonts w:ascii="Arial" w:hAnsi="Arial" w:cs="Arial"/>
          <w:i/>
          <w:iCs/>
          <w:color w:val="000000"/>
          <w:sz w:val="24"/>
          <w:szCs w:val="24"/>
          <w:highlight w:val="yellow"/>
        </w:rPr>
        <w:t>A</w:t>
      </w:r>
      <w:r w:rsidRPr="0073102F">
        <w:rPr>
          <w:rFonts w:ascii="Arial" w:hAnsi="Arial" w:cs="Arial"/>
          <w:i/>
          <w:iCs/>
          <w:sz w:val="24"/>
          <w:szCs w:val="24"/>
          <w:highlight w:val="yellow"/>
        </w:rPr>
        <w:t>n example Site Security Checklist along with a Model Risk Assessment covering general access, security and safeguarding hazards can be found under the health and safety section of the Hwb Sharepoint.</w:t>
      </w:r>
    </w:p>
    <w:p w14:paraId="4A4FA0D6" w14:textId="43E4D956" w:rsidR="007F04D0" w:rsidRPr="00330B19" w:rsidRDefault="007F04D0" w:rsidP="007F04D0">
      <w:pPr>
        <w:rPr>
          <w:rFonts w:ascii="Arial" w:hAnsi="Arial" w:cs="Arial"/>
          <w:sz w:val="24"/>
          <w:szCs w:val="24"/>
        </w:rPr>
      </w:pPr>
      <w:r w:rsidRPr="001139A8">
        <w:rPr>
          <w:rFonts w:ascii="Arial" w:hAnsi="Arial" w:cs="Arial"/>
          <w:sz w:val="24"/>
          <w:szCs w:val="24"/>
        </w:rPr>
        <w:t>Please refer to the School</w:t>
      </w:r>
      <w:r>
        <w:rPr>
          <w:rFonts w:ascii="Arial" w:hAnsi="Arial" w:cs="Arial"/>
          <w:sz w:val="24"/>
          <w:szCs w:val="24"/>
        </w:rPr>
        <w:t xml:space="preserve"> </w:t>
      </w:r>
      <w:r w:rsidRPr="002B129C">
        <w:rPr>
          <w:rFonts w:ascii="Arial" w:hAnsi="Arial" w:cs="Arial"/>
          <w:sz w:val="24"/>
          <w:szCs w:val="24"/>
        </w:rPr>
        <w:t>Health &amp; Safety</w:t>
      </w:r>
      <w:r>
        <w:rPr>
          <w:rFonts w:ascii="Arial" w:hAnsi="Arial" w:cs="Arial"/>
          <w:sz w:val="24"/>
          <w:szCs w:val="24"/>
        </w:rPr>
        <w:t xml:space="preserve"> Policy for further information which can be </w:t>
      </w:r>
      <w:r w:rsidR="0073102F" w:rsidRPr="0073102F">
        <w:rPr>
          <w:rFonts w:ascii="Arial" w:hAnsi="Arial" w:cs="Arial"/>
          <w:sz w:val="24"/>
          <w:szCs w:val="24"/>
        </w:rPr>
        <w:t>found on the school website or by request from the school office</w:t>
      </w:r>
      <w:r w:rsidR="0073102F">
        <w:rPr>
          <w:rFonts w:ascii="Arial" w:hAnsi="Arial" w:cs="Arial"/>
          <w:sz w:val="24"/>
          <w:szCs w:val="24"/>
        </w:rPr>
        <w:t>.</w:t>
      </w:r>
    </w:p>
    <w:p w14:paraId="168F0F99" w14:textId="323E06CC" w:rsidR="007F04D0" w:rsidRPr="00305D41" w:rsidRDefault="0073102F" w:rsidP="006A699A">
      <w:pPr>
        <w:autoSpaceDE w:val="0"/>
        <w:autoSpaceDN w:val="0"/>
        <w:adjustRightInd w:val="0"/>
        <w:spacing w:before="100" w:after="100" w:line="240" w:lineRule="auto"/>
        <w:rPr>
          <w:rFonts w:ascii="Arial" w:hAnsi="Arial" w:cs="Arial"/>
          <w:sz w:val="24"/>
          <w:szCs w:val="24"/>
        </w:rPr>
      </w:pPr>
      <w:r>
        <w:rPr>
          <w:rFonts w:ascii="Arial" w:hAnsi="Arial" w:cs="Arial"/>
          <w:sz w:val="24"/>
          <w:szCs w:val="24"/>
        </w:rPr>
        <w:t>Ysgol Bro Carmel</w:t>
      </w:r>
      <w:r w:rsidRPr="00323C23">
        <w:rPr>
          <w:rFonts w:ascii="Arial" w:hAnsi="Arial" w:cs="Arial"/>
          <w:sz w:val="24"/>
          <w:szCs w:val="24"/>
        </w:rPr>
        <w:t xml:space="preserve"> </w:t>
      </w:r>
      <w:r w:rsidR="004A1040" w:rsidRPr="00305D41">
        <w:rPr>
          <w:rFonts w:ascii="Arial" w:hAnsi="Arial" w:cs="Arial"/>
          <w:sz w:val="24"/>
          <w:szCs w:val="24"/>
        </w:rPr>
        <w:t>has clear procedures in place for collection of learners in both Foundation Phase and Key Stage 2 which all staff understand and adhere to.</w:t>
      </w:r>
    </w:p>
    <w:p w14:paraId="31757203" w14:textId="77777777" w:rsidR="004A1040" w:rsidRPr="006A699A" w:rsidRDefault="004A1040" w:rsidP="006A699A">
      <w:pPr>
        <w:autoSpaceDE w:val="0"/>
        <w:autoSpaceDN w:val="0"/>
        <w:adjustRightInd w:val="0"/>
        <w:spacing w:before="100" w:after="100" w:line="240" w:lineRule="auto"/>
        <w:rPr>
          <w:rFonts w:ascii="Arial" w:hAnsi="Arial" w:cs="Arial"/>
          <w:sz w:val="24"/>
          <w:szCs w:val="24"/>
        </w:rPr>
      </w:pPr>
    </w:p>
    <w:p w14:paraId="6D1D8DD8" w14:textId="48B20817" w:rsidR="00257FCA" w:rsidRPr="008400CD" w:rsidRDefault="0016208C" w:rsidP="00257FCA">
      <w:pPr>
        <w:rPr>
          <w:rFonts w:ascii="Arial" w:hAnsi="Arial" w:cs="Arial"/>
          <w:b/>
          <w:sz w:val="24"/>
          <w:szCs w:val="24"/>
        </w:rPr>
      </w:pPr>
      <w:r w:rsidRPr="00EB5218">
        <w:rPr>
          <w:rFonts w:ascii="Arial" w:hAnsi="Arial" w:cs="Arial"/>
          <w:b/>
          <w:sz w:val="24"/>
          <w:szCs w:val="24"/>
        </w:rPr>
        <w:t>1</w:t>
      </w:r>
      <w:r w:rsidR="009846C3" w:rsidRPr="00EB5218">
        <w:rPr>
          <w:rFonts w:ascii="Arial" w:hAnsi="Arial" w:cs="Arial"/>
          <w:b/>
          <w:sz w:val="24"/>
          <w:szCs w:val="24"/>
        </w:rPr>
        <w:t>2</w:t>
      </w:r>
      <w:r w:rsidR="008400CD" w:rsidRPr="00EB5218">
        <w:rPr>
          <w:rFonts w:ascii="Arial" w:hAnsi="Arial" w:cs="Arial"/>
          <w:b/>
          <w:sz w:val="24"/>
          <w:szCs w:val="24"/>
        </w:rPr>
        <w:t xml:space="preserve">.2 </w:t>
      </w:r>
      <w:r w:rsidR="00257FCA" w:rsidRPr="008400CD">
        <w:rPr>
          <w:rFonts w:ascii="Arial" w:hAnsi="Arial" w:cs="Arial"/>
          <w:b/>
          <w:sz w:val="24"/>
          <w:szCs w:val="24"/>
        </w:rPr>
        <w:t>Lockdown Procedures</w:t>
      </w:r>
    </w:p>
    <w:p w14:paraId="6BA2F75C" w14:textId="77777777" w:rsidR="00257FCA" w:rsidRDefault="00257FCA" w:rsidP="00257FCA">
      <w:pPr>
        <w:pStyle w:val="Footer"/>
        <w:jc w:val="both"/>
        <w:rPr>
          <w:rFonts w:ascii="Arial" w:hAnsi="Arial" w:cs="Arial"/>
          <w:sz w:val="24"/>
          <w:szCs w:val="24"/>
          <w:lang w:eastAsia="en-GB"/>
        </w:rPr>
      </w:pPr>
      <w:r w:rsidRPr="008B78BB">
        <w:rPr>
          <w:rFonts w:ascii="Arial" w:hAnsi="Arial" w:cs="Arial"/>
          <w:sz w:val="24"/>
          <w:szCs w:val="24"/>
        </w:rPr>
        <w:t xml:space="preserve">Lockdown procedures should be seen as a sensible and proportionate response to any external or internal incident which has the potential to pose a threat to the safety of staff and pupils in the school. </w:t>
      </w:r>
      <w:r w:rsidRPr="008B78BB">
        <w:rPr>
          <w:rFonts w:ascii="Arial" w:hAnsi="Arial" w:cs="Arial"/>
          <w:sz w:val="24"/>
          <w:szCs w:val="24"/>
          <w:lang w:eastAsia="en-GB"/>
        </w:rPr>
        <w:t xml:space="preserve">Procedures should aim to minimise disruption to the learning environment whilst ensuring the safety of all learners and staff. </w:t>
      </w:r>
    </w:p>
    <w:p w14:paraId="485944F5" w14:textId="77777777" w:rsidR="00FF2322" w:rsidRDefault="00FF2322" w:rsidP="00257FCA">
      <w:pPr>
        <w:pStyle w:val="Footer"/>
        <w:jc w:val="both"/>
        <w:rPr>
          <w:rFonts w:ascii="Arial" w:hAnsi="Arial" w:cs="Arial"/>
          <w:sz w:val="24"/>
          <w:szCs w:val="24"/>
          <w:lang w:eastAsia="en-GB"/>
        </w:rPr>
      </w:pPr>
    </w:p>
    <w:p w14:paraId="2DD05CE9" w14:textId="69F4D65F" w:rsidR="00FF2322" w:rsidRPr="00AE04ED" w:rsidRDefault="00FF2322" w:rsidP="00FF2322">
      <w:pPr>
        <w:pStyle w:val="Footer"/>
        <w:jc w:val="both"/>
        <w:rPr>
          <w:rFonts w:ascii="Arial" w:hAnsi="Arial" w:cs="Arial"/>
          <w:sz w:val="24"/>
          <w:szCs w:val="24"/>
        </w:rPr>
      </w:pPr>
      <w:r w:rsidRPr="00AE04ED">
        <w:rPr>
          <w:rFonts w:ascii="Arial" w:hAnsi="Arial" w:cs="Arial"/>
          <w:sz w:val="24"/>
          <w:szCs w:val="24"/>
        </w:rPr>
        <w:t>Dynamic lockdown is the ability to quickly restrict access and egress to a site or building (or part of) through physical measures in response to a threat, either external or internal. The</w:t>
      </w:r>
      <w:r w:rsidR="005C5492" w:rsidRPr="00AE04ED">
        <w:rPr>
          <w:rFonts w:ascii="Arial" w:hAnsi="Arial" w:cs="Arial"/>
          <w:sz w:val="24"/>
          <w:szCs w:val="24"/>
        </w:rPr>
        <w:t xml:space="preserve"> </w:t>
      </w:r>
      <w:r w:rsidRPr="00AE04ED">
        <w:rPr>
          <w:rFonts w:ascii="Arial" w:hAnsi="Arial" w:cs="Arial"/>
          <w:sz w:val="24"/>
          <w:szCs w:val="24"/>
        </w:rPr>
        <w:t>aim of lockdown is to prevent people moving into danger areas and preventing or frustrating the attackers accessing a site (or part of). Advance planning of what needs to be done to lockdown a site and recognising the need for flexibility in those plans will save lives.</w:t>
      </w:r>
    </w:p>
    <w:p w14:paraId="76F81B73" w14:textId="77777777" w:rsidR="00FF2322" w:rsidRPr="00AE04ED" w:rsidRDefault="00FF2322" w:rsidP="00257FCA">
      <w:pPr>
        <w:pStyle w:val="Footer"/>
        <w:jc w:val="both"/>
        <w:rPr>
          <w:rFonts w:ascii="Arial" w:hAnsi="Arial" w:cs="Arial"/>
          <w:sz w:val="24"/>
          <w:szCs w:val="24"/>
          <w:lang w:eastAsia="en-GB"/>
        </w:rPr>
      </w:pPr>
    </w:p>
    <w:p w14:paraId="17D30CED" w14:textId="77777777" w:rsidR="00FF2322" w:rsidRPr="00AE04ED" w:rsidRDefault="00FF2322" w:rsidP="00FF2322">
      <w:pPr>
        <w:pStyle w:val="Footer"/>
        <w:jc w:val="both"/>
        <w:rPr>
          <w:rFonts w:ascii="Arial" w:hAnsi="Arial" w:cs="Arial"/>
          <w:sz w:val="24"/>
          <w:szCs w:val="24"/>
          <w:lang w:eastAsia="en-GB"/>
        </w:rPr>
      </w:pPr>
      <w:r w:rsidRPr="00AE04ED">
        <w:rPr>
          <w:rFonts w:ascii="Arial" w:hAnsi="Arial" w:cs="Arial"/>
          <w:sz w:val="24"/>
          <w:szCs w:val="24"/>
          <w:lang w:eastAsia="en-GB"/>
        </w:rPr>
        <w:t xml:space="preserve">Lockdown procedures may be activated in response to any number of situations, but some of the more typical might be: </w:t>
      </w:r>
    </w:p>
    <w:p w14:paraId="56C08522" w14:textId="77777777" w:rsidR="00FF2322" w:rsidRPr="00AE04ED" w:rsidRDefault="00FF2322" w:rsidP="00FF2322">
      <w:pPr>
        <w:pStyle w:val="Footer"/>
        <w:jc w:val="both"/>
        <w:rPr>
          <w:rFonts w:ascii="Arial" w:hAnsi="Arial" w:cs="Arial"/>
          <w:sz w:val="24"/>
          <w:szCs w:val="24"/>
          <w:lang w:eastAsia="en-GB"/>
        </w:rPr>
      </w:pPr>
    </w:p>
    <w:p w14:paraId="05BCD706" w14:textId="1EFF01F2" w:rsidR="00FF2322" w:rsidRPr="00AE04ED" w:rsidRDefault="00FF2322" w:rsidP="0064464B">
      <w:pPr>
        <w:pStyle w:val="Footer"/>
        <w:numPr>
          <w:ilvl w:val="0"/>
          <w:numId w:val="52"/>
        </w:numPr>
        <w:jc w:val="both"/>
        <w:rPr>
          <w:rFonts w:ascii="Arial" w:hAnsi="Arial" w:cs="Arial"/>
          <w:sz w:val="24"/>
          <w:szCs w:val="24"/>
          <w:lang w:eastAsia="en-GB"/>
        </w:rPr>
      </w:pPr>
      <w:r w:rsidRPr="00AE04ED">
        <w:rPr>
          <w:rFonts w:ascii="Arial" w:hAnsi="Arial" w:cs="Arial"/>
          <w:sz w:val="24"/>
          <w:szCs w:val="24"/>
          <w:lang w:eastAsia="en-GB"/>
        </w:rPr>
        <w:t>A reported incident / civil disturbance in the local community (with the potential to</w:t>
      </w:r>
    </w:p>
    <w:p w14:paraId="3891B555" w14:textId="77777777" w:rsidR="00FF2322" w:rsidRPr="00AE04ED" w:rsidRDefault="00FF2322" w:rsidP="00FF2322">
      <w:pPr>
        <w:pStyle w:val="Footer"/>
        <w:ind w:left="720"/>
        <w:jc w:val="both"/>
        <w:rPr>
          <w:rFonts w:ascii="Arial" w:hAnsi="Arial" w:cs="Arial"/>
          <w:sz w:val="24"/>
          <w:szCs w:val="24"/>
          <w:lang w:eastAsia="en-GB"/>
        </w:rPr>
      </w:pPr>
      <w:r w:rsidRPr="00AE04ED">
        <w:rPr>
          <w:rFonts w:ascii="Arial" w:hAnsi="Arial" w:cs="Arial"/>
          <w:sz w:val="24"/>
          <w:szCs w:val="24"/>
          <w:lang w:eastAsia="en-GB"/>
        </w:rPr>
        <w:t xml:space="preserve">pose a risk to staff and pupils in the school) </w:t>
      </w:r>
    </w:p>
    <w:p w14:paraId="48E6418A" w14:textId="37FA52D1" w:rsidR="00FF2322" w:rsidRPr="00AE04ED" w:rsidRDefault="00FF2322" w:rsidP="0064464B">
      <w:pPr>
        <w:pStyle w:val="Footer"/>
        <w:numPr>
          <w:ilvl w:val="0"/>
          <w:numId w:val="52"/>
        </w:numPr>
        <w:jc w:val="both"/>
        <w:rPr>
          <w:rFonts w:ascii="Arial" w:hAnsi="Arial" w:cs="Arial"/>
          <w:sz w:val="24"/>
          <w:szCs w:val="24"/>
          <w:lang w:eastAsia="en-GB"/>
        </w:rPr>
      </w:pPr>
      <w:r w:rsidRPr="00AE04ED">
        <w:rPr>
          <w:rFonts w:ascii="Arial" w:hAnsi="Arial" w:cs="Arial"/>
          <w:sz w:val="24"/>
          <w:szCs w:val="24"/>
          <w:lang w:eastAsia="en-GB"/>
        </w:rPr>
        <w:t xml:space="preserve">An intruder on the school site (with the potential to pose a risk to staff and pupils) </w:t>
      </w:r>
    </w:p>
    <w:p w14:paraId="446D25CC" w14:textId="1947F4B8" w:rsidR="00FF2322" w:rsidRPr="00AE04ED" w:rsidRDefault="00FF2322" w:rsidP="0064464B">
      <w:pPr>
        <w:pStyle w:val="Footer"/>
        <w:numPr>
          <w:ilvl w:val="0"/>
          <w:numId w:val="52"/>
        </w:numPr>
        <w:jc w:val="both"/>
        <w:rPr>
          <w:rFonts w:ascii="Arial" w:hAnsi="Arial" w:cs="Arial"/>
          <w:sz w:val="24"/>
          <w:szCs w:val="24"/>
          <w:lang w:eastAsia="en-GB"/>
        </w:rPr>
      </w:pPr>
      <w:r w:rsidRPr="00AE04ED">
        <w:rPr>
          <w:rFonts w:ascii="Arial" w:hAnsi="Arial" w:cs="Arial"/>
          <w:sz w:val="24"/>
          <w:szCs w:val="24"/>
          <w:lang w:eastAsia="en-GB"/>
        </w:rPr>
        <w:t>A warning being received regarding a risk locally, of air pollution (smoke plume, Gas</w:t>
      </w:r>
    </w:p>
    <w:p w14:paraId="2A4FD4B5" w14:textId="77777777" w:rsidR="00FF2322" w:rsidRPr="00AE04ED" w:rsidRDefault="00FF2322" w:rsidP="00FF2322">
      <w:pPr>
        <w:pStyle w:val="Footer"/>
        <w:ind w:left="720"/>
        <w:jc w:val="both"/>
        <w:rPr>
          <w:rFonts w:ascii="Arial" w:hAnsi="Arial" w:cs="Arial"/>
          <w:sz w:val="24"/>
          <w:szCs w:val="24"/>
          <w:lang w:eastAsia="en-GB"/>
        </w:rPr>
      </w:pPr>
      <w:r w:rsidRPr="00AE04ED">
        <w:rPr>
          <w:rFonts w:ascii="Arial" w:hAnsi="Arial" w:cs="Arial"/>
          <w:sz w:val="24"/>
          <w:szCs w:val="24"/>
          <w:lang w:eastAsia="en-GB"/>
        </w:rPr>
        <w:t xml:space="preserve">cloud etc) </w:t>
      </w:r>
    </w:p>
    <w:p w14:paraId="539FF62D" w14:textId="7883F3AF" w:rsidR="00FF2322" w:rsidRPr="00AE04ED" w:rsidRDefault="00FF2322" w:rsidP="0064464B">
      <w:pPr>
        <w:pStyle w:val="Footer"/>
        <w:numPr>
          <w:ilvl w:val="0"/>
          <w:numId w:val="52"/>
        </w:numPr>
        <w:jc w:val="both"/>
        <w:rPr>
          <w:rFonts w:ascii="Arial" w:hAnsi="Arial" w:cs="Arial"/>
          <w:sz w:val="24"/>
          <w:szCs w:val="24"/>
          <w:lang w:eastAsia="en-GB"/>
        </w:rPr>
      </w:pPr>
      <w:r w:rsidRPr="00AE04ED">
        <w:rPr>
          <w:rFonts w:ascii="Arial" w:hAnsi="Arial" w:cs="Arial"/>
          <w:sz w:val="24"/>
          <w:szCs w:val="24"/>
          <w:lang w:eastAsia="en-GB"/>
        </w:rPr>
        <w:t xml:space="preserve">A major fire in the vicinity of the school </w:t>
      </w:r>
    </w:p>
    <w:p w14:paraId="274206A3" w14:textId="79286D4B" w:rsidR="00FF2322" w:rsidRPr="00AE04ED" w:rsidRDefault="00FF2322" w:rsidP="0064464B">
      <w:pPr>
        <w:pStyle w:val="Footer"/>
        <w:numPr>
          <w:ilvl w:val="0"/>
          <w:numId w:val="52"/>
        </w:numPr>
        <w:jc w:val="both"/>
        <w:rPr>
          <w:rFonts w:ascii="Arial" w:hAnsi="Arial" w:cs="Arial"/>
          <w:sz w:val="24"/>
          <w:szCs w:val="24"/>
          <w:lang w:eastAsia="en-GB"/>
        </w:rPr>
      </w:pPr>
      <w:r w:rsidRPr="00AE04ED">
        <w:rPr>
          <w:rFonts w:ascii="Arial" w:hAnsi="Arial" w:cs="Arial"/>
          <w:sz w:val="24"/>
          <w:szCs w:val="24"/>
          <w:lang w:eastAsia="en-GB"/>
        </w:rPr>
        <w:t>The close proximity of a dangerous dog roaming loose</w:t>
      </w:r>
    </w:p>
    <w:p w14:paraId="7436A242" w14:textId="77777777" w:rsidR="00CD41C3" w:rsidRPr="00AE04ED" w:rsidRDefault="00CD41C3" w:rsidP="00CD41C3">
      <w:pPr>
        <w:pStyle w:val="Footer"/>
        <w:jc w:val="both"/>
        <w:rPr>
          <w:rFonts w:ascii="Arial" w:hAnsi="Arial" w:cs="Arial"/>
          <w:sz w:val="24"/>
          <w:szCs w:val="24"/>
        </w:rPr>
      </w:pPr>
    </w:p>
    <w:p w14:paraId="73966CDD" w14:textId="25594E06" w:rsidR="00093C4E" w:rsidRDefault="0073102F" w:rsidP="0073102F">
      <w:pPr>
        <w:pStyle w:val="Footer"/>
        <w:jc w:val="both"/>
        <w:rPr>
          <w:rFonts w:ascii="Arial" w:hAnsi="Arial" w:cs="Arial"/>
          <w:sz w:val="24"/>
          <w:szCs w:val="24"/>
        </w:rPr>
      </w:pPr>
      <w:r w:rsidRPr="0073102F">
        <w:rPr>
          <w:rFonts w:ascii="Arial" w:hAnsi="Arial" w:cs="Arial"/>
          <w:sz w:val="24"/>
          <w:szCs w:val="24"/>
        </w:rPr>
        <w:t xml:space="preserve">Ysgol Bro Carmel </w:t>
      </w:r>
      <w:r w:rsidR="00257FCA" w:rsidRPr="00AE04ED">
        <w:rPr>
          <w:rFonts w:ascii="Arial" w:hAnsi="Arial" w:cs="Arial"/>
          <w:sz w:val="24"/>
          <w:szCs w:val="24"/>
        </w:rPr>
        <w:t xml:space="preserve">has </w:t>
      </w:r>
      <w:r w:rsidR="00CD41C3" w:rsidRPr="00AE04ED">
        <w:rPr>
          <w:rFonts w:ascii="Arial" w:hAnsi="Arial" w:cs="Arial"/>
          <w:sz w:val="24"/>
          <w:szCs w:val="24"/>
        </w:rPr>
        <w:t xml:space="preserve">reviewed the </w:t>
      </w:r>
      <w:r w:rsidR="00CD41C3" w:rsidRPr="00AE04ED">
        <w:rPr>
          <w:rFonts w:ascii="Arial" w:eastAsia="Times New Roman" w:hAnsi="Arial" w:cs="Arial"/>
          <w:sz w:val="24"/>
          <w:szCs w:val="24"/>
        </w:rPr>
        <w:t xml:space="preserve">WECTU </w:t>
      </w:r>
      <w:r w:rsidR="00CD41C3" w:rsidRPr="00AE04ED">
        <w:rPr>
          <w:rFonts w:ascii="Arial" w:hAnsi="Arial" w:cs="Arial"/>
          <w:sz w:val="24"/>
          <w:szCs w:val="24"/>
        </w:rPr>
        <w:t xml:space="preserve">Protecting Schools – an integrated security approach Toolbox for Head teachers </w:t>
      </w:r>
      <w:hyperlink r:id="rId40" w:history="1">
        <w:r w:rsidR="00CD41C3" w:rsidRPr="00D14FAE">
          <w:rPr>
            <w:rStyle w:val="Hyperlink"/>
            <w:rFonts w:ascii="Arial" w:hAnsi="Arial" w:cs="Arial"/>
            <w:sz w:val="24"/>
            <w:szCs w:val="24"/>
          </w:rPr>
          <w:t>https://schoolbeat.cymru/fileadmin/teachers/other/wectu-guide/eng/WECTU_Schools_Security_Guide.pdf</w:t>
        </w:r>
      </w:hyperlink>
      <w:r w:rsidR="00CD41C3">
        <w:rPr>
          <w:rFonts w:ascii="Arial" w:hAnsi="Arial" w:cs="Arial"/>
          <w:sz w:val="24"/>
          <w:szCs w:val="24"/>
        </w:rPr>
        <w:t xml:space="preserve"> </w:t>
      </w:r>
      <w:r w:rsidR="00CD41C3" w:rsidRPr="00AE04ED">
        <w:rPr>
          <w:rFonts w:ascii="Arial" w:hAnsi="Arial" w:cs="Arial"/>
          <w:sz w:val="24"/>
          <w:szCs w:val="24"/>
        </w:rPr>
        <w:t xml:space="preserve">and </w:t>
      </w:r>
      <w:r w:rsidR="00257FCA" w:rsidRPr="00AE04ED">
        <w:rPr>
          <w:rFonts w:ascii="Arial" w:hAnsi="Arial" w:cs="Arial"/>
          <w:sz w:val="24"/>
          <w:szCs w:val="24"/>
        </w:rPr>
        <w:t xml:space="preserve">developed a robust </w:t>
      </w:r>
      <w:r w:rsidR="00257FCA" w:rsidRPr="00AE04ED">
        <w:rPr>
          <w:rFonts w:ascii="Arial" w:hAnsi="Arial" w:cs="Arial"/>
          <w:bCs/>
          <w:sz w:val="24"/>
          <w:szCs w:val="24"/>
        </w:rPr>
        <w:t>lockdown procedure for both partial and full lockdown</w:t>
      </w:r>
      <w:r w:rsidR="00093C4E" w:rsidRPr="00AE04ED">
        <w:rPr>
          <w:rFonts w:ascii="Arial" w:hAnsi="Arial" w:cs="Arial"/>
          <w:sz w:val="24"/>
          <w:szCs w:val="24"/>
        </w:rPr>
        <w:t xml:space="preserve"> which can be </w:t>
      </w:r>
      <w:r w:rsidRPr="0073102F">
        <w:rPr>
          <w:rFonts w:ascii="Arial" w:hAnsi="Arial" w:cs="Arial"/>
          <w:sz w:val="24"/>
          <w:szCs w:val="24"/>
        </w:rPr>
        <w:t>found on the school website or by request from the school office.</w:t>
      </w:r>
    </w:p>
    <w:p w14:paraId="6E008774" w14:textId="77777777" w:rsidR="0073102F" w:rsidRPr="00AE04ED" w:rsidRDefault="0073102F" w:rsidP="0073102F">
      <w:pPr>
        <w:pStyle w:val="Footer"/>
        <w:jc w:val="both"/>
        <w:rPr>
          <w:rFonts w:ascii="Arial" w:hAnsi="Arial" w:cs="Arial"/>
          <w:sz w:val="24"/>
          <w:szCs w:val="24"/>
        </w:rPr>
      </w:pPr>
    </w:p>
    <w:p w14:paraId="3942A133" w14:textId="379894EF" w:rsidR="00CD41C3" w:rsidRPr="00AE04ED" w:rsidRDefault="005C5492" w:rsidP="00CD41C3">
      <w:pPr>
        <w:tabs>
          <w:tab w:val="center" w:pos="4513"/>
          <w:tab w:val="right" w:pos="9026"/>
        </w:tabs>
        <w:spacing w:after="0" w:line="240" w:lineRule="auto"/>
        <w:jc w:val="both"/>
        <w:rPr>
          <w:rFonts w:ascii="Arial" w:hAnsi="Arial" w:cs="Arial"/>
          <w:sz w:val="24"/>
          <w:szCs w:val="24"/>
        </w:rPr>
      </w:pPr>
      <w:r w:rsidRPr="00AE04ED">
        <w:rPr>
          <w:rFonts w:ascii="Arial" w:hAnsi="Arial" w:cs="Arial"/>
          <w:bCs/>
          <w:sz w:val="24"/>
          <w:szCs w:val="24"/>
        </w:rPr>
        <w:lastRenderedPageBreak/>
        <w:t>Further guidance and information on</w:t>
      </w:r>
      <w:r w:rsidRPr="00AE04ED">
        <w:rPr>
          <w:rFonts w:ascii="Arial" w:hAnsi="Arial" w:cs="Arial"/>
          <w:sz w:val="24"/>
          <w:szCs w:val="24"/>
        </w:rPr>
        <w:t xml:space="preserve"> creating School Lockdown Procedures can </w:t>
      </w:r>
      <w:r w:rsidR="005110F0" w:rsidRPr="00AE04ED">
        <w:rPr>
          <w:rFonts w:ascii="Arial" w:hAnsi="Arial" w:cs="Arial"/>
          <w:sz w:val="24"/>
          <w:szCs w:val="24"/>
        </w:rPr>
        <w:t xml:space="preserve">also </w:t>
      </w:r>
      <w:r w:rsidRPr="00AE04ED">
        <w:rPr>
          <w:rFonts w:ascii="Arial" w:hAnsi="Arial" w:cs="Arial"/>
          <w:sz w:val="24"/>
          <w:szCs w:val="24"/>
        </w:rPr>
        <w:t>be found in Section 11 of the FCC School Guide to Managing On</w:t>
      </w:r>
      <w:r w:rsidR="005110F0" w:rsidRPr="00AE04ED">
        <w:rPr>
          <w:rFonts w:ascii="Arial" w:hAnsi="Arial" w:cs="Arial"/>
          <w:sz w:val="24"/>
          <w:szCs w:val="24"/>
        </w:rPr>
        <w:t>-</w:t>
      </w:r>
      <w:r w:rsidRPr="00AE04ED">
        <w:rPr>
          <w:rFonts w:ascii="Arial" w:hAnsi="Arial" w:cs="Arial"/>
          <w:sz w:val="24"/>
          <w:szCs w:val="24"/>
        </w:rPr>
        <w:t>Site an</w:t>
      </w:r>
      <w:r w:rsidR="005110F0" w:rsidRPr="00AE04ED">
        <w:rPr>
          <w:rFonts w:ascii="Arial" w:hAnsi="Arial" w:cs="Arial"/>
          <w:sz w:val="24"/>
          <w:szCs w:val="24"/>
        </w:rPr>
        <w:t>d Off-</w:t>
      </w:r>
      <w:r w:rsidRPr="00AE04ED">
        <w:rPr>
          <w:rFonts w:ascii="Arial" w:hAnsi="Arial" w:cs="Arial"/>
          <w:sz w:val="24"/>
          <w:szCs w:val="24"/>
        </w:rPr>
        <w:t>Site Emergencies</w:t>
      </w:r>
      <w:r w:rsidR="007E0D0A" w:rsidRPr="00AE04ED">
        <w:rPr>
          <w:rFonts w:ascii="Arial" w:hAnsi="Arial" w:cs="Arial"/>
          <w:sz w:val="24"/>
          <w:szCs w:val="24"/>
        </w:rPr>
        <w:t xml:space="preserve"> document (available on </w:t>
      </w:r>
      <w:r w:rsidR="005110F0" w:rsidRPr="00AE04ED">
        <w:rPr>
          <w:rFonts w:ascii="Arial" w:hAnsi="Arial" w:cs="Arial"/>
          <w:sz w:val="24"/>
          <w:szCs w:val="24"/>
        </w:rPr>
        <w:t>Hwb</w:t>
      </w:r>
      <w:r w:rsidR="007E0D0A" w:rsidRPr="00AE04ED">
        <w:rPr>
          <w:rFonts w:ascii="Arial" w:hAnsi="Arial" w:cs="Arial"/>
          <w:sz w:val="24"/>
          <w:szCs w:val="24"/>
        </w:rPr>
        <w:t xml:space="preserve"> Sharepoint</w:t>
      </w:r>
      <w:r w:rsidR="005110F0" w:rsidRPr="00AE04ED">
        <w:rPr>
          <w:rFonts w:ascii="Arial" w:hAnsi="Arial" w:cs="Arial"/>
          <w:sz w:val="24"/>
          <w:szCs w:val="24"/>
        </w:rPr>
        <w:t>).</w:t>
      </w:r>
      <w:r w:rsidRPr="00AE04ED">
        <w:rPr>
          <w:rFonts w:ascii="Arial" w:hAnsi="Arial" w:cs="Arial"/>
          <w:sz w:val="24"/>
          <w:szCs w:val="24"/>
        </w:rPr>
        <w:t xml:space="preserve"> </w:t>
      </w:r>
    </w:p>
    <w:p w14:paraId="6732F0D7" w14:textId="77777777" w:rsidR="006A699A" w:rsidRPr="005866BE" w:rsidRDefault="006A699A" w:rsidP="005866BE">
      <w:pPr>
        <w:tabs>
          <w:tab w:val="center" w:pos="4513"/>
          <w:tab w:val="right" w:pos="9026"/>
        </w:tabs>
        <w:spacing w:after="0" w:line="240" w:lineRule="auto"/>
        <w:jc w:val="both"/>
        <w:rPr>
          <w:rFonts w:ascii="Arial" w:eastAsia="Times New Roman" w:hAnsi="Arial" w:cs="Arial"/>
          <w:sz w:val="24"/>
          <w:szCs w:val="24"/>
        </w:rPr>
      </w:pPr>
    </w:p>
    <w:p w14:paraId="59D4689A" w14:textId="59AA14CC" w:rsidR="009C70A8" w:rsidRPr="009C70A8" w:rsidRDefault="0016208C" w:rsidP="00DF6E6D">
      <w:pPr>
        <w:rPr>
          <w:rFonts w:ascii="Arial" w:hAnsi="Arial" w:cs="Arial"/>
          <w:b/>
          <w:sz w:val="24"/>
          <w:szCs w:val="24"/>
        </w:rPr>
      </w:pPr>
      <w:r w:rsidRPr="00EB5218">
        <w:rPr>
          <w:rFonts w:ascii="Arial" w:hAnsi="Arial" w:cs="Arial"/>
          <w:b/>
          <w:sz w:val="24"/>
          <w:szCs w:val="24"/>
        </w:rPr>
        <w:t>1</w:t>
      </w:r>
      <w:r w:rsidR="009846C3" w:rsidRPr="00EB5218">
        <w:rPr>
          <w:rFonts w:ascii="Arial" w:hAnsi="Arial" w:cs="Arial"/>
          <w:b/>
          <w:sz w:val="24"/>
          <w:szCs w:val="24"/>
        </w:rPr>
        <w:t>2</w:t>
      </w:r>
      <w:r w:rsidR="009C70A8" w:rsidRPr="00EB5218">
        <w:rPr>
          <w:rFonts w:ascii="Arial" w:hAnsi="Arial" w:cs="Arial"/>
          <w:b/>
          <w:sz w:val="24"/>
          <w:szCs w:val="24"/>
        </w:rPr>
        <w:t xml:space="preserve">.3 </w:t>
      </w:r>
      <w:r w:rsidR="00DF6E6D" w:rsidRPr="009C70A8">
        <w:rPr>
          <w:rFonts w:ascii="Arial" w:hAnsi="Arial" w:cs="Arial"/>
          <w:b/>
          <w:sz w:val="24"/>
          <w:szCs w:val="24"/>
        </w:rPr>
        <w:t>Absconding</w:t>
      </w:r>
    </w:p>
    <w:p w14:paraId="13A405A4" w14:textId="77777777" w:rsidR="00DF6E6D" w:rsidRDefault="00DF6E6D" w:rsidP="00DF6E6D">
      <w:pPr>
        <w:autoSpaceDE w:val="0"/>
        <w:autoSpaceDN w:val="0"/>
        <w:adjustRightInd w:val="0"/>
        <w:spacing w:after="0" w:line="240" w:lineRule="auto"/>
        <w:rPr>
          <w:rFonts w:ascii="Arial" w:hAnsi="Arial" w:cs="Arial"/>
          <w:color w:val="000000"/>
          <w:sz w:val="23"/>
          <w:szCs w:val="23"/>
        </w:rPr>
      </w:pPr>
    </w:p>
    <w:p w14:paraId="1679186E" w14:textId="77777777" w:rsidR="00DF6E6D" w:rsidRDefault="00DF6E6D" w:rsidP="00DF6E6D">
      <w:pPr>
        <w:autoSpaceDE w:val="0"/>
        <w:autoSpaceDN w:val="0"/>
        <w:adjustRightInd w:val="0"/>
        <w:spacing w:after="0" w:line="240" w:lineRule="auto"/>
        <w:rPr>
          <w:rFonts w:ascii="Arial" w:hAnsi="Arial" w:cs="Arial"/>
          <w:color w:val="000000"/>
          <w:sz w:val="24"/>
          <w:szCs w:val="24"/>
        </w:rPr>
      </w:pPr>
      <w:r w:rsidRPr="008A53B7">
        <w:rPr>
          <w:rFonts w:ascii="Arial" w:hAnsi="Arial" w:cs="Arial"/>
          <w:color w:val="000000"/>
          <w:sz w:val="24"/>
          <w:szCs w:val="24"/>
        </w:rPr>
        <w:t>Under Section 3 of the Health and Safety at Work Act, 1974 and in Common Law, schools and other education settings owe a d</w:t>
      </w:r>
      <w:r>
        <w:rPr>
          <w:rFonts w:ascii="Arial" w:hAnsi="Arial" w:cs="Arial"/>
          <w:color w:val="000000"/>
          <w:sz w:val="24"/>
          <w:szCs w:val="24"/>
        </w:rPr>
        <w:t>uty of care towards their learners</w:t>
      </w:r>
      <w:r w:rsidRPr="008A53B7">
        <w:rPr>
          <w:rFonts w:ascii="Arial" w:hAnsi="Arial" w:cs="Arial"/>
          <w:color w:val="000000"/>
          <w:sz w:val="24"/>
          <w:szCs w:val="24"/>
        </w:rPr>
        <w:t>. This duty of care requires that all reasonable steps are t</w:t>
      </w:r>
      <w:r>
        <w:rPr>
          <w:rFonts w:ascii="Arial" w:hAnsi="Arial" w:cs="Arial"/>
          <w:color w:val="000000"/>
          <w:sz w:val="24"/>
          <w:szCs w:val="24"/>
        </w:rPr>
        <w:t>aken to ensure that learners</w:t>
      </w:r>
      <w:r w:rsidRPr="008A53B7">
        <w:rPr>
          <w:rFonts w:ascii="Arial" w:hAnsi="Arial" w:cs="Arial"/>
          <w:color w:val="000000"/>
          <w:sz w:val="24"/>
          <w:szCs w:val="24"/>
        </w:rPr>
        <w:t xml:space="preserve"> are safe and remain within the care of the school at all times throughout the school day and during school led activities. </w:t>
      </w:r>
    </w:p>
    <w:p w14:paraId="3EAB021D" w14:textId="77777777" w:rsidR="00DF6E6D" w:rsidRPr="008A53B7" w:rsidRDefault="00DF6E6D" w:rsidP="00DF6E6D">
      <w:pPr>
        <w:autoSpaceDE w:val="0"/>
        <w:autoSpaceDN w:val="0"/>
        <w:adjustRightInd w:val="0"/>
        <w:spacing w:after="0" w:line="240" w:lineRule="auto"/>
        <w:rPr>
          <w:rFonts w:ascii="Arial" w:hAnsi="Arial" w:cs="Arial"/>
          <w:color w:val="000000"/>
          <w:sz w:val="24"/>
          <w:szCs w:val="24"/>
        </w:rPr>
      </w:pPr>
    </w:p>
    <w:p w14:paraId="3D42AFF7" w14:textId="0E9F596F" w:rsidR="009C70A8" w:rsidRPr="008A53B7" w:rsidRDefault="00DF6E6D" w:rsidP="009C70A8">
      <w:pPr>
        <w:spacing w:after="0" w:line="240" w:lineRule="auto"/>
        <w:contextualSpacing/>
        <w:jc w:val="both"/>
        <w:rPr>
          <w:rFonts w:ascii="Arial" w:hAnsi="Arial" w:cs="Arial"/>
          <w:sz w:val="24"/>
          <w:szCs w:val="24"/>
        </w:rPr>
      </w:pPr>
      <w:r w:rsidRPr="008A53B7">
        <w:rPr>
          <w:rFonts w:ascii="Arial" w:hAnsi="Arial" w:cs="Arial"/>
          <w:color w:val="000000"/>
          <w:sz w:val="24"/>
          <w:szCs w:val="24"/>
        </w:rPr>
        <w:t>Accordingly</w:t>
      </w:r>
      <w:r>
        <w:rPr>
          <w:rFonts w:ascii="Arial" w:hAnsi="Arial" w:cs="Arial"/>
          <w:color w:val="000000"/>
          <w:sz w:val="24"/>
          <w:szCs w:val="24"/>
        </w:rPr>
        <w:t>,</w:t>
      </w:r>
      <w:r w:rsidRPr="008A53B7">
        <w:rPr>
          <w:rFonts w:ascii="Arial" w:hAnsi="Arial" w:cs="Arial"/>
          <w:color w:val="000000"/>
          <w:sz w:val="24"/>
          <w:szCs w:val="24"/>
        </w:rPr>
        <w:t xml:space="preserve"> reasonable steps must be taken, through the pupil </w:t>
      </w:r>
      <w:r w:rsidRPr="00323C23">
        <w:rPr>
          <w:rFonts w:ascii="Arial" w:hAnsi="Arial" w:cs="Arial"/>
          <w:sz w:val="24"/>
          <w:szCs w:val="24"/>
        </w:rPr>
        <w:t>management and staff training programme, to minimise the likelihood of one or more learners absconding.</w:t>
      </w:r>
      <w:r w:rsidR="009C70A8" w:rsidRPr="00323C23">
        <w:rPr>
          <w:rFonts w:ascii="Arial" w:hAnsi="Arial" w:cs="Arial"/>
          <w:sz w:val="24"/>
          <w:szCs w:val="24"/>
        </w:rPr>
        <w:t xml:space="preserve"> Absconding is defined as</w:t>
      </w:r>
      <w:r w:rsidR="009C70A8" w:rsidRPr="00323C23">
        <w:rPr>
          <w:rFonts w:ascii="Arial" w:hAnsi="Arial" w:cs="Arial"/>
          <w:bCs/>
          <w:sz w:val="24"/>
          <w:szCs w:val="24"/>
        </w:rPr>
        <w:t xml:space="preserve"> ‘leave without permission’. </w:t>
      </w:r>
    </w:p>
    <w:p w14:paraId="78379DDE" w14:textId="77777777" w:rsidR="002B6E2A" w:rsidRPr="002B6E2A" w:rsidRDefault="002B6E2A" w:rsidP="002B6E2A">
      <w:pPr>
        <w:spacing w:line="240" w:lineRule="auto"/>
        <w:rPr>
          <w:rFonts w:ascii="Arial" w:hAnsi="Arial" w:cs="Arial"/>
          <w:b/>
          <w:sz w:val="24"/>
          <w:szCs w:val="24"/>
        </w:rPr>
      </w:pPr>
    </w:p>
    <w:p w14:paraId="6D5D34E3" w14:textId="77777777" w:rsidR="00DF6E6D" w:rsidRPr="008C17BD" w:rsidRDefault="00DF6E6D" w:rsidP="00DF6E6D">
      <w:pPr>
        <w:rPr>
          <w:rFonts w:ascii="Arial" w:hAnsi="Arial" w:cs="Arial"/>
          <w:sz w:val="24"/>
          <w:szCs w:val="24"/>
        </w:rPr>
      </w:pPr>
      <w:r>
        <w:rPr>
          <w:rFonts w:ascii="Arial" w:hAnsi="Arial" w:cs="Arial"/>
          <w:sz w:val="24"/>
          <w:szCs w:val="24"/>
        </w:rPr>
        <w:t>In order to prevent a learner</w:t>
      </w:r>
      <w:r w:rsidRPr="008C17BD">
        <w:rPr>
          <w:rFonts w:ascii="Arial" w:hAnsi="Arial" w:cs="Arial"/>
          <w:sz w:val="24"/>
          <w:szCs w:val="24"/>
        </w:rPr>
        <w:t xml:space="preserve"> from absconding, the school may consider adopting the most suitable control measures </w:t>
      </w:r>
      <w:r>
        <w:rPr>
          <w:rFonts w:ascii="Arial" w:hAnsi="Arial" w:cs="Arial"/>
          <w:sz w:val="24"/>
          <w:szCs w:val="24"/>
        </w:rPr>
        <w:t>for the</w:t>
      </w:r>
      <w:r w:rsidRPr="008C17BD">
        <w:rPr>
          <w:rFonts w:ascii="Arial" w:hAnsi="Arial" w:cs="Arial"/>
          <w:sz w:val="24"/>
          <w:szCs w:val="24"/>
        </w:rPr>
        <w:t xml:space="preserve"> site:</w:t>
      </w:r>
    </w:p>
    <w:p w14:paraId="2BC2C8F9" w14:textId="77777777" w:rsidR="00DF6E6D" w:rsidRPr="008C17BD" w:rsidRDefault="00DF6E6D" w:rsidP="00621594">
      <w:pPr>
        <w:pStyle w:val="ListParagraph"/>
        <w:numPr>
          <w:ilvl w:val="0"/>
          <w:numId w:val="8"/>
        </w:numPr>
        <w:rPr>
          <w:rFonts w:ascii="Arial" w:hAnsi="Arial" w:cs="Arial"/>
          <w:sz w:val="24"/>
          <w:szCs w:val="24"/>
        </w:rPr>
      </w:pPr>
      <w:r w:rsidRPr="008C17BD">
        <w:rPr>
          <w:rFonts w:ascii="Arial" w:hAnsi="Arial" w:cs="Arial"/>
          <w:sz w:val="24"/>
          <w:szCs w:val="24"/>
        </w:rPr>
        <w:t>a secure perimeter and gates which can be locked</w:t>
      </w:r>
    </w:p>
    <w:p w14:paraId="6AA4D07F" w14:textId="77777777" w:rsidR="00DF6E6D" w:rsidRPr="008C17BD" w:rsidRDefault="00DF6E6D" w:rsidP="00621594">
      <w:pPr>
        <w:pStyle w:val="ListParagraph"/>
        <w:numPr>
          <w:ilvl w:val="0"/>
          <w:numId w:val="8"/>
        </w:numPr>
        <w:rPr>
          <w:rFonts w:ascii="Arial" w:hAnsi="Arial" w:cs="Arial"/>
          <w:sz w:val="24"/>
          <w:szCs w:val="24"/>
        </w:rPr>
      </w:pPr>
      <w:r>
        <w:rPr>
          <w:rFonts w:ascii="Arial" w:hAnsi="Arial" w:cs="Arial"/>
          <w:sz w:val="24"/>
          <w:szCs w:val="24"/>
        </w:rPr>
        <w:t>g</w:t>
      </w:r>
      <w:r w:rsidRPr="008C17BD">
        <w:rPr>
          <w:rFonts w:ascii="Arial" w:hAnsi="Arial" w:cs="Arial"/>
          <w:sz w:val="24"/>
          <w:szCs w:val="24"/>
        </w:rPr>
        <w:t>ates / doors should be secur</w:t>
      </w:r>
      <w:r>
        <w:rPr>
          <w:rFonts w:ascii="Arial" w:hAnsi="Arial" w:cs="Arial"/>
          <w:sz w:val="24"/>
          <w:szCs w:val="24"/>
        </w:rPr>
        <w:t>ed outside of the school’s stated</w:t>
      </w:r>
      <w:r w:rsidRPr="008C17BD">
        <w:rPr>
          <w:rFonts w:ascii="Arial" w:hAnsi="Arial" w:cs="Arial"/>
          <w:sz w:val="24"/>
          <w:szCs w:val="24"/>
        </w:rPr>
        <w:t xml:space="preserve"> drop off and pick up times</w:t>
      </w:r>
    </w:p>
    <w:p w14:paraId="4FDF8262" w14:textId="77777777" w:rsidR="00DF6E6D" w:rsidRPr="008C17BD" w:rsidRDefault="00DF6E6D" w:rsidP="00621594">
      <w:pPr>
        <w:pStyle w:val="ListParagraph"/>
        <w:numPr>
          <w:ilvl w:val="0"/>
          <w:numId w:val="8"/>
        </w:numPr>
        <w:rPr>
          <w:rFonts w:ascii="Arial" w:hAnsi="Arial" w:cs="Arial"/>
          <w:sz w:val="24"/>
          <w:szCs w:val="24"/>
        </w:rPr>
      </w:pPr>
      <w:r>
        <w:rPr>
          <w:rFonts w:ascii="Arial" w:hAnsi="Arial" w:cs="Arial"/>
          <w:sz w:val="24"/>
          <w:szCs w:val="24"/>
        </w:rPr>
        <w:t>u</w:t>
      </w:r>
      <w:r w:rsidRPr="008C17BD">
        <w:rPr>
          <w:rFonts w:ascii="Arial" w:hAnsi="Arial" w:cs="Arial"/>
          <w:sz w:val="24"/>
          <w:szCs w:val="24"/>
        </w:rPr>
        <w:t>nsecured gates should be locked during break times if there is a significant risk of any learners absconding</w:t>
      </w:r>
    </w:p>
    <w:p w14:paraId="4C99D92B" w14:textId="77777777" w:rsidR="00DF6E6D" w:rsidRPr="008C17BD" w:rsidRDefault="00DF6E6D" w:rsidP="00621594">
      <w:pPr>
        <w:pStyle w:val="ListParagraph"/>
        <w:numPr>
          <w:ilvl w:val="0"/>
          <w:numId w:val="8"/>
        </w:numPr>
        <w:rPr>
          <w:rFonts w:ascii="Arial" w:hAnsi="Arial" w:cs="Arial"/>
          <w:sz w:val="24"/>
          <w:szCs w:val="24"/>
        </w:rPr>
      </w:pPr>
      <w:r>
        <w:rPr>
          <w:rFonts w:ascii="Arial" w:hAnsi="Arial" w:cs="Arial"/>
          <w:sz w:val="24"/>
          <w:szCs w:val="24"/>
        </w:rPr>
        <w:t>d</w:t>
      </w:r>
      <w:r w:rsidRPr="008C17BD">
        <w:rPr>
          <w:rFonts w:ascii="Arial" w:hAnsi="Arial" w:cs="Arial"/>
          <w:sz w:val="24"/>
          <w:szCs w:val="24"/>
        </w:rPr>
        <w:t>oors into school shoul</w:t>
      </w:r>
      <w:r>
        <w:rPr>
          <w:rFonts w:ascii="Arial" w:hAnsi="Arial" w:cs="Arial"/>
          <w:sz w:val="24"/>
          <w:szCs w:val="24"/>
        </w:rPr>
        <w:t xml:space="preserve">d be locked from the outside with </w:t>
      </w:r>
      <w:r w:rsidRPr="008C17BD">
        <w:rPr>
          <w:rFonts w:ascii="Arial" w:hAnsi="Arial" w:cs="Arial"/>
          <w:sz w:val="24"/>
          <w:szCs w:val="24"/>
        </w:rPr>
        <w:t>key coded access or similar</w:t>
      </w:r>
    </w:p>
    <w:p w14:paraId="452D3238" w14:textId="77777777" w:rsidR="00DF6E6D" w:rsidRPr="008C17BD" w:rsidRDefault="00DF6E6D" w:rsidP="00621594">
      <w:pPr>
        <w:pStyle w:val="ListParagraph"/>
        <w:numPr>
          <w:ilvl w:val="0"/>
          <w:numId w:val="8"/>
        </w:numPr>
        <w:rPr>
          <w:rFonts w:ascii="Arial" w:hAnsi="Arial" w:cs="Arial"/>
          <w:sz w:val="24"/>
          <w:szCs w:val="24"/>
        </w:rPr>
      </w:pPr>
      <w:r>
        <w:rPr>
          <w:rFonts w:ascii="Arial" w:hAnsi="Arial" w:cs="Arial"/>
          <w:sz w:val="24"/>
          <w:szCs w:val="24"/>
        </w:rPr>
        <w:t>t</w:t>
      </w:r>
      <w:r w:rsidRPr="008C17BD">
        <w:rPr>
          <w:rFonts w:ascii="Arial" w:hAnsi="Arial" w:cs="Arial"/>
          <w:sz w:val="24"/>
          <w:szCs w:val="24"/>
        </w:rPr>
        <w:t>here may be a need to have high bolts /closures on doors / gates to restrict unauthorised egress by younger pupils</w:t>
      </w:r>
    </w:p>
    <w:p w14:paraId="71EC61E3" w14:textId="22042969" w:rsidR="00DF6E6D" w:rsidRPr="00AE04ED" w:rsidRDefault="009717C2" w:rsidP="00621594">
      <w:pPr>
        <w:pStyle w:val="ListParagraph"/>
        <w:numPr>
          <w:ilvl w:val="0"/>
          <w:numId w:val="8"/>
        </w:numPr>
        <w:rPr>
          <w:rFonts w:ascii="Arial" w:hAnsi="Arial" w:cs="Arial"/>
          <w:sz w:val="24"/>
          <w:szCs w:val="24"/>
        </w:rPr>
      </w:pPr>
      <w:r w:rsidRPr="00AE04ED">
        <w:rPr>
          <w:rFonts w:ascii="Arial" w:hAnsi="Arial" w:cs="Arial"/>
          <w:sz w:val="24"/>
          <w:szCs w:val="24"/>
        </w:rPr>
        <w:t>E</w:t>
      </w:r>
      <w:r w:rsidR="00DF6E6D" w:rsidRPr="00AE04ED">
        <w:rPr>
          <w:rFonts w:ascii="Arial" w:hAnsi="Arial" w:cs="Arial"/>
          <w:sz w:val="24"/>
          <w:szCs w:val="24"/>
        </w:rPr>
        <w:t>arly Years should have double handled egress points</w:t>
      </w:r>
    </w:p>
    <w:p w14:paraId="48534E1C" w14:textId="1D2F0F95" w:rsidR="00DF6E6D" w:rsidRPr="00AE04ED" w:rsidRDefault="009A5E1A" w:rsidP="009A5E1A">
      <w:pPr>
        <w:pStyle w:val="ListParagraph"/>
        <w:numPr>
          <w:ilvl w:val="0"/>
          <w:numId w:val="8"/>
        </w:numPr>
        <w:spacing w:after="0" w:line="240" w:lineRule="auto"/>
        <w:rPr>
          <w:rFonts w:ascii="Arial" w:eastAsia="Times New Roman" w:hAnsi="Arial" w:cs="Arial"/>
          <w:sz w:val="24"/>
          <w:szCs w:val="24"/>
        </w:rPr>
      </w:pPr>
      <w:r w:rsidRPr="00AE04ED">
        <w:rPr>
          <w:rFonts w:ascii="Arial" w:eastAsia="Times New Roman" w:hAnsi="Arial" w:cs="Arial"/>
          <w:sz w:val="24"/>
          <w:szCs w:val="24"/>
        </w:rPr>
        <w:t xml:space="preserve">Where your risk assessment identifies that a particular ‘fire exit’ door presents a high risk of a pupil doing a runner and absconding out of the school grounds, a suitable ‘door access control solution’ should be installed that will prevent a child from opening the fire door unsupervised and gaining free access outside. For example, a Maglock kit linked to the school’s fire alarm system. The fitting of </w:t>
      </w:r>
      <w:r w:rsidR="005D028D" w:rsidRPr="00AE04ED">
        <w:rPr>
          <w:rFonts w:ascii="Arial" w:eastAsia="Times New Roman" w:hAnsi="Arial" w:cs="Arial"/>
          <w:sz w:val="24"/>
          <w:szCs w:val="24"/>
        </w:rPr>
        <w:t>high-level</w:t>
      </w:r>
      <w:r w:rsidRPr="00AE04ED">
        <w:rPr>
          <w:rFonts w:ascii="Arial" w:eastAsia="Times New Roman" w:hAnsi="Arial" w:cs="Arial"/>
          <w:sz w:val="24"/>
          <w:szCs w:val="24"/>
        </w:rPr>
        <w:t xml:space="preserve"> manual bolts/closures to fire exit doors is not a suitable option as these rely on human interaction to open them. Further information on electronic door access systems, including installation prices, competent contractors, etc. can either be obtained from your Building Surveyor or FCC Property Maintenance.</w:t>
      </w:r>
    </w:p>
    <w:p w14:paraId="3D9C609F" w14:textId="77777777" w:rsidR="00612DBC" w:rsidRPr="00612DBC" w:rsidRDefault="00612DBC" w:rsidP="00612DBC">
      <w:pPr>
        <w:pStyle w:val="ListParagraph"/>
        <w:spacing w:after="0" w:line="240" w:lineRule="auto"/>
        <w:rPr>
          <w:rFonts w:ascii="Arial" w:eastAsia="Times New Roman" w:hAnsi="Arial" w:cs="Arial"/>
          <w:color w:val="FF0000"/>
          <w:sz w:val="24"/>
          <w:szCs w:val="24"/>
        </w:rPr>
      </w:pPr>
    </w:p>
    <w:p w14:paraId="3EE86B3A" w14:textId="77777777" w:rsidR="00DF6E6D" w:rsidRDefault="00DF6E6D" w:rsidP="00DF6E6D">
      <w:pPr>
        <w:pStyle w:val="Default"/>
      </w:pPr>
      <w:r w:rsidRPr="00F7556B">
        <w:rPr>
          <w:bCs/>
        </w:rPr>
        <w:t xml:space="preserve">Where a learner </w:t>
      </w:r>
      <w:r w:rsidRPr="002C2726">
        <w:rPr>
          <w:bCs/>
        </w:rPr>
        <w:t>attempts</w:t>
      </w:r>
      <w:r w:rsidRPr="00F7556B">
        <w:rPr>
          <w:bCs/>
        </w:rPr>
        <w:t>,</w:t>
      </w:r>
      <w:r w:rsidRPr="002C2726">
        <w:rPr>
          <w:bCs/>
        </w:rPr>
        <w:t xml:space="preserve"> or is seen to be leaving the school premises w</w:t>
      </w:r>
      <w:r w:rsidRPr="00F7556B">
        <w:rPr>
          <w:bCs/>
        </w:rPr>
        <w:t xml:space="preserve">ithout authorisation, </w:t>
      </w:r>
      <w:r w:rsidRPr="002C2726">
        <w:t xml:space="preserve">staff must be aware that active pursuit may encourage the </w:t>
      </w:r>
      <w:r>
        <w:t xml:space="preserve">learner </w:t>
      </w:r>
      <w:r w:rsidRPr="002C2726">
        <w:t>to leave the immediate vicinity of the sch</w:t>
      </w:r>
      <w:r>
        <w:t>ool and may also cause the learner</w:t>
      </w:r>
      <w:r w:rsidRPr="002C2726">
        <w:t xml:space="preserve"> to panic, possibly putting them at risk </w:t>
      </w:r>
      <w:r w:rsidRPr="00F7556B">
        <w:t xml:space="preserve">e.g. </w:t>
      </w:r>
      <w:r w:rsidRPr="002C2726">
        <w:t xml:space="preserve">by </w:t>
      </w:r>
      <w:r w:rsidRPr="00F7556B">
        <w:t>running onto a busy road</w:t>
      </w:r>
      <w:r w:rsidRPr="002C2726">
        <w:t>.</w:t>
      </w:r>
      <w:r w:rsidRPr="00F7556B">
        <w:t xml:space="preserve"> </w:t>
      </w:r>
    </w:p>
    <w:p w14:paraId="75666EDA" w14:textId="77777777" w:rsidR="00DF6E6D" w:rsidRDefault="00DF6E6D" w:rsidP="00DF6E6D">
      <w:pPr>
        <w:pStyle w:val="Default"/>
      </w:pPr>
    </w:p>
    <w:p w14:paraId="77209D43" w14:textId="6C77588A" w:rsidR="009C70A8" w:rsidRDefault="00DF6E6D" w:rsidP="00DF6E6D">
      <w:pPr>
        <w:pStyle w:val="Default"/>
      </w:pPr>
      <w:r>
        <w:t>If the learner</w:t>
      </w:r>
      <w:r w:rsidRPr="00F7556B">
        <w:t xml:space="preserve">(s) has left the immediate vicinity of the school grounds and is no longer visible then the </w:t>
      </w:r>
      <w:r w:rsidRPr="009C70A8">
        <w:rPr>
          <w:highlight w:val="lightGray"/>
        </w:rPr>
        <w:t>SLT</w:t>
      </w:r>
      <w:r w:rsidR="009C70A8" w:rsidRPr="009C70A8">
        <w:rPr>
          <w:highlight w:val="lightGray"/>
        </w:rPr>
        <w:t xml:space="preserve"> </w:t>
      </w:r>
      <w:r w:rsidRPr="00F7556B">
        <w:t xml:space="preserve">will make a decision as </w:t>
      </w:r>
      <w:r>
        <w:t xml:space="preserve">how to proceed </w:t>
      </w:r>
      <w:r w:rsidRPr="00F7556B">
        <w:t>which will take in</w:t>
      </w:r>
      <w:r>
        <w:t>to account</w:t>
      </w:r>
      <w:r w:rsidR="009C70A8">
        <w:t xml:space="preserve"> the following:</w:t>
      </w:r>
    </w:p>
    <w:p w14:paraId="1236B7D7" w14:textId="393E1A83" w:rsidR="009C70A8" w:rsidRDefault="00DF6E6D" w:rsidP="00DF6E6D">
      <w:pPr>
        <w:pStyle w:val="Default"/>
      </w:pPr>
      <w:r>
        <w:t xml:space="preserve"> </w:t>
      </w:r>
    </w:p>
    <w:p w14:paraId="1E8BE125" w14:textId="7E961156" w:rsidR="009C70A8" w:rsidRDefault="00DF6E6D" w:rsidP="0064464B">
      <w:pPr>
        <w:pStyle w:val="Default"/>
        <w:numPr>
          <w:ilvl w:val="0"/>
          <w:numId w:val="38"/>
        </w:numPr>
      </w:pPr>
      <w:r>
        <w:t>age of the age of the learner</w:t>
      </w:r>
      <w:r w:rsidRPr="00F7556B">
        <w:t xml:space="preserve">, </w:t>
      </w:r>
    </w:p>
    <w:p w14:paraId="45F2582C" w14:textId="26BA8CA1" w:rsidR="009C70A8" w:rsidRDefault="00DF6E6D" w:rsidP="0064464B">
      <w:pPr>
        <w:pStyle w:val="Default"/>
        <w:numPr>
          <w:ilvl w:val="0"/>
          <w:numId w:val="38"/>
        </w:numPr>
      </w:pPr>
      <w:r w:rsidRPr="00F7556B">
        <w:lastRenderedPageBreak/>
        <w:t xml:space="preserve">prevailing weather conditions, </w:t>
      </w:r>
    </w:p>
    <w:p w14:paraId="52D14EDB" w14:textId="5E240401" w:rsidR="009C70A8" w:rsidRDefault="00DF6E6D" w:rsidP="0064464B">
      <w:pPr>
        <w:pStyle w:val="Default"/>
        <w:numPr>
          <w:ilvl w:val="0"/>
          <w:numId w:val="38"/>
        </w:numPr>
      </w:pPr>
      <w:r w:rsidRPr="00F7556B">
        <w:t>nature of t</w:t>
      </w:r>
      <w:r>
        <w:t xml:space="preserve">he incident which led to the learner absconding, </w:t>
      </w:r>
    </w:p>
    <w:p w14:paraId="048DCEDD" w14:textId="5DB1D667" w:rsidR="009C70A8" w:rsidRDefault="00DF6E6D" w:rsidP="0064464B">
      <w:pPr>
        <w:pStyle w:val="Default"/>
        <w:numPr>
          <w:ilvl w:val="0"/>
          <w:numId w:val="38"/>
        </w:numPr>
        <w:rPr>
          <w:color w:val="auto"/>
        </w:rPr>
      </w:pPr>
      <w:r>
        <w:t>learner’</w:t>
      </w:r>
      <w:r w:rsidRPr="00F7556B">
        <w:t xml:space="preserve">s previous history of being involved in episodes of absconding and their </w:t>
      </w:r>
      <w:r w:rsidRPr="00912CD2">
        <w:rPr>
          <w:color w:val="auto"/>
        </w:rPr>
        <w:t xml:space="preserve">outcomes. </w:t>
      </w:r>
    </w:p>
    <w:p w14:paraId="3E80F2AB" w14:textId="77777777" w:rsidR="009C70A8" w:rsidRDefault="009C70A8" w:rsidP="00DF6E6D">
      <w:pPr>
        <w:pStyle w:val="Default"/>
        <w:rPr>
          <w:color w:val="auto"/>
        </w:rPr>
      </w:pPr>
    </w:p>
    <w:p w14:paraId="75B798C7" w14:textId="398C9374" w:rsidR="00DF6E6D" w:rsidRPr="00E01697" w:rsidRDefault="009C70A8" w:rsidP="00DF6E6D">
      <w:pPr>
        <w:pStyle w:val="Default"/>
        <w:rPr>
          <w:rFonts w:ascii="Calibri" w:eastAsia="Times New Roman" w:hAnsi="Calibri" w:cs="Times New Roman"/>
          <w:b/>
          <w:bCs/>
          <w:i/>
          <w:iCs/>
          <w:color w:val="1F497D"/>
        </w:rPr>
      </w:pPr>
      <w:r>
        <w:rPr>
          <w:rFonts w:eastAsia="Times New Roman"/>
          <w:bCs/>
          <w:iCs/>
          <w:color w:val="auto"/>
        </w:rPr>
        <w:t xml:space="preserve">The </w:t>
      </w:r>
      <w:r w:rsidRPr="009C70A8">
        <w:rPr>
          <w:highlight w:val="lightGray"/>
        </w:rPr>
        <w:t xml:space="preserve">SLT </w:t>
      </w:r>
      <w:r w:rsidR="00DF6E6D" w:rsidRPr="00912CD2">
        <w:rPr>
          <w:rFonts w:eastAsia="Times New Roman"/>
          <w:bCs/>
          <w:iCs/>
          <w:color w:val="auto"/>
        </w:rPr>
        <w:t>must contact the parents / carers immediately</w:t>
      </w:r>
      <w:r w:rsidR="00DF6E6D">
        <w:rPr>
          <w:rFonts w:eastAsia="Times New Roman"/>
          <w:bCs/>
          <w:iCs/>
          <w:color w:val="auto"/>
        </w:rPr>
        <w:t xml:space="preserve">. </w:t>
      </w:r>
      <w:r w:rsidR="00DF6E6D" w:rsidRPr="00912CD2">
        <w:rPr>
          <w:rFonts w:eastAsia="Times New Roman"/>
          <w:bCs/>
          <w:iCs/>
          <w:color w:val="auto"/>
        </w:rPr>
        <w:t xml:space="preserve"> </w:t>
      </w:r>
      <w:r w:rsidR="00DF6E6D" w:rsidRPr="00824C81">
        <w:rPr>
          <w:rFonts w:eastAsia="Times New Roman"/>
        </w:rPr>
        <w:t>If there are additional risk / vulnerability factors North Wales Police should be contacted.</w:t>
      </w:r>
    </w:p>
    <w:p w14:paraId="1F6D069A" w14:textId="77777777" w:rsidR="00DF6E6D" w:rsidRPr="00824C81" w:rsidRDefault="00DF6E6D" w:rsidP="00DF6E6D">
      <w:pPr>
        <w:spacing w:after="0" w:line="240" w:lineRule="auto"/>
        <w:rPr>
          <w:rFonts w:ascii="Arial" w:eastAsia="Times New Roman" w:hAnsi="Arial" w:cs="Arial"/>
          <w:sz w:val="24"/>
          <w:szCs w:val="24"/>
        </w:rPr>
      </w:pPr>
    </w:p>
    <w:p w14:paraId="34A3029C" w14:textId="77777777" w:rsidR="00DF6E6D" w:rsidRDefault="00DF6E6D" w:rsidP="00DF6E6D">
      <w:pPr>
        <w:spacing w:after="0" w:line="240" w:lineRule="auto"/>
        <w:rPr>
          <w:rFonts w:ascii="Arial" w:eastAsia="Times New Roman" w:hAnsi="Arial" w:cs="Arial"/>
          <w:i/>
          <w:iCs/>
          <w:sz w:val="24"/>
          <w:szCs w:val="24"/>
        </w:rPr>
      </w:pPr>
      <w:r w:rsidRPr="00824C81">
        <w:rPr>
          <w:rFonts w:ascii="Arial" w:eastAsia="Times New Roman" w:hAnsi="Arial" w:cs="Arial"/>
          <w:sz w:val="24"/>
          <w:szCs w:val="24"/>
        </w:rPr>
        <w:t xml:space="preserve">North Wales Police definition for a missing person is </w:t>
      </w:r>
      <w:r w:rsidRPr="00824C81">
        <w:rPr>
          <w:rFonts w:ascii="Arial" w:eastAsia="Times New Roman" w:hAnsi="Arial" w:cs="Arial"/>
          <w:i/>
          <w:iCs/>
          <w:sz w:val="24"/>
          <w:szCs w:val="24"/>
        </w:rPr>
        <w:t xml:space="preserve">‘Anyone whose whereabouts is unknown whatever the circumstances of disappearance. They will be considered missing </w:t>
      </w:r>
      <w:r w:rsidRPr="001139A8">
        <w:rPr>
          <w:rFonts w:ascii="Arial" w:eastAsia="Times New Roman" w:hAnsi="Arial" w:cs="Arial"/>
          <w:i/>
          <w:iCs/>
          <w:sz w:val="24"/>
          <w:szCs w:val="24"/>
        </w:rPr>
        <w:t>until located and their wellbeing or otherwise established’.</w:t>
      </w:r>
    </w:p>
    <w:p w14:paraId="2E3A7BF3" w14:textId="77777777" w:rsidR="009C70A8" w:rsidRPr="001139A8" w:rsidRDefault="009C70A8" w:rsidP="00DF6E6D">
      <w:pPr>
        <w:spacing w:after="0" w:line="240" w:lineRule="auto"/>
        <w:rPr>
          <w:rFonts w:ascii="Arial" w:eastAsia="Times New Roman" w:hAnsi="Arial" w:cs="Arial"/>
          <w:i/>
          <w:iCs/>
          <w:sz w:val="24"/>
          <w:szCs w:val="24"/>
        </w:rPr>
      </w:pPr>
    </w:p>
    <w:p w14:paraId="32BBC555" w14:textId="495A24A9" w:rsidR="00651B1B" w:rsidRDefault="00DF6E6D" w:rsidP="005866BE">
      <w:pPr>
        <w:tabs>
          <w:tab w:val="center" w:pos="4513"/>
          <w:tab w:val="right" w:pos="9026"/>
        </w:tabs>
        <w:spacing w:after="0" w:line="240" w:lineRule="auto"/>
        <w:jc w:val="both"/>
        <w:rPr>
          <w:rFonts w:ascii="Arial" w:eastAsia="Times New Roman" w:hAnsi="Arial" w:cs="Arial"/>
          <w:b/>
          <w:sz w:val="24"/>
          <w:szCs w:val="24"/>
        </w:rPr>
      </w:pPr>
      <w:r w:rsidRPr="001139A8">
        <w:rPr>
          <w:rFonts w:ascii="Arial" w:eastAsia="Times New Roman" w:hAnsi="Arial" w:cs="Arial"/>
          <w:sz w:val="24"/>
          <w:szCs w:val="24"/>
        </w:rPr>
        <w:t xml:space="preserve">Please also refer to </w:t>
      </w:r>
      <w:r w:rsidR="007D273B">
        <w:rPr>
          <w:rFonts w:ascii="Arial" w:eastAsia="Times New Roman" w:hAnsi="Arial" w:cs="Arial"/>
          <w:sz w:val="24"/>
          <w:szCs w:val="24"/>
        </w:rPr>
        <w:t xml:space="preserve">Missing Persons in the </w:t>
      </w:r>
      <w:r w:rsidR="002D7150">
        <w:rPr>
          <w:rFonts w:ascii="Arial" w:eastAsia="Times New Roman" w:hAnsi="Arial" w:cs="Arial"/>
          <w:sz w:val="24"/>
          <w:szCs w:val="24"/>
        </w:rPr>
        <w:t xml:space="preserve">Flintshire </w:t>
      </w:r>
      <w:r w:rsidRPr="001139A8">
        <w:rPr>
          <w:rFonts w:ascii="Arial" w:eastAsia="Times New Roman" w:hAnsi="Arial" w:cs="Arial"/>
          <w:i/>
          <w:sz w:val="24"/>
          <w:szCs w:val="24"/>
        </w:rPr>
        <w:t xml:space="preserve">Critical Incidents - School Guide to Managing On-Site and </w:t>
      </w:r>
      <w:r w:rsidR="005D028D" w:rsidRPr="001139A8">
        <w:rPr>
          <w:rFonts w:ascii="Arial" w:eastAsia="Times New Roman" w:hAnsi="Arial" w:cs="Arial"/>
          <w:i/>
          <w:sz w:val="24"/>
          <w:szCs w:val="24"/>
        </w:rPr>
        <w:t>Off-Site</w:t>
      </w:r>
      <w:r w:rsidRPr="001139A8">
        <w:rPr>
          <w:rFonts w:ascii="Arial" w:eastAsia="Times New Roman" w:hAnsi="Arial" w:cs="Arial"/>
          <w:i/>
          <w:sz w:val="24"/>
          <w:szCs w:val="24"/>
        </w:rPr>
        <w:t xml:space="preserve"> Eme</w:t>
      </w:r>
      <w:r w:rsidR="007D273B">
        <w:rPr>
          <w:rFonts w:ascii="Arial" w:eastAsia="Times New Roman" w:hAnsi="Arial" w:cs="Arial"/>
          <w:i/>
          <w:sz w:val="24"/>
          <w:szCs w:val="24"/>
        </w:rPr>
        <w:t>rgencies Guidance.</w:t>
      </w:r>
      <w:r w:rsidRPr="00BB438C">
        <w:rPr>
          <w:rFonts w:ascii="Arial" w:eastAsia="Times New Roman" w:hAnsi="Arial" w:cs="Arial"/>
          <w:b/>
          <w:sz w:val="24"/>
          <w:szCs w:val="24"/>
        </w:rPr>
        <w:t xml:space="preserve"> </w:t>
      </w:r>
    </w:p>
    <w:p w14:paraId="35BC3B7C" w14:textId="77777777" w:rsidR="009717C2" w:rsidRPr="00AE04ED" w:rsidRDefault="009717C2" w:rsidP="00FC1088">
      <w:pPr>
        <w:rPr>
          <w:b/>
        </w:rPr>
      </w:pPr>
    </w:p>
    <w:p w14:paraId="22E019F9" w14:textId="505D40FB" w:rsidR="00FC1088" w:rsidRPr="00AE04ED" w:rsidRDefault="009717C2" w:rsidP="00FC1088">
      <w:pPr>
        <w:rPr>
          <w:rFonts w:ascii="Arial" w:hAnsi="Arial" w:cs="Arial"/>
          <w:b/>
          <w:sz w:val="24"/>
          <w:szCs w:val="24"/>
        </w:rPr>
      </w:pPr>
      <w:r w:rsidRPr="00EB5218">
        <w:rPr>
          <w:rFonts w:ascii="Arial" w:hAnsi="Arial" w:cs="Arial"/>
          <w:b/>
          <w:sz w:val="24"/>
          <w:szCs w:val="24"/>
        </w:rPr>
        <w:t>1</w:t>
      </w:r>
      <w:r w:rsidR="009846C3" w:rsidRPr="00EB5218">
        <w:rPr>
          <w:rFonts w:ascii="Arial" w:hAnsi="Arial" w:cs="Arial"/>
          <w:b/>
          <w:sz w:val="24"/>
          <w:szCs w:val="24"/>
        </w:rPr>
        <w:t>2</w:t>
      </w:r>
      <w:r w:rsidRPr="00EB5218">
        <w:rPr>
          <w:rFonts w:ascii="Arial" w:hAnsi="Arial" w:cs="Arial"/>
          <w:b/>
          <w:sz w:val="24"/>
          <w:szCs w:val="24"/>
        </w:rPr>
        <w:t xml:space="preserve">.4 </w:t>
      </w:r>
      <w:r w:rsidR="00FC1088" w:rsidRPr="00AE04ED">
        <w:rPr>
          <w:rFonts w:ascii="Arial" w:hAnsi="Arial" w:cs="Arial"/>
          <w:b/>
          <w:sz w:val="24"/>
          <w:szCs w:val="24"/>
        </w:rPr>
        <w:t>Action after the child is found:</w:t>
      </w:r>
    </w:p>
    <w:p w14:paraId="0A51181D" w14:textId="46B141B1" w:rsidR="00FC1088" w:rsidRPr="00AE04ED" w:rsidRDefault="009717C2" w:rsidP="0064464B">
      <w:pPr>
        <w:pStyle w:val="ListParagraph"/>
        <w:numPr>
          <w:ilvl w:val="0"/>
          <w:numId w:val="49"/>
        </w:numPr>
        <w:rPr>
          <w:rFonts w:ascii="Arial" w:hAnsi="Arial" w:cs="Arial"/>
          <w:sz w:val="24"/>
          <w:szCs w:val="24"/>
        </w:rPr>
      </w:pPr>
      <w:r w:rsidRPr="00AE04ED">
        <w:rPr>
          <w:rFonts w:ascii="Arial" w:hAnsi="Arial" w:cs="Arial"/>
          <w:sz w:val="24"/>
          <w:szCs w:val="24"/>
        </w:rPr>
        <w:t xml:space="preserve">Talk to the learner </w:t>
      </w:r>
      <w:r w:rsidR="00FC1088" w:rsidRPr="00AE04ED">
        <w:rPr>
          <w:rFonts w:ascii="Arial" w:hAnsi="Arial" w:cs="Arial"/>
          <w:sz w:val="24"/>
          <w:szCs w:val="24"/>
        </w:rPr>
        <w:t xml:space="preserve">calmly and offer reassurance so they feel supported </w:t>
      </w:r>
    </w:p>
    <w:p w14:paraId="6416BBEB" w14:textId="4F37BAF8" w:rsidR="00FC1088" w:rsidRPr="00AE04ED" w:rsidRDefault="009717C2" w:rsidP="0064464B">
      <w:pPr>
        <w:pStyle w:val="ListParagraph"/>
        <w:numPr>
          <w:ilvl w:val="0"/>
          <w:numId w:val="49"/>
        </w:numPr>
        <w:rPr>
          <w:rFonts w:ascii="Arial" w:hAnsi="Arial" w:cs="Arial"/>
          <w:sz w:val="24"/>
          <w:szCs w:val="24"/>
        </w:rPr>
      </w:pPr>
      <w:r w:rsidRPr="00AE04ED">
        <w:rPr>
          <w:rFonts w:ascii="Arial" w:hAnsi="Arial" w:cs="Arial"/>
          <w:sz w:val="24"/>
          <w:szCs w:val="24"/>
        </w:rPr>
        <w:t>Notify the relevant person - DSP and Head teacher</w:t>
      </w:r>
    </w:p>
    <w:p w14:paraId="573406BA" w14:textId="07E212FE" w:rsidR="00FC1088" w:rsidRPr="00AE04ED" w:rsidRDefault="00FC1088" w:rsidP="0064464B">
      <w:pPr>
        <w:pStyle w:val="ListParagraph"/>
        <w:numPr>
          <w:ilvl w:val="0"/>
          <w:numId w:val="49"/>
        </w:numPr>
        <w:rPr>
          <w:rFonts w:ascii="Arial" w:hAnsi="Arial" w:cs="Arial"/>
          <w:sz w:val="24"/>
          <w:szCs w:val="24"/>
        </w:rPr>
      </w:pPr>
      <w:r w:rsidRPr="00AE04ED">
        <w:rPr>
          <w:rFonts w:ascii="Arial" w:hAnsi="Arial" w:cs="Arial"/>
          <w:sz w:val="24"/>
          <w:szCs w:val="24"/>
        </w:rPr>
        <w:t xml:space="preserve">Advise other staff who may be part of the search </w:t>
      </w:r>
      <w:r w:rsidR="009717C2" w:rsidRPr="00AE04ED">
        <w:rPr>
          <w:rFonts w:ascii="Arial" w:hAnsi="Arial" w:cs="Arial"/>
          <w:sz w:val="24"/>
          <w:szCs w:val="24"/>
        </w:rPr>
        <w:t>that the learner</w:t>
      </w:r>
      <w:r w:rsidRPr="00AE04ED">
        <w:rPr>
          <w:rFonts w:ascii="Arial" w:hAnsi="Arial" w:cs="Arial"/>
          <w:sz w:val="24"/>
          <w:szCs w:val="24"/>
        </w:rPr>
        <w:t xml:space="preserve"> has been found </w:t>
      </w:r>
    </w:p>
    <w:p w14:paraId="01F2FE0B" w14:textId="6A8C9345" w:rsidR="00FC1088" w:rsidRPr="00AE04ED" w:rsidRDefault="0088599C" w:rsidP="0064464B">
      <w:pPr>
        <w:pStyle w:val="ListParagraph"/>
        <w:numPr>
          <w:ilvl w:val="0"/>
          <w:numId w:val="49"/>
        </w:numPr>
        <w:rPr>
          <w:rFonts w:ascii="Arial" w:hAnsi="Arial" w:cs="Arial"/>
          <w:sz w:val="24"/>
          <w:szCs w:val="24"/>
        </w:rPr>
      </w:pPr>
      <w:r w:rsidRPr="00AE04ED">
        <w:rPr>
          <w:rFonts w:ascii="Arial" w:hAnsi="Arial" w:cs="Arial"/>
          <w:sz w:val="24"/>
          <w:szCs w:val="24"/>
        </w:rPr>
        <w:t>Notify the P</w:t>
      </w:r>
      <w:r w:rsidR="00FC1088" w:rsidRPr="00AE04ED">
        <w:rPr>
          <w:rFonts w:ascii="Arial" w:hAnsi="Arial" w:cs="Arial"/>
          <w:sz w:val="24"/>
          <w:szCs w:val="24"/>
        </w:rPr>
        <w:t xml:space="preserve">olice and parents </w:t>
      </w:r>
      <w:r w:rsidR="00F80BDA" w:rsidRPr="00AE04ED">
        <w:rPr>
          <w:rFonts w:ascii="Arial" w:hAnsi="Arial" w:cs="Arial"/>
          <w:sz w:val="24"/>
          <w:szCs w:val="24"/>
        </w:rPr>
        <w:t xml:space="preserve">and/or </w:t>
      </w:r>
      <w:r w:rsidR="005D028D" w:rsidRPr="00AE04ED">
        <w:rPr>
          <w:rFonts w:ascii="Arial" w:hAnsi="Arial" w:cs="Arial"/>
          <w:sz w:val="24"/>
          <w:szCs w:val="24"/>
        </w:rPr>
        <w:t>Children’s</w:t>
      </w:r>
      <w:r w:rsidR="00F80BDA" w:rsidRPr="00AE04ED">
        <w:rPr>
          <w:rFonts w:ascii="Arial" w:hAnsi="Arial" w:cs="Arial"/>
          <w:sz w:val="24"/>
          <w:szCs w:val="24"/>
        </w:rPr>
        <w:t xml:space="preserve"> Services</w:t>
      </w:r>
      <w:r w:rsidR="00FC1088" w:rsidRPr="00AE04ED">
        <w:rPr>
          <w:rFonts w:ascii="Arial" w:hAnsi="Arial" w:cs="Arial"/>
          <w:sz w:val="24"/>
          <w:szCs w:val="24"/>
        </w:rPr>
        <w:t xml:space="preserve"> if they are known to them</w:t>
      </w:r>
    </w:p>
    <w:p w14:paraId="270809C6" w14:textId="070912C0" w:rsidR="00F80BDA" w:rsidRPr="00AE04ED" w:rsidRDefault="00F80BDA" w:rsidP="0064464B">
      <w:pPr>
        <w:pStyle w:val="ListParagraph"/>
        <w:numPr>
          <w:ilvl w:val="0"/>
          <w:numId w:val="49"/>
        </w:numPr>
        <w:rPr>
          <w:rFonts w:ascii="Arial" w:hAnsi="Arial" w:cs="Arial"/>
          <w:sz w:val="24"/>
          <w:szCs w:val="24"/>
        </w:rPr>
      </w:pPr>
      <w:r w:rsidRPr="00AE04ED">
        <w:rPr>
          <w:rFonts w:ascii="Arial" w:hAnsi="Arial" w:cs="Arial"/>
          <w:sz w:val="24"/>
          <w:szCs w:val="24"/>
        </w:rPr>
        <w:t>An internal</w:t>
      </w:r>
      <w:r w:rsidR="00FC1088" w:rsidRPr="00AE04ED">
        <w:rPr>
          <w:rFonts w:ascii="Arial" w:hAnsi="Arial" w:cs="Arial"/>
          <w:sz w:val="24"/>
          <w:szCs w:val="24"/>
        </w:rPr>
        <w:t xml:space="preserve"> investigation must be undertaken by the </w:t>
      </w:r>
      <w:r w:rsidRPr="00AE04ED">
        <w:rPr>
          <w:rFonts w:ascii="Arial" w:hAnsi="Arial" w:cs="Arial"/>
          <w:sz w:val="24"/>
          <w:szCs w:val="24"/>
        </w:rPr>
        <w:t>school and other agencies if appropriate -</w:t>
      </w:r>
      <w:r w:rsidR="009717C2" w:rsidRPr="00AE04ED">
        <w:rPr>
          <w:rFonts w:ascii="Arial" w:hAnsi="Arial" w:cs="Arial"/>
          <w:sz w:val="24"/>
          <w:szCs w:val="24"/>
        </w:rPr>
        <w:t xml:space="preserve"> </w:t>
      </w:r>
      <w:r w:rsidRPr="00AE04ED">
        <w:rPr>
          <w:rFonts w:ascii="Arial" w:hAnsi="Arial" w:cs="Arial"/>
          <w:sz w:val="24"/>
          <w:szCs w:val="24"/>
        </w:rPr>
        <w:t xml:space="preserve">to </w:t>
      </w:r>
      <w:r w:rsidR="005D028D" w:rsidRPr="00AE04ED">
        <w:rPr>
          <w:rFonts w:ascii="Arial" w:hAnsi="Arial" w:cs="Arial"/>
          <w:sz w:val="24"/>
          <w:szCs w:val="24"/>
        </w:rPr>
        <w:t>include</w:t>
      </w:r>
      <w:r w:rsidR="00FC1088" w:rsidRPr="00AE04ED">
        <w:rPr>
          <w:rFonts w:ascii="Arial" w:hAnsi="Arial" w:cs="Arial"/>
          <w:sz w:val="24"/>
          <w:szCs w:val="24"/>
        </w:rPr>
        <w:t xml:space="preserve"> time, place, numbers of staff and children, when the </w:t>
      </w:r>
      <w:r w:rsidR="009717C2" w:rsidRPr="00AE04ED">
        <w:rPr>
          <w:rFonts w:ascii="Arial" w:hAnsi="Arial" w:cs="Arial"/>
          <w:sz w:val="24"/>
          <w:szCs w:val="24"/>
        </w:rPr>
        <w:t>learner was</w:t>
      </w:r>
      <w:r w:rsidR="00FC1088" w:rsidRPr="00AE04ED">
        <w:rPr>
          <w:rFonts w:ascii="Arial" w:hAnsi="Arial" w:cs="Arial"/>
          <w:sz w:val="24"/>
          <w:szCs w:val="24"/>
        </w:rPr>
        <w:t xml:space="preserve"> last seen, what appears to have happened, the length of time that the child/young person was missing and ho</w:t>
      </w:r>
      <w:r w:rsidR="009717C2" w:rsidRPr="00AE04ED">
        <w:rPr>
          <w:rFonts w:ascii="Arial" w:hAnsi="Arial" w:cs="Arial"/>
          <w:sz w:val="24"/>
          <w:szCs w:val="24"/>
        </w:rPr>
        <w:t>w they appear</w:t>
      </w:r>
      <w:r w:rsidR="00FC1088" w:rsidRPr="00AE04ED">
        <w:rPr>
          <w:rFonts w:ascii="Arial" w:hAnsi="Arial" w:cs="Arial"/>
          <w:sz w:val="24"/>
          <w:szCs w:val="24"/>
        </w:rPr>
        <w:t xml:space="preserve"> to have gone m</w:t>
      </w:r>
      <w:r w:rsidRPr="00AE04ED">
        <w:rPr>
          <w:rFonts w:ascii="Arial" w:hAnsi="Arial" w:cs="Arial"/>
          <w:sz w:val="24"/>
          <w:szCs w:val="24"/>
        </w:rPr>
        <w:t>issing, lessons for the future. Written statements should be sought from all concerned.</w:t>
      </w:r>
    </w:p>
    <w:p w14:paraId="34F60153" w14:textId="23FA04A9" w:rsidR="00F80BDA" w:rsidRPr="00AE04ED" w:rsidRDefault="00F80BDA" w:rsidP="0064464B">
      <w:pPr>
        <w:pStyle w:val="ListParagraph"/>
        <w:numPr>
          <w:ilvl w:val="0"/>
          <w:numId w:val="49"/>
        </w:numPr>
        <w:rPr>
          <w:rFonts w:ascii="Arial" w:hAnsi="Arial" w:cs="Arial"/>
          <w:sz w:val="24"/>
          <w:szCs w:val="24"/>
        </w:rPr>
      </w:pPr>
      <w:r w:rsidRPr="00AE04ED">
        <w:rPr>
          <w:rFonts w:ascii="Arial" w:hAnsi="Arial" w:cs="Arial"/>
          <w:sz w:val="24"/>
          <w:szCs w:val="24"/>
        </w:rPr>
        <w:t>School to undertake a return to school meeting to risk assess, determine additional support for child / young person and family and explore ways of reducing any incident(s) in the future</w:t>
      </w:r>
    </w:p>
    <w:p w14:paraId="00A52F85" w14:textId="315308BA" w:rsidR="001C3815" w:rsidRPr="00651B1B" w:rsidRDefault="002A70C1" w:rsidP="00651B1B">
      <w:pPr>
        <w:pStyle w:val="Default"/>
        <w:rPr>
          <w:sz w:val="28"/>
          <w:szCs w:val="28"/>
          <w:u w:val="single"/>
        </w:rPr>
      </w:pPr>
      <w:r w:rsidRPr="00DA1EE1">
        <w:rPr>
          <w:rFonts w:eastAsia="Times New Roman"/>
          <w:b/>
          <w:noProof/>
          <w:sz w:val="28"/>
          <w:szCs w:val="28"/>
          <w:lang w:eastAsia="en-GB"/>
        </w:rPr>
        <mc:AlternateContent>
          <mc:Choice Requires="wps">
            <w:drawing>
              <wp:anchor distT="45720" distB="45720" distL="114300" distR="114300" simplePos="0" relativeHeight="251782144" behindDoc="0" locked="0" layoutInCell="1" allowOverlap="1" wp14:anchorId="7E93A41F" wp14:editId="010C3C17">
                <wp:simplePos x="0" y="0"/>
                <wp:positionH relativeFrom="column">
                  <wp:posOffset>0</wp:posOffset>
                </wp:positionH>
                <wp:positionV relativeFrom="paragraph">
                  <wp:posOffset>248285</wp:posOffset>
                </wp:positionV>
                <wp:extent cx="6305550" cy="3048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2CD7478" w14:textId="3CBBC42B" w:rsidR="00CE7706" w:rsidRPr="00DA1EE1" w:rsidRDefault="00CE7706" w:rsidP="002A70C1">
                            <w:pPr>
                              <w:rPr>
                                <w:rFonts w:ascii="Arial" w:hAnsi="Arial" w:cs="Arial"/>
                                <w:b/>
                                <w:sz w:val="28"/>
                                <w:szCs w:val="28"/>
                              </w:rPr>
                            </w:pPr>
                            <w:r w:rsidRPr="00F82191">
                              <w:rPr>
                                <w:rFonts w:ascii="Arial" w:eastAsia="Times New Roman" w:hAnsi="Arial" w:cs="Arial"/>
                                <w:b/>
                                <w:sz w:val="28"/>
                                <w:szCs w:val="28"/>
                                <w:lang w:eastAsia="en-GB"/>
                              </w:rPr>
                              <w:t>Safer Recruitment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3A41F" id="_x0000_s1039" type="#_x0000_t202" style="position:absolute;margin-left:0;margin-top:19.55pt;width:496.5pt;height:24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62CD7478" w14:textId="3CBBC42B" w:rsidR="00CE7706" w:rsidRPr="00DA1EE1" w:rsidRDefault="00CE7706" w:rsidP="002A70C1">
                      <w:pPr>
                        <w:rPr>
                          <w:rFonts w:ascii="Arial" w:hAnsi="Arial" w:cs="Arial"/>
                          <w:b/>
                          <w:sz w:val="28"/>
                          <w:szCs w:val="28"/>
                        </w:rPr>
                      </w:pPr>
                      <w:r w:rsidRPr="00F82191">
                        <w:rPr>
                          <w:rFonts w:ascii="Arial" w:eastAsia="Times New Roman" w:hAnsi="Arial" w:cs="Arial"/>
                          <w:b/>
                          <w:sz w:val="28"/>
                          <w:szCs w:val="28"/>
                          <w:lang w:eastAsia="en-GB"/>
                        </w:rPr>
                        <w:t>Safer Recruitment Practice</w:t>
                      </w:r>
                    </w:p>
                  </w:txbxContent>
                </v:textbox>
                <w10:wrap type="square"/>
              </v:shape>
            </w:pict>
          </mc:Fallback>
        </mc:AlternateContent>
      </w:r>
    </w:p>
    <w:p w14:paraId="433CE9AD" w14:textId="2DC318FD" w:rsidR="001F0E54" w:rsidRPr="00AE04ED" w:rsidRDefault="00651B1B" w:rsidP="001F0E54">
      <w:pPr>
        <w:autoSpaceDE w:val="0"/>
        <w:autoSpaceDN w:val="0"/>
        <w:adjustRightInd w:val="0"/>
        <w:spacing w:after="0" w:line="240" w:lineRule="auto"/>
        <w:rPr>
          <w:rFonts w:ascii="Arial" w:hAnsi="Arial" w:cs="Arial"/>
          <w:sz w:val="24"/>
          <w:szCs w:val="24"/>
        </w:rPr>
      </w:pPr>
      <w:r w:rsidRPr="00EB5218">
        <w:rPr>
          <w:rFonts w:ascii="Arial" w:hAnsi="Arial" w:cs="Arial"/>
          <w:b/>
          <w:sz w:val="24"/>
          <w:szCs w:val="24"/>
        </w:rPr>
        <w:t>1</w:t>
      </w:r>
      <w:r w:rsidR="009846C3" w:rsidRPr="00EB5218">
        <w:rPr>
          <w:rFonts w:ascii="Arial" w:hAnsi="Arial" w:cs="Arial"/>
          <w:b/>
          <w:sz w:val="24"/>
          <w:szCs w:val="24"/>
        </w:rPr>
        <w:t>3</w:t>
      </w:r>
      <w:r w:rsidRPr="00EB5218">
        <w:rPr>
          <w:rFonts w:ascii="Arial" w:hAnsi="Arial" w:cs="Arial"/>
          <w:b/>
          <w:sz w:val="24"/>
          <w:szCs w:val="24"/>
        </w:rPr>
        <w:t>.1</w:t>
      </w:r>
      <w:r w:rsidRPr="00EB5218">
        <w:rPr>
          <w:rFonts w:ascii="Arial" w:hAnsi="Arial" w:cs="Arial"/>
          <w:sz w:val="24"/>
          <w:szCs w:val="24"/>
        </w:rPr>
        <w:t xml:space="preserve"> </w:t>
      </w:r>
      <w:r w:rsidR="001F0E54" w:rsidRPr="00AE04ED">
        <w:rPr>
          <w:rFonts w:ascii="Arial" w:hAnsi="Arial" w:cs="Arial"/>
          <w:i/>
          <w:sz w:val="24"/>
          <w:szCs w:val="24"/>
        </w:rPr>
        <w:t>‘Safe recruitment’ means thinking about and including issues to do with child protection and safeguarding and promoting the welfare of children at every stage of the recruitment process</w:t>
      </w:r>
      <w:r w:rsidR="001F0E54" w:rsidRPr="00AE04ED">
        <w:rPr>
          <w:rFonts w:ascii="Arial" w:hAnsi="Arial" w:cs="Arial"/>
          <w:sz w:val="24"/>
          <w:szCs w:val="24"/>
        </w:rPr>
        <w:t xml:space="preserve"> - Estyn.</w:t>
      </w:r>
    </w:p>
    <w:p w14:paraId="12DD5D3B" w14:textId="77777777" w:rsidR="001F0E54" w:rsidRPr="00AE04ED" w:rsidRDefault="001F0E54" w:rsidP="001F0E54">
      <w:pPr>
        <w:autoSpaceDE w:val="0"/>
        <w:autoSpaceDN w:val="0"/>
        <w:adjustRightInd w:val="0"/>
        <w:spacing w:after="0" w:line="240" w:lineRule="auto"/>
        <w:rPr>
          <w:rFonts w:ascii="Arial" w:hAnsi="Arial" w:cs="Arial"/>
          <w:sz w:val="24"/>
          <w:szCs w:val="24"/>
        </w:rPr>
      </w:pPr>
    </w:p>
    <w:p w14:paraId="36295EE8" w14:textId="24B248A4" w:rsidR="001F0E54" w:rsidRPr="00AE04ED" w:rsidRDefault="001F0E54" w:rsidP="001F0E54">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Safe recruitment starts with the process of planning the recruitment exercise and ensuring that the job advertisement makes clear the organisation’s commitment to safeguarding and promoting the welfare of children. It requires a consistent and thorough process of scrutinising applicants by:</w:t>
      </w:r>
    </w:p>
    <w:p w14:paraId="6C2AAB2B" w14:textId="77777777" w:rsidR="001F0E54" w:rsidRPr="00AE04ED" w:rsidRDefault="001F0E54" w:rsidP="001F0E54">
      <w:pPr>
        <w:autoSpaceDE w:val="0"/>
        <w:autoSpaceDN w:val="0"/>
        <w:adjustRightInd w:val="0"/>
        <w:spacing w:after="0" w:line="240" w:lineRule="auto"/>
        <w:rPr>
          <w:rFonts w:ascii="Arial" w:hAnsi="Arial" w:cs="Arial"/>
          <w:sz w:val="24"/>
          <w:szCs w:val="24"/>
        </w:rPr>
      </w:pPr>
    </w:p>
    <w:p w14:paraId="3BF57600" w14:textId="77777777" w:rsidR="001F0E54" w:rsidRPr="00AE04ED" w:rsidRDefault="001F0E54" w:rsidP="0064464B">
      <w:pPr>
        <w:pStyle w:val="ListParagraph"/>
        <w:numPr>
          <w:ilvl w:val="0"/>
          <w:numId w:val="54"/>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verifying identity and any academic or vocational qualifications</w:t>
      </w:r>
    </w:p>
    <w:p w14:paraId="52BCAEB2" w14:textId="77777777" w:rsidR="001F0E54" w:rsidRPr="00AE04ED" w:rsidRDefault="001F0E54" w:rsidP="0064464B">
      <w:pPr>
        <w:pStyle w:val="ListParagraph"/>
        <w:numPr>
          <w:ilvl w:val="0"/>
          <w:numId w:val="54"/>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obtaining professional and character references</w:t>
      </w:r>
    </w:p>
    <w:p w14:paraId="2B86D48E" w14:textId="77777777" w:rsidR="001F0E54" w:rsidRPr="00AE04ED" w:rsidRDefault="001F0E54" w:rsidP="0064464B">
      <w:pPr>
        <w:pStyle w:val="ListParagraph"/>
        <w:numPr>
          <w:ilvl w:val="0"/>
          <w:numId w:val="54"/>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checking previous employment history</w:t>
      </w:r>
    </w:p>
    <w:p w14:paraId="6E952905" w14:textId="77777777" w:rsidR="001F0E54" w:rsidRPr="00AE04ED" w:rsidRDefault="001F0E54" w:rsidP="0064464B">
      <w:pPr>
        <w:pStyle w:val="ListParagraph"/>
        <w:numPr>
          <w:ilvl w:val="0"/>
          <w:numId w:val="54"/>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ensuring that a candidate has the health and physical capacity for the job</w:t>
      </w:r>
    </w:p>
    <w:p w14:paraId="6B53920F" w14:textId="25BCC3CA" w:rsidR="001F0E54" w:rsidRPr="00AE04ED" w:rsidRDefault="001F0E54" w:rsidP="0064464B">
      <w:pPr>
        <w:pStyle w:val="ListParagraph"/>
        <w:numPr>
          <w:ilvl w:val="0"/>
          <w:numId w:val="54"/>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 xml:space="preserve">undertaking a </w:t>
      </w:r>
      <w:r w:rsidR="005D028D" w:rsidRPr="00AE04ED">
        <w:rPr>
          <w:rFonts w:ascii="Arial" w:hAnsi="Arial" w:cs="Arial"/>
          <w:sz w:val="24"/>
          <w:szCs w:val="24"/>
        </w:rPr>
        <w:t>face-to-face</w:t>
      </w:r>
      <w:r w:rsidRPr="00AE04ED">
        <w:rPr>
          <w:rFonts w:ascii="Arial" w:hAnsi="Arial" w:cs="Arial"/>
          <w:sz w:val="24"/>
          <w:szCs w:val="24"/>
        </w:rPr>
        <w:t xml:space="preserve"> interview</w:t>
      </w:r>
    </w:p>
    <w:p w14:paraId="6BACB4ED" w14:textId="0017435D" w:rsidR="001F0E54" w:rsidRPr="00AE04ED" w:rsidRDefault="001F0E54" w:rsidP="0064464B">
      <w:pPr>
        <w:pStyle w:val="ListParagraph"/>
        <w:numPr>
          <w:ilvl w:val="0"/>
          <w:numId w:val="54"/>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lastRenderedPageBreak/>
        <w:t>undertaking any mandatory vetting and barring checks including where appropriate a DBS and enhanced regulated activity check</w:t>
      </w:r>
    </w:p>
    <w:p w14:paraId="0643A9EE" w14:textId="77777777" w:rsidR="001F0E54" w:rsidRPr="00AE04ED" w:rsidRDefault="001F0E54" w:rsidP="00977FE0">
      <w:pPr>
        <w:autoSpaceDE w:val="0"/>
        <w:autoSpaceDN w:val="0"/>
        <w:adjustRightInd w:val="0"/>
        <w:spacing w:after="0" w:line="240" w:lineRule="auto"/>
        <w:rPr>
          <w:rFonts w:ascii="Arial" w:hAnsi="Arial" w:cs="Arial"/>
          <w:sz w:val="24"/>
          <w:szCs w:val="24"/>
        </w:rPr>
      </w:pPr>
    </w:p>
    <w:p w14:paraId="4452646E" w14:textId="32D4D86C" w:rsidR="00977FE0" w:rsidRPr="00AE04ED" w:rsidRDefault="00977FE0" w:rsidP="00CF4E85">
      <w:pPr>
        <w:tabs>
          <w:tab w:val="left" w:pos="9780"/>
        </w:tabs>
        <w:rPr>
          <w:rFonts w:ascii="Arial" w:eastAsia="Times New Roman" w:hAnsi="Arial" w:cs="Arial"/>
          <w:bCs/>
          <w:kern w:val="28"/>
          <w:sz w:val="44"/>
          <w:szCs w:val="20"/>
        </w:rPr>
      </w:pPr>
      <w:r w:rsidRPr="00AE04ED">
        <w:rPr>
          <w:rFonts w:ascii="Arial" w:hAnsi="Arial" w:cs="Arial"/>
          <w:sz w:val="24"/>
          <w:szCs w:val="24"/>
        </w:rPr>
        <w:t>It is vital that schools adopt recruitment and selection procedures, and other HR management processes that help to prevent, identify and reject people who might abuse children, or are otherwise unsuited to work with them.</w:t>
      </w:r>
      <w:r w:rsidR="001F0E54" w:rsidRPr="00AE04ED">
        <w:t xml:space="preserve"> </w:t>
      </w:r>
      <w:r w:rsidR="001F0E54" w:rsidRPr="00AE04ED">
        <w:rPr>
          <w:rFonts w:ascii="Arial" w:hAnsi="Arial" w:cs="Arial"/>
          <w:sz w:val="24"/>
          <w:szCs w:val="24"/>
        </w:rPr>
        <w:t>The governing body must ensure that sufficient, suitable staff are employed or engaged to work at the school, to provide education appropriate for the ages, aptitudes, abilities and needs of the pupils.</w:t>
      </w:r>
      <w:r w:rsidR="00CF4E85" w:rsidRPr="00AE04ED">
        <w:rPr>
          <w:rFonts w:ascii="Arial" w:hAnsi="Arial" w:cs="Arial"/>
          <w:sz w:val="24"/>
          <w:szCs w:val="24"/>
        </w:rPr>
        <w:t xml:space="preserve"> For all appointments made by the governing body at </w:t>
      </w:r>
      <w:r w:rsidR="0073102F">
        <w:rPr>
          <w:rFonts w:ascii="Arial" w:hAnsi="Arial" w:cs="Arial"/>
          <w:sz w:val="24"/>
          <w:szCs w:val="24"/>
        </w:rPr>
        <w:t>Ysgol Bro Carmel</w:t>
      </w:r>
      <w:r w:rsidR="00CF4E85" w:rsidRPr="00AE04ED">
        <w:rPr>
          <w:rFonts w:ascii="Arial" w:hAnsi="Arial" w:cs="Arial"/>
          <w:sz w:val="24"/>
          <w:szCs w:val="24"/>
        </w:rPr>
        <w:t xml:space="preserve"> we will adhere to the Flintshire County Council Recruitment and Selection Policy 2022-2025 and Disclosure and Baring Checks Policy 2021-2024. </w:t>
      </w:r>
    </w:p>
    <w:p w14:paraId="27D78C07" w14:textId="57441FE2" w:rsidR="00FD0B8E" w:rsidRDefault="00163C83" w:rsidP="00365C06">
      <w:pPr>
        <w:pStyle w:val="Default"/>
      </w:pPr>
      <w:r w:rsidRPr="00AE04ED">
        <w:rPr>
          <w:color w:val="auto"/>
        </w:rPr>
        <w:t xml:space="preserve">All teaching and support staff must be registered with the Education Workforce Council (EWC). </w:t>
      </w:r>
      <w:r w:rsidR="00C041F6" w:rsidRPr="00AE04ED">
        <w:rPr>
          <w:color w:val="auto"/>
        </w:rPr>
        <w:t>As the independent regulatory body for the educ</w:t>
      </w:r>
      <w:r w:rsidR="00365C06" w:rsidRPr="00AE04ED">
        <w:rPr>
          <w:color w:val="auto"/>
        </w:rPr>
        <w:t xml:space="preserve">ation profession in Wales, the </w:t>
      </w:r>
      <w:r w:rsidRPr="00AE04ED">
        <w:rPr>
          <w:color w:val="auto"/>
        </w:rPr>
        <w:t>EWC</w:t>
      </w:r>
      <w:r w:rsidR="00C041F6" w:rsidRPr="00AE04ED">
        <w:rPr>
          <w:color w:val="auto"/>
        </w:rPr>
        <w:t xml:space="preserve"> maintains a Register </w:t>
      </w:r>
      <w:r w:rsidR="00C041F6" w:rsidRPr="00365C06">
        <w:t>of Education Practitioners</w:t>
      </w:r>
      <w:r>
        <w:t xml:space="preserve"> under seven registration categories</w:t>
      </w:r>
      <w:r w:rsidRPr="00163C83">
        <w:t xml:space="preserve">: </w:t>
      </w:r>
      <w:r w:rsidRPr="00163C83">
        <w:rPr>
          <w:bCs/>
        </w:rPr>
        <w:t xml:space="preserve">school teacher, school support worker, further education teacher, further education support worker, youth </w:t>
      </w:r>
      <w:r w:rsidR="005D028D" w:rsidRPr="00163C83">
        <w:rPr>
          <w:bCs/>
        </w:rPr>
        <w:t>worker, youth</w:t>
      </w:r>
      <w:r w:rsidRPr="00163C83">
        <w:rPr>
          <w:bCs/>
        </w:rPr>
        <w:t xml:space="preserve"> support worker and work-based learning practitioner</w:t>
      </w:r>
      <w:r>
        <w:t>.</w:t>
      </w:r>
    </w:p>
    <w:p w14:paraId="6CB3A1CE" w14:textId="77777777" w:rsidR="00844A42" w:rsidRDefault="00844A42" w:rsidP="00FD0B8E">
      <w:pPr>
        <w:pStyle w:val="Default"/>
      </w:pPr>
    </w:p>
    <w:p w14:paraId="01294628" w14:textId="30926934" w:rsidR="00C041F6" w:rsidRDefault="00E24B6E" w:rsidP="00844A42">
      <w:pPr>
        <w:autoSpaceDE w:val="0"/>
        <w:autoSpaceDN w:val="0"/>
        <w:adjustRightInd w:val="0"/>
        <w:spacing w:after="0" w:line="240" w:lineRule="auto"/>
        <w:rPr>
          <w:rFonts w:ascii="Arial" w:hAnsi="Arial" w:cs="Arial"/>
          <w:sz w:val="24"/>
          <w:szCs w:val="24"/>
        </w:rPr>
      </w:pPr>
      <w:r>
        <w:rPr>
          <w:rFonts w:ascii="Arial" w:hAnsi="Arial" w:cs="Arial"/>
          <w:sz w:val="24"/>
          <w:szCs w:val="24"/>
        </w:rPr>
        <w:t>As part of pre-employment checks s</w:t>
      </w:r>
      <w:r w:rsidR="00844A42" w:rsidRPr="00844A42">
        <w:rPr>
          <w:rFonts w:ascii="Arial" w:hAnsi="Arial" w:cs="Arial"/>
          <w:sz w:val="24"/>
          <w:szCs w:val="24"/>
        </w:rPr>
        <w:t xml:space="preserve">chools, colleges and commercial supply agencies have access to the EWC Register to check that </w:t>
      </w:r>
      <w:r w:rsidR="00844A42">
        <w:rPr>
          <w:rFonts w:ascii="Arial" w:hAnsi="Arial" w:cs="Arial"/>
          <w:sz w:val="24"/>
          <w:szCs w:val="24"/>
        </w:rPr>
        <w:t xml:space="preserve">anyone who falls under the seven registration categories is registered. </w:t>
      </w:r>
      <w:r w:rsidR="00844A42" w:rsidRPr="00844A42">
        <w:rPr>
          <w:rFonts w:ascii="Arial" w:hAnsi="Arial" w:cs="Arial"/>
          <w:sz w:val="24"/>
          <w:szCs w:val="24"/>
        </w:rPr>
        <w:t>If a person is included on a barred list by the DBS, they are ineligi</w:t>
      </w:r>
      <w:r w:rsidR="00844A42">
        <w:rPr>
          <w:rFonts w:ascii="Arial" w:hAnsi="Arial" w:cs="Arial"/>
          <w:sz w:val="24"/>
          <w:szCs w:val="24"/>
        </w:rPr>
        <w:t xml:space="preserve">ble to work in any of the seven </w:t>
      </w:r>
      <w:r w:rsidR="00844A42" w:rsidRPr="00844A42">
        <w:rPr>
          <w:rFonts w:ascii="Arial" w:hAnsi="Arial" w:cs="Arial"/>
          <w:sz w:val="24"/>
          <w:szCs w:val="24"/>
        </w:rPr>
        <w:t>registered professions and cannot be registered with the EWC.</w:t>
      </w:r>
    </w:p>
    <w:p w14:paraId="6770933D" w14:textId="77777777" w:rsidR="005E729B" w:rsidRDefault="005E729B" w:rsidP="00FD0B8E">
      <w:pPr>
        <w:pStyle w:val="Default"/>
        <w:rPr>
          <w:b/>
          <w:bCs/>
        </w:rPr>
      </w:pPr>
    </w:p>
    <w:p w14:paraId="5B94ACFC" w14:textId="0532D623" w:rsidR="007B4A60" w:rsidRPr="007F1D85" w:rsidRDefault="007B4A60" w:rsidP="007B4A60">
      <w:pPr>
        <w:jc w:val="both"/>
        <w:rPr>
          <w:rFonts w:ascii="Arial" w:hAnsi="Arial" w:cs="Arial"/>
          <w:color w:val="000000"/>
          <w:sz w:val="24"/>
          <w:szCs w:val="24"/>
        </w:rPr>
      </w:pPr>
      <w:r w:rsidRPr="0048117F">
        <w:rPr>
          <w:rFonts w:ascii="Arial" w:hAnsi="Arial" w:cs="Arial"/>
          <w:color w:val="000000"/>
          <w:sz w:val="24"/>
          <w:szCs w:val="24"/>
        </w:rPr>
        <w:t xml:space="preserve">To promote Safe Recruitment and HR practices, </w:t>
      </w:r>
      <w:r w:rsidR="0073102F">
        <w:rPr>
          <w:rFonts w:ascii="Arial" w:hAnsi="Arial" w:cs="Arial"/>
          <w:sz w:val="24"/>
          <w:szCs w:val="24"/>
        </w:rPr>
        <w:t>Ysgol Bro Carmel</w:t>
      </w:r>
      <w:r w:rsidR="0073102F" w:rsidRPr="00AE04ED">
        <w:rPr>
          <w:rFonts w:ascii="Arial" w:hAnsi="Arial" w:cs="Arial"/>
          <w:sz w:val="24"/>
          <w:szCs w:val="24"/>
        </w:rPr>
        <w:t xml:space="preserve"> </w:t>
      </w:r>
      <w:r w:rsidRPr="0048117F">
        <w:rPr>
          <w:rFonts w:ascii="Arial" w:hAnsi="Arial" w:cs="Arial"/>
          <w:color w:val="000000"/>
          <w:sz w:val="24"/>
          <w:szCs w:val="24"/>
        </w:rPr>
        <w:t>will:</w:t>
      </w:r>
    </w:p>
    <w:p w14:paraId="71BD1569" w14:textId="77777777" w:rsidR="007B4A60" w:rsidRPr="00E24B6E"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 xml:space="preserve">Ensure that all staff, volunteers and governors </w:t>
      </w:r>
      <w:r>
        <w:rPr>
          <w:rFonts w:ascii="Arial" w:hAnsi="Arial" w:cs="Arial"/>
          <w:sz w:val="24"/>
          <w:szCs w:val="24"/>
        </w:rPr>
        <w:t>undertake</w:t>
      </w:r>
      <w:r w:rsidRPr="00E24B6E">
        <w:rPr>
          <w:rFonts w:ascii="Arial" w:hAnsi="Arial" w:cs="Arial"/>
          <w:sz w:val="24"/>
          <w:szCs w:val="24"/>
        </w:rPr>
        <w:t xml:space="preserve"> </w:t>
      </w:r>
      <w:r>
        <w:rPr>
          <w:rFonts w:ascii="Arial" w:hAnsi="Arial" w:cs="Arial"/>
          <w:sz w:val="24"/>
          <w:szCs w:val="24"/>
        </w:rPr>
        <w:t xml:space="preserve">an enhanced disclosure </w:t>
      </w:r>
    </w:p>
    <w:p w14:paraId="7DEB637D" w14:textId="77777777" w:rsidR="007B4A60" w:rsidRPr="00E24B6E" w:rsidRDefault="007B4A60" w:rsidP="007B4A60">
      <w:pPr>
        <w:pStyle w:val="ListParagraph"/>
        <w:rPr>
          <w:rFonts w:ascii="Arial" w:hAnsi="Arial" w:cs="Arial"/>
          <w:sz w:val="24"/>
          <w:szCs w:val="24"/>
        </w:rPr>
      </w:pPr>
      <w:r w:rsidRPr="00E24B6E">
        <w:rPr>
          <w:rFonts w:ascii="Arial" w:hAnsi="Arial" w:cs="Arial"/>
          <w:sz w:val="24"/>
          <w:szCs w:val="24"/>
        </w:rPr>
        <w:t>as part of the recruitment vetting process.</w:t>
      </w:r>
      <w:r>
        <w:rPr>
          <w:rFonts w:ascii="Arial" w:hAnsi="Arial" w:cs="Arial"/>
          <w:sz w:val="24"/>
          <w:szCs w:val="24"/>
        </w:rPr>
        <w:t xml:space="preserve"> </w:t>
      </w:r>
      <w:r w:rsidRPr="00E24B6E">
        <w:rPr>
          <w:rFonts w:ascii="Arial" w:hAnsi="Arial" w:cs="Arial"/>
          <w:sz w:val="24"/>
          <w:szCs w:val="24"/>
        </w:rPr>
        <w:t>The DBS clearance provides a disclosure</w:t>
      </w:r>
    </w:p>
    <w:p w14:paraId="4A54A679" w14:textId="77777777" w:rsidR="007B4A60" w:rsidRPr="00A35573" w:rsidRDefault="007B4A60" w:rsidP="007B4A60">
      <w:pPr>
        <w:pStyle w:val="ListParagraph"/>
        <w:rPr>
          <w:rFonts w:ascii="Arial" w:hAnsi="Arial" w:cs="Arial"/>
          <w:sz w:val="24"/>
          <w:szCs w:val="24"/>
        </w:rPr>
      </w:pPr>
      <w:r w:rsidRPr="00E24B6E">
        <w:rPr>
          <w:rFonts w:ascii="Arial" w:hAnsi="Arial" w:cs="Arial"/>
          <w:sz w:val="24"/>
          <w:szCs w:val="24"/>
        </w:rPr>
        <w:t>of any convictions and also checks against the DBS Adults and Children Barred List.</w:t>
      </w:r>
    </w:p>
    <w:p w14:paraId="2C8357BC" w14:textId="77777777" w:rsidR="007B4A60" w:rsidRPr="00A35573"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Ensure that th</w:t>
      </w:r>
      <w:r>
        <w:rPr>
          <w:rFonts w:ascii="Arial" w:hAnsi="Arial" w:cs="Arial"/>
          <w:sz w:val="24"/>
          <w:szCs w:val="24"/>
        </w:rPr>
        <w:t xml:space="preserve">e head teacher </w:t>
      </w:r>
      <w:r w:rsidRPr="00A35573">
        <w:rPr>
          <w:rFonts w:ascii="Arial" w:hAnsi="Arial" w:cs="Arial"/>
          <w:sz w:val="24"/>
          <w:szCs w:val="24"/>
        </w:rPr>
        <w:t xml:space="preserve">has sight of and records on a </w:t>
      </w:r>
      <w:r>
        <w:rPr>
          <w:rFonts w:ascii="Arial" w:hAnsi="Arial" w:cs="Arial"/>
          <w:sz w:val="24"/>
          <w:szCs w:val="24"/>
        </w:rPr>
        <w:t>single central record (</w:t>
      </w:r>
      <w:r w:rsidRPr="00A35573">
        <w:rPr>
          <w:rFonts w:ascii="Arial" w:hAnsi="Arial" w:cs="Arial"/>
          <w:sz w:val="24"/>
          <w:szCs w:val="24"/>
        </w:rPr>
        <w:t>school database</w:t>
      </w:r>
      <w:r>
        <w:rPr>
          <w:rFonts w:ascii="Arial" w:hAnsi="Arial" w:cs="Arial"/>
          <w:sz w:val="24"/>
          <w:szCs w:val="24"/>
        </w:rPr>
        <w:t>)</w:t>
      </w:r>
      <w:r w:rsidRPr="00A35573">
        <w:rPr>
          <w:rFonts w:ascii="Arial" w:hAnsi="Arial" w:cs="Arial"/>
          <w:sz w:val="24"/>
          <w:szCs w:val="24"/>
        </w:rPr>
        <w:t>, the detail</w:t>
      </w:r>
      <w:r>
        <w:rPr>
          <w:rFonts w:ascii="Arial" w:hAnsi="Arial" w:cs="Arial"/>
          <w:sz w:val="24"/>
          <w:szCs w:val="24"/>
        </w:rPr>
        <w:t>s of all DBS certificate checks</w:t>
      </w:r>
    </w:p>
    <w:p w14:paraId="45C990BA" w14:textId="77777777" w:rsidR="007B4A60" w:rsidRPr="00A35573"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 xml:space="preserve">Ensure that staff, volunteers and governors renew their DBS disclosure certificates on a </w:t>
      </w:r>
      <w:r w:rsidRPr="00A35573">
        <w:rPr>
          <w:rFonts w:ascii="Arial" w:hAnsi="Arial" w:cs="Arial"/>
          <w:sz w:val="24"/>
          <w:szCs w:val="24"/>
          <w:u w:val="single"/>
        </w:rPr>
        <w:t>three yearly basis</w:t>
      </w:r>
      <w:r>
        <w:rPr>
          <w:rFonts w:ascii="Arial" w:hAnsi="Arial" w:cs="Arial"/>
          <w:sz w:val="24"/>
          <w:szCs w:val="24"/>
        </w:rPr>
        <w:t>, which is considered best practice.</w:t>
      </w:r>
    </w:p>
    <w:p w14:paraId="60C209B5" w14:textId="77777777" w:rsidR="007B4A60" w:rsidRPr="00A35573"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 xml:space="preserve">Ensure that an updated DBS disclosure certificate is obtained by any individual staff member, volunteer or governor when there are reasonable grounds to do so e.g. following involvement in criminal activity </w:t>
      </w:r>
      <w:r>
        <w:rPr>
          <w:rFonts w:ascii="Arial" w:hAnsi="Arial" w:cs="Arial"/>
          <w:sz w:val="24"/>
          <w:szCs w:val="24"/>
        </w:rPr>
        <w:t>or if a professional allegation is made</w:t>
      </w:r>
    </w:p>
    <w:p w14:paraId="0EFB524D" w14:textId="77777777" w:rsidR="007B4A60" w:rsidRPr="00A35573"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In the event of any disclosure information being obtained, either at the point of recruitment or subsequently, ensure that a risk assessment is completed and brought to the attenti</w:t>
      </w:r>
      <w:r>
        <w:rPr>
          <w:rFonts w:ascii="Arial" w:hAnsi="Arial" w:cs="Arial"/>
          <w:sz w:val="24"/>
          <w:szCs w:val="24"/>
        </w:rPr>
        <w:t>on of Flintshire County Council</w:t>
      </w:r>
    </w:p>
    <w:p w14:paraId="5A911CE0" w14:textId="77777777" w:rsidR="007B4A60" w:rsidRPr="00695547"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A written log of all daily supply staff, volunteers and contractors will be kept clearly listing where the DBS disclosure is available</w:t>
      </w:r>
      <w:r>
        <w:rPr>
          <w:rFonts w:ascii="Arial" w:hAnsi="Arial" w:cs="Arial"/>
          <w:sz w:val="24"/>
          <w:szCs w:val="24"/>
        </w:rPr>
        <w:t>,</w:t>
      </w:r>
      <w:r w:rsidRPr="00A35573">
        <w:rPr>
          <w:rFonts w:ascii="Arial" w:hAnsi="Arial" w:cs="Arial"/>
          <w:sz w:val="24"/>
          <w:szCs w:val="24"/>
        </w:rPr>
        <w:t xml:space="preserve"> or a risk assessment will be formulated in lieu of an available DBS disclosure. </w:t>
      </w:r>
      <w:r w:rsidRPr="00A57549">
        <w:rPr>
          <w:rFonts w:ascii="Arial" w:hAnsi="Arial" w:cs="Arial"/>
          <w:color w:val="000000"/>
          <w:sz w:val="24"/>
          <w:szCs w:val="24"/>
        </w:rPr>
        <w:t>Staff such as educational psychologists, supply teachers, trainee teachers, nurses,</w:t>
      </w:r>
      <w:r>
        <w:rPr>
          <w:rFonts w:ascii="Arial" w:hAnsi="Arial" w:cs="Arial"/>
          <w:color w:val="000000"/>
          <w:sz w:val="24"/>
          <w:szCs w:val="24"/>
        </w:rPr>
        <w:t xml:space="preserve"> </w:t>
      </w:r>
      <w:r w:rsidRPr="00A57549">
        <w:rPr>
          <w:rFonts w:ascii="Arial" w:hAnsi="Arial" w:cs="Arial"/>
          <w:color w:val="000000"/>
          <w:sz w:val="24"/>
          <w:szCs w:val="24"/>
        </w:rPr>
        <w:t>sports coaches and inspectors should be DBS checked by their employer, for</w:t>
      </w:r>
      <w:r>
        <w:rPr>
          <w:rFonts w:ascii="Arial" w:hAnsi="Arial" w:cs="Arial"/>
          <w:color w:val="000000"/>
          <w:sz w:val="24"/>
          <w:szCs w:val="24"/>
        </w:rPr>
        <w:t xml:space="preserve"> </w:t>
      </w:r>
      <w:r w:rsidRPr="00A57549">
        <w:rPr>
          <w:rFonts w:ascii="Arial" w:hAnsi="Arial" w:cs="Arial"/>
          <w:color w:val="000000"/>
          <w:sz w:val="24"/>
          <w:szCs w:val="24"/>
        </w:rPr>
        <w:t>example the supply agency, the university, or local authority.</w:t>
      </w:r>
      <w:r>
        <w:rPr>
          <w:rFonts w:ascii="Arial" w:hAnsi="Arial" w:cs="Arial"/>
          <w:color w:val="000000"/>
          <w:sz w:val="24"/>
          <w:szCs w:val="24"/>
        </w:rPr>
        <w:t xml:space="preserve"> </w:t>
      </w:r>
      <w:r w:rsidRPr="00A57549">
        <w:rPr>
          <w:rFonts w:ascii="Arial" w:hAnsi="Arial" w:cs="Arial"/>
          <w:color w:val="000000"/>
          <w:sz w:val="24"/>
          <w:szCs w:val="24"/>
        </w:rPr>
        <w:t>It is sufficient for schools to seek written confirmation that all appropriate checks,</w:t>
      </w:r>
      <w:r>
        <w:rPr>
          <w:rFonts w:ascii="Arial" w:hAnsi="Arial" w:cs="Arial"/>
          <w:color w:val="000000"/>
          <w:sz w:val="24"/>
          <w:szCs w:val="24"/>
        </w:rPr>
        <w:t xml:space="preserve"> </w:t>
      </w:r>
      <w:r w:rsidRPr="00A57549">
        <w:rPr>
          <w:rFonts w:ascii="Arial" w:hAnsi="Arial" w:cs="Arial"/>
          <w:color w:val="000000"/>
          <w:sz w:val="24"/>
          <w:szCs w:val="24"/>
        </w:rPr>
        <w:t>have been carried out for these people (most commonly on appointment) and by</w:t>
      </w:r>
      <w:r>
        <w:rPr>
          <w:rFonts w:ascii="Arial" w:hAnsi="Arial" w:cs="Arial"/>
          <w:color w:val="000000"/>
          <w:sz w:val="24"/>
          <w:szCs w:val="24"/>
        </w:rPr>
        <w:t xml:space="preserve"> </w:t>
      </w:r>
      <w:r w:rsidRPr="00A57549">
        <w:rPr>
          <w:rFonts w:ascii="Arial" w:hAnsi="Arial" w:cs="Arial"/>
          <w:color w:val="000000"/>
          <w:sz w:val="24"/>
          <w:szCs w:val="24"/>
        </w:rPr>
        <w:t>whom (most commonly the relevant human resources department). Schools should</w:t>
      </w:r>
      <w:r>
        <w:rPr>
          <w:rFonts w:ascii="Arial" w:hAnsi="Arial" w:cs="Arial"/>
          <w:color w:val="000000"/>
          <w:sz w:val="24"/>
          <w:szCs w:val="24"/>
        </w:rPr>
        <w:t xml:space="preserve"> </w:t>
      </w:r>
      <w:r w:rsidRPr="00695547">
        <w:rPr>
          <w:rFonts w:ascii="Arial" w:hAnsi="Arial" w:cs="Arial"/>
          <w:color w:val="000000"/>
          <w:sz w:val="24"/>
          <w:szCs w:val="24"/>
        </w:rPr>
        <w:t>then confirm the identity of these visitors.</w:t>
      </w:r>
    </w:p>
    <w:p w14:paraId="42E4B8DC" w14:textId="2C8AE592" w:rsidR="007B4A60" w:rsidRPr="00A45E0D" w:rsidRDefault="007B4A60" w:rsidP="00621594">
      <w:pPr>
        <w:pStyle w:val="ListParagraph"/>
        <w:numPr>
          <w:ilvl w:val="0"/>
          <w:numId w:val="4"/>
        </w:numPr>
        <w:rPr>
          <w:rFonts w:ascii="Arial" w:hAnsi="Arial" w:cs="Arial"/>
          <w:sz w:val="24"/>
          <w:szCs w:val="24"/>
        </w:rPr>
      </w:pPr>
      <w:r w:rsidRPr="00695547">
        <w:rPr>
          <w:rFonts w:ascii="Arial" w:hAnsi="Arial" w:cs="Arial"/>
          <w:sz w:val="24"/>
          <w:szCs w:val="24"/>
        </w:rPr>
        <w:lastRenderedPageBreak/>
        <w:t xml:space="preserve">The </w:t>
      </w:r>
      <w:r w:rsidR="003F0399" w:rsidRPr="00511829">
        <w:rPr>
          <w:rFonts w:ascii="Arial" w:hAnsi="Arial" w:cs="Arial"/>
          <w:sz w:val="24"/>
          <w:szCs w:val="24"/>
        </w:rPr>
        <w:t>H</w:t>
      </w:r>
      <w:r w:rsidRPr="00511829">
        <w:rPr>
          <w:rFonts w:ascii="Arial" w:hAnsi="Arial" w:cs="Arial"/>
          <w:sz w:val="24"/>
          <w:szCs w:val="24"/>
        </w:rPr>
        <w:t>eadteacher</w:t>
      </w:r>
      <w:r w:rsidRPr="00323C23">
        <w:rPr>
          <w:rFonts w:ascii="Arial" w:hAnsi="Arial" w:cs="Arial"/>
          <w:sz w:val="24"/>
          <w:szCs w:val="24"/>
        </w:rPr>
        <w:t xml:space="preserve"> </w:t>
      </w:r>
      <w:r w:rsidRPr="00695547">
        <w:rPr>
          <w:rFonts w:ascii="Arial" w:hAnsi="Arial" w:cs="Arial"/>
          <w:sz w:val="24"/>
          <w:szCs w:val="24"/>
        </w:rPr>
        <w:t xml:space="preserve">must ensure that any residential centres have undertaken all relevant employee checks prior to any visits commencing.  Please refer to the Educational Visits Policy for further information which can be </w:t>
      </w:r>
      <w:r w:rsidR="0073102F" w:rsidRPr="0073102F">
        <w:rPr>
          <w:rFonts w:ascii="Arial" w:hAnsi="Arial" w:cs="Arial"/>
          <w:sz w:val="24"/>
          <w:szCs w:val="24"/>
        </w:rPr>
        <w:t>found on the school website or by request from the school office.</w:t>
      </w:r>
    </w:p>
    <w:p w14:paraId="5B81B7E9" w14:textId="1A794960" w:rsidR="005D028D" w:rsidRDefault="005D028D" w:rsidP="00C041F6">
      <w:pPr>
        <w:pStyle w:val="Default"/>
      </w:pPr>
    </w:p>
    <w:p w14:paraId="3A00B8A6" w14:textId="77777777" w:rsidR="005D028D" w:rsidRPr="00365C06" w:rsidRDefault="005D028D" w:rsidP="00C041F6">
      <w:pPr>
        <w:pStyle w:val="Default"/>
      </w:pPr>
    </w:p>
    <w:p w14:paraId="5A78CF95" w14:textId="61982745" w:rsidR="00365C06" w:rsidRPr="0048117F" w:rsidRDefault="0016208C" w:rsidP="00C041F6">
      <w:pPr>
        <w:pStyle w:val="Default"/>
        <w:rPr>
          <w:b/>
        </w:rPr>
      </w:pPr>
      <w:r w:rsidRPr="00EB5218">
        <w:rPr>
          <w:b/>
          <w:color w:val="auto"/>
        </w:rPr>
        <w:t>1</w:t>
      </w:r>
      <w:r w:rsidR="009846C3" w:rsidRPr="00EB5218">
        <w:rPr>
          <w:b/>
          <w:color w:val="auto"/>
        </w:rPr>
        <w:t>3</w:t>
      </w:r>
      <w:r w:rsidR="00651B1B" w:rsidRPr="00EB5218">
        <w:rPr>
          <w:b/>
          <w:color w:val="auto"/>
        </w:rPr>
        <w:t>.2</w:t>
      </w:r>
      <w:r w:rsidR="0048117F" w:rsidRPr="00EB5218">
        <w:rPr>
          <w:b/>
          <w:color w:val="auto"/>
        </w:rPr>
        <w:t xml:space="preserve"> </w:t>
      </w:r>
      <w:r w:rsidR="00365C06" w:rsidRPr="0048117F">
        <w:rPr>
          <w:b/>
        </w:rPr>
        <w:t xml:space="preserve">Supply </w:t>
      </w:r>
    </w:p>
    <w:p w14:paraId="5DB614D6" w14:textId="77777777" w:rsidR="00365C06" w:rsidRDefault="00365C06" w:rsidP="00C041F6">
      <w:pPr>
        <w:pStyle w:val="Default"/>
      </w:pPr>
    </w:p>
    <w:p w14:paraId="43362CE0" w14:textId="77777777" w:rsidR="005A577C" w:rsidRPr="00323C23" w:rsidRDefault="005A577C" w:rsidP="005A577C">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The legal responsibility for ensuring that only appropriately registered practitioners are employed in the appropriate post lies not only with the practitioner themselves but also with the employer. Where a commercial supply agency is used, it is the responsibility of both hirer, e.g. school, FE institute and the commercial supply agencies to undertake the necessary checks; assumptions should not be made that the other has done so.</w:t>
      </w:r>
    </w:p>
    <w:p w14:paraId="5634D0AC" w14:textId="77777777" w:rsidR="005A577C" w:rsidRDefault="005A577C" w:rsidP="002745F1">
      <w:pPr>
        <w:pStyle w:val="Default"/>
        <w:rPr>
          <w:color w:val="auto"/>
        </w:rPr>
      </w:pPr>
    </w:p>
    <w:p w14:paraId="0F5C86A2" w14:textId="790BDF75" w:rsidR="00952DC6" w:rsidRDefault="002745F1" w:rsidP="002745F1">
      <w:pPr>
        <w:pStyle w:val="Default"/>
        <w:rPr>
          <w:color w:val="auto"/>
        </w:rPr>
      </w:pPr>
      <w:r w:rsidRPr="002745F1">
        <w:rPr>
          <w:color w:val="auto"/>
        </w:rPr>
        <w:t>Schools are free to engage qualified supply te</w:t>
      </w:r>
      <w:r w:rsidR="00376B20">
        <w:rPr>
          <w:color w:val="auto"/>
        </w:rPr>
        <w:t xml:space="preserve">achers from wherever they feel </w:t>
      </w:r>
      <w:r w:rsidRPr="002745F1">
        <w:rPr>
          <w:color w:val="auto"/>
        </w:rPr>
        <w:t>appropriate to meet the needs of their school</w:t>
      </w:r>
      <w:r w:rsidR="009E2928">
        <w:rPr>
          <w:color w:val="auto"/>
        </w:rPr>
        <w:t>.</w:t>
      </w:r>
      <w:r w:rsidRPr="002745F1">
        <w:rPr>
          <w:color w:val="auto"/>
        </w:rPr>
        <w:t xml:space="preserve"> Typical employment routes are via direct employment</w:t>
      </w:r>
      <w:r w:rsidR="00376B20">
        <w:rPr>
          <w:color w:val="auto"/>
        </w:rPr>
        <w:t>; LA supply lists; employing a</w:t>
      </w:r>
      <w:r w:rsidR="00952DC6">
        <w:rPr>
          <w:color w:val="auto"/>
        </w:rPr>
        <w:t xml:space="preserve"> </w:t>
      </w:r>
      <w:r w:rsidR="00C86FEE" w:rsidRPr="002745F1">
        <w:rPr>
          <w:color w:val="auto"/>
        </w:rPr>
        <w:t>S</w:t>
      </w:r>
      <w:r w:rsidRPr="002745F1">
        <w:rPr>
          <w:color w:val="auto"/>
        </w:rPr>
        <w:t>upernumerary</w:t>
      </w:r>
      <w:r w:rsidR="00C86FEE">
        <w:rPr>
          <w:color w:val="auto"/>
        </w:rPr>
        <w:t xml:space="preserve"> </w:t>
      </w:r>
      <w:r w:rsidRPr="002745F1">
        <w:rPr>
          <w:color w:val="auto"/>
        </w:rPr>
        <w:t>/</w:t>
      </w:r>
      <w:r w:rsidR="00C86FEE">
        <w:rPr>
          <w:color w:val="auto"/>
        </w:rPr>
        <w:t xml:space="preserve"> </w:t>
      </w:r>
      <w:r w:rsidRPr="002745F1">
        <w:rPr>
          <w:color w:val="auto"/>
        </w:rPr>
        <w:t>floating teacher (as an individual school or collab</w:t>
      </w:r>
      <w:r w:rsidR="002D7150">
        <w:rPr>
          <w:color w:val="auto"/>
        </w:rPr>
        <w:t xml:space="preserve">orating with other </w:t>
      </w:r>
      <w:r w:rsidRPr="002745F1">
        <w:rPr>
          <w:color w:val="auto"/>
        </w:rPr>
        <w:t>schools); usi</w:t>
      </w:r>
      <w:r w:rsidR="00952DC6">
        <w:rPr>
          <w:color w:val="auto"/>
        </w:rPr>
        <w:t xml:space="preserve">ng a commercial supply agency. </w:t>
      </w:r>
    </w:p>
    <w:p w14:paraId="5095C964" w14:textId="77777777" w:rsidR="00952DC6" w:rsidRDefault="00952DC6" w:rsidP="002745F1">
      <w:pPr>
        <w:pStyle w:val="Default"/>
        <w:rPr>
          <w:color w:val="auto"/>
        </w:rPr>
      </w:pPr>
    </w:p>
    <w:p w14:paraId="74F6DD43" w14:textId="148B4E4B" w:rsidR="00F136BE" w:rsidRDefault="00952DC6" w:rsidP="00952DC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using commercial supply agencies for cover arrangements within maintained</w:t>
      </w:r>
      <w:r w:rsidR="00F136BE">
        <w:rPr>
          <w:rFonts w:ascii="Arial" w:hAnsi="Arial" w:cs="Arial"/>
          <w:color w:val="000000"/>
          <w:sz w:val="24"/>
          <w:szCs w:val="24"/>
        </w:rPr>
        <w:t xml:space="preserve"> </w:t>
      </w:r>
      <w:r>
        <w:rPr>
          <w:rFonts w:ascii="Arial" w:hAnsi="Arial" w:cs="Arial"/>
          <w:color w:val="000000"/>
          <w:sz w:val="24"/>
          <w:szCs w:val="24"/>
        </w:rPr>
        <w:t>schools, the head</w:t>
      </w:r>
      <w:r w:rsidR="00376B20">
        <w:rPr>
          <w:rFonts w:ascii="Arial" w:hAnsi="Arial" w:cs="Arial"/>
          <w:color w:val="000000"/>
          <w:sz w:val="24"/>
          <w:szCs w:val="24"/>
        </w:rPr>
        <w:t xml:space="preserve"> </w:t>
      </w:r>
      <w:r>
        <w:rPr>
          <w:rFonts w:ascii="Arial" w:hAnsi="Arial" w:cs="Arial"/>
          <w:color w:val="000000"/>
          <w:sz w:val="24"/>
          <w:szCs w:val="24"/>
        </w:rPr>
        <w:t xml:space="preserve">teacher/governing body </w:t>
      </w:r>
      <w:r w:rsidR="00F136BE">
        <w:rPr>
          <w:rFonts w:ascii="Arial" w:hAnsi="Arial" w:cs="Arial"/>
          <w:color w:val="000000"/>
          <w:sz w:val="24"/>
          <w:szCs w:val="24"/>
        </w:rPr>
        <w:t xml:space="preserve">should be aware of the National </w:t>
      </w:r>
      <w:r>
        <w:rPr>
          <w:rFonts w:ascii="Arial" w:hAnsi="Arial" w:cs="Arial"/>
          <w:color w:val="000000"/>
          <w:sz w:val="24"/>
          <w:szCs w:val="24"/>
        </w:rPr>
        <w:t>Procurement Service (NPS) Supply Teachers Framework for Wales</w:t>
      </w:r>
      <w:r>
        <w:rPr>
          <w:rFonts w:ascii="Arial" w:hAnsi="Arial" w:cs="Arial"/>
          <w:color w:val="000000"/>
          <w:sz w:val="16"/>
          <w:szCs w:val="16"/>
        </w:rPr>
        <w:t xml:space="preserve"> </w:t>
      </w:r>
      <w:r w:rsidR="00F136BE">
        <w:rPr>
          <w:rFonts w:ascii="Arial" w:hAnsi="Arial" w:cs="Arial"/>
          <w:color w:val="000000"/>
          <w:sz w:val="24"/>
          <w:szCs w:val="24"/>
        </w:rPr>
        <w:t xml:space="preserve">for the </w:t>
      </w:r>
      <w:r>
        <w:rPr>
          <w:rFonts w:ascii="Arial" w:hAnsi="Arial" w:cs="Arial"/>
          <w:color w:val="000000"/>
          <w:sz w:val="24"/>
          <w:szCs w:val="24"/>
        </w:rPr>
        <w:t>provision of supply teachers commissioned on beh</w:t>
      </w:r>
      <w:r w:rsidR="00F136BE">
        <w:rPr>
          <w:rFonts w:ascii="Arial" w:hAnsi="Arial" w:cs="Arial"/>
          <w:color w:val="000000"/>
          <w:sz w:val="24"/>
          <w:szCs w:val="24"/>
        </w:rPr>
        <w:t xml:space="preserve">alf of local authorities. </w:t>
      </w:r>
    </w:p>
    <w:p w14:paraId="590FA09F" w14:textId="77777777" w:rsidR="00F136BE" w:rsidRDefault="00F136BE" w:rsidP="00952DC6">
      <w:pPr>
        <w:autoSpaceDE w:val="0"/>
        <w:autoSpaceDN w:val="0"/>
        <w:adjustRightInd w:val="0"/>
        <w:spacing w:after="0" w:line="240" w:lineRule="auto"/>
        <w:rPr>
          <w:rFonts w:ascii="Arial" w:hAnsi="Arial" w:cs="Arial"/>
          <w:color w:val="000000"/>
          <w:sz w:val="24"/>
          <w:szCs w:val="24"/>
        </w:rPr>
      </w:pPr>
    </w:p>
    <w:p w14:paraId="41C9D906" w14:textId="2A2BC7BE" w:rsidR="00952DC6" w:rsidRDefault="00F136BE" w:rsidP="00F136B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Using </w:t>
      </w:r>
      <w:r w:rsidR="00952DC6">
        <w:rPr>
          <w:rFonts w:ascii="Arial" w:hAnsi="Arial" w:cs="Arial"/>
          <w:color w:val="000000"/>
          <w:sz w:val="24"/>
          <w:szCs w:val="24"/>
        </w:rPr>
        <w:t>commercial supply</w:t>
      </w:r>
      <w:r>
        <w:rPr>
          <w:rFonts w:ascii="Arial" w:hAnsi="Arial" w:cs="Arial"/>
          <w:color w:val="000000"/>
          <w:sz w:val="24"/>
          <w:szCs w:val="24"/>
        </w:rPr>
        <w:t xml:space="preserve"> agencies on the framework </w:t>
      </w:r>
      <w:r w:rsidR="00952DC6">
        <w:rPr>
          <w:rFonts w:ascii="Arial" w:hAnsi="Arial" w:cs="Arial"/>
          <w:color w:val="000000"/>
          <w:sz w:val="24"/>
          <w:szCs w:val="24"/>
        </w:rPr>
        <w:t>will provide</w:t>
      </w:r>
      <w:r>
        <w:rPr>
          <w:rFonts w:ascii="Arial" w:hAnsi="Arial" w:cs="Arial"/>
          <w:color w:val="000000"/>
          <w:sz w:val="24"/>
          <w:szCs w:val="24"/>
        </w:rPr>
        <w:t xml:space="preserve"> </w:t>
      </w:r>
      <w:r w:rsidR="00952DC6">
        <w:rPr>
          <w:rFonts w:ascii="Arial" w:hAnsi="Arial" w:cs="Arial"/>
          <w:color w:val="000000"/>
          <w:sz w:val="24"/>
          <w:szCs w:val="24"/>
        </w:rPr>
        <w:t xml:space="preserve">schools with assurance that minimum </w:t>
      </w:r>
      <w:r>
        <w:rPr>
          <w:rFonts w:ascii="Arial" w:hAnsi="Arial" w:cs="Arial"/>
          <w:color w:val="000000"/>
          <w:sz w:val="24"/>
          <w:szCs w:val="24"/>
        </w:rPr>
        <w:t xml:space="preserve">quality standards and statutory </w:t>
      </w:r>
      <w:r w:rsidR="00952DC6">
        <w:rPr>
          <w:rFonts w:ascii="Arial" w:hAnsi="Arial" w:cs="Arial"/>
          <w:color w:val="000000"/>
          <w:sz w:val="24"/>
          <w:szCs w:val="24"/>
        </w:rPr>
        <w:t>safeguarding obligations are met, there is tr</w:t>
      </w:r>
      <w:r>
        <w:rPr>
          <w:rFonts w:ascii="Arial" w:hAnsi="Arial" w:cs="Arial"/>
          <w:color w:val="000000"/>
          <w:sz w:val="24"/>
          <w:szCs w:val="24"/>
        </w:rPr>
        <w:t xml:space="preserve">ansparency in terms of the fees </w:t>
      </w:r>
      <w:r w:rsidR="00952DC6">
        <w:rPr>
          <w:rFonts w:ascii="Arial" w:hAnsi="Arial" w:cs="Arial"/>
          <w:color w:val="000000"/>
          <w:sz w:val="24"/>
          <w:szCs w:val="24"/>
        </w:rPr>
        <w:t>payable by schools while ensuring the prote</w:t>
      </w:r>
      <w:r>
        <w:rPr>
          <w:rFonts w:ascii="Arial" w:hAnsi="Arial" w:cs="Arial"/>
          <w:color w:val="000000"/>
          <w:sz w:val="24"/>
          <w:szCs w:val="24"/>
        </w:rPr>
        <w:t xml:space="preserve">ction of supply teachers by all </w:t>
      </w:r>
      <w:r w:rsidR="00952DC6">
        <w:rPr>
          <w:rFonts w:ascii="Arial" w:hAnsi="Arial" w:cs="Arial"/>
          <w:color w:val="000000"/>
          <w:sz w:val="24"/>
          <w:szCs w:val="24"/>
        </w:rPr>
        <w:t xml:space="preserve">agencies admitted to the framework. </w:t>
      </w:r>
    </w:p>
    <w:p w14:paraId="241A5AC6" w14:textId="77777777" w:rsidR="00952DC6" w:rsidRDefault="00952DC6" w:rsidP="00952DC6">
      <w:pPr>
        <w:autoSpaceDE w:val="0"/>
        <w:autoSpaceDN w:val="0"/>
        <w:adjustRightInd w:val="0"/>
        <w:spacing w:after="0" w:line="240" w:lineRule="auto"/>
        <w:rPr>
          <w:rFonts w:ascii="Arial" w:hAnsi="Arial" w:cs="Arial"/>
          <w:color w:val="000000"/>
          <w:sz w:val="24"/>
          <w:szCs w:val="24"/>
        </w:rPr>
      </w:pPr>
    </w:p>
    <w:p w14:paraId="39538D9C" w14:textId="739012D8" w:rsidR="00C041F6" w:rsidRPr="00EB5218" w:rsidRDefault="0016208C" w:rsidP="001C3815">
      <w:pPr>
        <w:jc w:val="both"/>
        <w:rPr>
          <w:rFonts w:ascii="Arial" w:hAnsi="Arial" w:cs="Arial"/>
          <w:b/>
          <w:sz w:val="24"/>
          <w:szCs w:val="24"/>
        </w:rPr>
      </w:pPr>
      <w:r w:rsidRPr="00EB5218">
        <w:rPr>
          <w:rFonts w:ascii="Arial" w:hAnsi="Arial" w:cs="Arial"/>
          <w:b/>
          <w:sz w:val="24"/>
          <w:szCs w:val="24"/>
        </w:rPr>
        <w:t>1</w:t>
      </w:r>
      <w:r w:rsidR="009846C3" w:rsidRPr="00EB5218">
        <w:rPr>
          <w:rFonts w:ascii="Arial" w:hAnsi="Arial" w:cs="Arial"/>
          <w:b/>
          <w:sz w:val="24"/>
          <w:szCs w:val="24"/>
        </w:rPr>
        <w:t>3</w:t>
      </w:r>
      <w:r w:rsidR="00651B1B" w:rsidRPr="00EB5218">
        <w:rPr>
          <w:rFonts w:ascii="Arial" w:hAnsi="Arial" w:cs="Arial"/>
          <w:b/>
          <w:sz w:val="24"/>
          <w:szCs w:val="24"/>
        </w:rPr>
        <w:t>.3</w:t>
      </w:r>
      <w:r w:rsidR="0048117F" w:rsidRPr="00EB5218">
        <w:rPr>
          <w:rFonts w:ascii="Arial" w:hAnsi="Arial" w:cs="Arial"/>
          <w:b/>
          <w:sz w:val="24"/>
          <w:szCs w:val="24"/>
        </w:rPr>
        <w:t xml:space="preserve"> </w:t>
      </w:r>
      <w:r w:rsidR="00365C06" w:rsidRPr="00EB5218">
        <w:rPr>
          <w:rFonts w:ascii="Arial" w:hAnsi="Arial" w:cs="Arial"/>
          <w:b/>
          <w:sz w:val="24"/>
          <w:szCs w:val="24"/>
        </w:rPr>
        <w:t>Volunteers</w:t>
      </w:r>
    </w:p>
    <w:p w14:paraId="7DBDFCCB" w14:textId="6DC7A062" w:rsidR="00365C06" w:rsidRPr="00365C06" w:rsidRDefault="00365C06" w:rsidP="00365C06">
      <w:pPr>
        <w:autoSpaceDE w:val="0"/>
        <w:autoSpaceDN w:val="0"/>
        <w:adjustRightInd w:val="0"/>
        <w:spacing w:after="0" w:line="240" w:lineRule="auto"/>
        <w:rPr>
          <w:rFonts w:ascii="Arial" w:hAnsi="Arial" w:cs="Arial"/>
          <w:color w:val="000000"/>
          <w:sz w:val="24"/>
          <w:szCs w:val="24"/>
        </w:rPr>
      </w:pPr>
      <w:r w:rsidRPr="00365C06">
        <w:rPr>
          <w:rFonts w:ascii="Arial" w:hAnsi="Arial" w:cs="Arial"/>
          <w:color w:val="000000"/>
          <w:sz w:val="24"/>
          <w:szCs w:val="24"/>
        </w:rPr>
        <w:t xml:space="preserve">Flintshire County Council regards volunteering as </w:t>
      </w:r>
      <w:r>
        <w:rPr>
          <w:rFonts w:ascii="Arial" w:hAnsi="Arial" w:cs="Arial"/>
          <w:color w:val="000000"/>
          <w:sz w:val="24"/>
          <w:szCs w:val="24"/>
        </w:rPr>
        <w:t>‘</w:t>
      </w:r>
      <w:r w:rsidRPr="00365C06">
        <w:rPr>
          <w:rFonts w:ascii="Arial" w:hAnsi="Arial" w:cs="Arial"/>
          <w:color w:val="000000"/>
          <w:sz w:val="24"/>
          <w:szCs w:val="24"/>
        </w:rPr>
        <w:t>an unpaid activity where someone freely gives their time to help an organisation or an individual who they are not related to</w:t>
      </w:r>
      <w:r>
        <w:rPr>
          <w:rFonts w:ascii="Arial" w:hAnsi="Arial" w:cs="Arial"/>
          <w:color w:val="000000"/>
          <w:sz w:val="24"/>
          <w:szCs w:val="24"/>
        </w:rPr>
        <w:t>’</w:t>
      </w:r>
      <w:r w:rsidRPr="00365C06">
        <w:rPr>
          <w:rFonts w:ascii="Arial" w:hAnsi="Arial" w:cs="Arial"/>
          <w:color w:val="000000"/>
          <w:sz w:val="24"/>
          <w:szCs w:val="24"/>
        </w:rPr>
        <w:t xml:space="preserve">. </w:t>
      </w:r>
    </w:p>
    <w:p w14:paraId="7C97F433" w14:textId="77777777" w:rsidR="00365C06" w:rsidRPr="00365C06" w:rsidRDefault="00365C06" w:rsidP="00365C06">
      <w:pPr>
        <w:autoSpaceDE w:val="0"/>
        <w:autoSpaceDN w:val="0"/>
        <w:adjustRightInd w:val="0"/>
        <w:spacing w:after="0" w:line="240" w:lineRule="auto"/>
        <w:rPr>
          <w:rFonts w:ascii="Arial" w:hAnsi="Arial" w:cs="Arial"/>
          <w:color w:val="000000"/>
          <w:sz w:val="24"/>
          <w:szCs w:val="24"/>
        </w:rPr>
      </w:pPr>
    </w:p>
    <w:p w14:paraId="420A5FF2" w14:textId="36932771" w:rsidR="00365C06" w:rsidRPr="00365C06" w:rsidRDefault="00365C06" w:rsidP="00365C06">
      <w:pPr>
        <w:rPr>
          <w:rFonts w:ascii="Arial" w:hAnsi="Arial" w:cs="Arial"/>
          <w:sz w:val="24"/>
          <w:szCs w:val="24"/>
        </w:rPr>
      </w:pPr>
      <w:r w:rsidRPr="00365C06">
        <w:rPr>
          <w:rFonts w:ascii="Arial" w:hAnsi="Arial" w:cs="Arial"/>
          <w:color w:val="000000"/>
          <w:sz w:val="24"/>
          <w:szCs w:val="24"/>
        </w:rPr>
        <w:t xml:space="preserve">Flintshire County Council </w:t>
      </w:r>
      <w:r>
        <w:rPr>
          <w:rFonts w:ascii="Arial" w:hAnsi="Arial" w:cs="Arial"/>
          <w:color w:val="000000"/>
          <w:sz w:val="24"/>
          <w:szCs w:val="24"/>
        </w:rPr>
        <w:t>and</w:t>
      </w:r>
      <w:r w:rsidR="0073102F">
        <w:rPr>
          <w:rFonts w:ascii="Arial" w:hAnsi="Arial" w:cs="Arial"/>
          <w:color w:val="000000"/>
          <w:sz w:val="24"/>
          <w:szCs w:val="24"/>
        </w:rPr>
        <w:t xml:space="preserve"> </w:t>
      </w:r>
      <w:r w:rsidR="0073102F">
        <w:rPr>
          <w:rFonts w:ascii="Arial" w:hAnsi="Arial" w:cs="Arial"/>
          <w:sz w:val="24"/>
          <w:szCs w:val="24"/>
        </w:rPr>
        <w:t>Ysgol Bro Carmel</w:t>
      </w:r>
      <w:r w:rsidR="0073102F" w:rsidRPr="00AE04ED">
        <w:rPr>
          <w:rFonts w:ascii="Arial" w:hAnsi="Arial" w:cs="Arial"/>
          <w:sz w:val="24"/>
          <w:szCs w:val="24"/>
        </w:rPr>
        <w:t xml:space="preserve"> </w:t>
      </w:r>
      <w:r w:rsidRPr="00365C06">
        <w:rPr>
          <w:rFonts w:ascii="Arial" w:hAnsi="Arial" w:cs="Arial"/>
          <w:color w:val="000000"/>
          <w:sz w:val="24"/>
          <w:szCs w:val="24"/>
        </w:rPr>
        <w:t>follows the procedures outlined by the Disclosure and Barring Service to ensure the safety of children and vulnerable adults. A volunteer wishing to participate in an activity that is outlined in the DBS Criteria cannot participate in the Volunteering Activity until the Council has received a cleared DBS.</w:t>
      </w:r>
    </w:p>
    <w:p w14:paraId="6C803D7D" w14:textId="4BFC0CEE" w:rsidR="00365C06" w:rsidRPr="00323C23" w:rsidRDefault="00740650" w:rsidP="00365C0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Pr="00176CAF">
        <w:rPr>
          <w:rFonts w:ascii="Arial" w:hAnsi="Arial" w:cs="Arial"/>
          <w:sz w:val="24"/>
          <w:szCs w:val="24"/>
        </w:rPr>
        <w:t>Head</w:t>
      </w:r>
      <w:r w:rsidR="00D2567F" w:rsidRPr="00176CAF">
        <w:rPr>
          <w:rFonts w:ascii="Arial" w:hAnsi="Arial" w:cs="Arial"/>
          <w:sz w:val="24"/>
          <w:szCs w:val="24"/>
        </w:rPr>
        <w:t>teacher</w:t>
      </w:r>
      <w:r w:rsidR="00365C06" w:rsidRPr="00176CAF">
        <w:rPr>
          <w:rFonts w:ascii="Arial" w:hAnsi="Arial" w:cs="Arial"/>
          <w:sz w:val="24"/>
          <w:szCs w:val="24"/>
        </w:rPr>
        <w:t xml:space="preserve"> must</w:t>
      </w:r>
      <w:r w:rsidR="00365C06" w:rsidRPr="00323C23">
        <w:rPr>
          <w:rFonts w:ascii="Arial" w:hAnsi="Arial" w:cs="Arial"/>
          <w:sz w:val="24"/>
          <w:szCs w:val="24"/>
        </w:rPr>
        <w:t xml:space="preserve"> ensur</w:t>
      </w:r>
      <w:r w:rsidR="00D2567F" w:rsidRPr="00323C23">
        <w:rPr>
          <w:rFonts w:ascii="Arial" w:hAnsi="Arial" w:cs="Arial"/>
          <w:sz w:val="24"/>
          <w:szCs w:val="24"/>
        </w:rPr>
        <w:t xml:space="preserve">e that volunteers have due regard for this policy and have received </w:t>
      </w:r>
      <w:r w:rsidR="00365C06" w:rsidRPr="00323C23">
        <w:rPr>
          <w:rFonts w:ascii="Arial" w:hAnsi="Arial" w:cs="Arial"/>
          <w:sz w:val="24"/>
          <w:szCs w:val="24"/>
        </w:rPr>
        <w:t>Safeguarding Basic Awareness training.</w:t>
      </w:r>
    </w:p>
    <w:p w14:paraId="29001A67" w14:textId="77777777" w:rsidR="00651B1B" w:rsidRDefault="00651B1B" w:rsidP="00F136BE">
      <w:pPr>
        <w:spacing w:after="0" w:line="240" w:lineRule="auto"/>
        <w:jc w:val="both"/>
        <w:rPr>
          <w:rFonts w:ascii="Arial" w:hAnsi="Arial" w:cs="Arial"/>
          <w:b/>
          <w:sz w:val="28"/>
          <w:szCs w:val="28"/>
        </w:rPr>
      </w:pPr>
    </w:p>
    <w:p w14:paraId="5CDC4D0F" w14:textId="0401A36F" w:rsidR="00173FDB" w:rsidRPr="00651B1B" w:rsidRDefault="002A70C1" w:rsidP="00651B1B">
      <w:pPr>
        <w:spacing w:after="0" w:line="240" w:lineRule="auto"/>
        <w:jc w:val="both"/>
        <w:rPr>
          <w:rFonts w:ascii="Arial" w:hAnsi="Arial" w:cs="Arial"/>
          <w:b/>
          <w:sz w:val="28"/>
          <w:szCs w:val="28"/>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84192" behindDoc="0" locked="0" layoutInCell="1" allowOverlap="1" wp14:anchorId="711A69A5" wp14:editId="1D53E2E4">
                <wp:simplePos x="0" y="0"/>
                <wp:positionH relativeFrom="column">
                  <wp:posOffset>0</wp:posOffset>
                </wp:positionH>
                <wp:positionV relativeFrom="paragraph">
                  <wp:posOffset>248285</wp:posOffset>
                </wp:positionV>
                <wp:extent cx="6305550" cy="3048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2CE37261" w14:textId="77777777" w:rsidR="00CE7706" w:rsidRPr="00651B1B" w:rsidRDefault="00CE7706" w:rsidP="00651B1B">
                            <w:pPr>
                              <w:spacing w:after="0" w:line="240" w:lineRule="auto"/>
                              <w:jc w:val="both"/>
                              <w:rPr>
                                <w:rFonts w:ascii="Arial" w:eastAsia="Times New Roman" w:hAnsi="Arial" w:cs="Arial"/>
                                <w:b/>
                                <w:sz w:val="28"/>
                                <w:szCs w:val="28"/>
                                <w:lang w:eastAsia="en-GB"/>
                              </w:rPr>
                            </w:pPr>
                            <w:r w:rsidRPr="00651B1B">
                              <w:rPr>
                                <w:rFonts w:ascii="Arial" w:hAnsi="Arial" w:cs="Arial"/>
                                <w:b/>
                                <w:sz w:val="28"/>
                                <w:szCs w:val="28"/>
                              </w:rPr>
                              <w:t>Allegation Against a member of Staff or Adult</w:t>
                            </w:r>
                          </w:p>
                          <w:p w14:paraId="7549C038" w14:textId="77777777"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A69A5" id="_x0000_s1040" type="#_x0000_t202" style="position:absolute;left:0;text-align:left;margin-left:0;margin-top:19.55pt;width:496.5pt;height:24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" fillcolor="#9ecb81 [2169]" strokecolor="#70ad47 [3209]" strokeweight=".5pt">
                <v:fill color2="#8ac066 [2617]" rotate="t" colors="0 #b5d5a7;.5 #aace99;1 #9cca86" focus="100%" type="gradient">
                  <o:fill v:ext="view" type="gradientUnscaled"/>
                </v:fill>
                <v:textbox>
                  <w:txbxContent>
                    <w:p w14:paraId="2CE37261" w14:textId="77777777" w:rsidR="00CE7706" w:rsidRPr="00651B1B" w:rsidRDefault="00CE7706" w:rsidP="00651B1B">
                      <w:pPr>
                        <w:spacing w:after="0" w:line="240" w:lineRule="auto"/>
                        <w:jc w:val="both"/>
                        <w:rPr>
                          <w:rFonts w:ascii="Arial" w:eastAsia="Times New Roman" w:hAnsi="Arial" w:cs="Arial"/>
                          <w:b/>
                          <w:sz w:val="28"/>
                          <w:szCs w:val="28"/>
                          <w:lang w:eastAsia="en-GB"/>
                        </w:rPr>
                      </w:pPr>
                      <w:r w:rsidRPr="00651B1B">
                        <w:rPr>
                          <w:rFonts w:ascii="Arial" w:hAnsi="Arial" w:cs="Arial"/>
                          <w:b/>
                          <w:sz w:val="28"/>
                          <w:szCs w:val="28"/>
                        </w:rPr>
                        <w:t>Allegation Against a member of Staff or Adult</w:t>
                      </w:r>
                    </w:p>
                    <w:p w14:paraId="7549C038" w14:textId="77777777" w:rsidR="00CE7706" w:rsidRPr="00DA1EE1" w:rsidRDefault="00CE7706" w:rsidP="002A70C1">
                      <w:pPr>
                        <w:rPr>
                          <w:rFonts w:ascii="Arial" w:hAnsi="Arial" w:cs="Arial"/>
                          <w:b/>
                          <w:sz w:val="28"/>
                          <w:szCs w:val="28"/>
                        </w:rPr>
                      </w:pPr>
                    </w:p>
                  </w:txbxContent>
                </v:textbox>
                <w10:wrap type="square"/>
              </v:shape>
            </w:pict>
          </mc:Fallback>
        </mc:AlternateContent>
      </w:r>
    </w:p>
    <w:p w14:paraId="705ACB8E" w14:textId="3DB32398" w:rsidR="00CC39F8" w:rsidRDefault="00651B1B" w:rsidP="00173FDB">
      <w:pPr>
        <w:jc w:val="both"/>
        <w:rPr>
          <w:rFonts w:ascii="Arial" w:hAnsi="Arial" w:cs="Arial"/>
          <w:sz w:val="24"/>
          <w:szCs w:val="24"/>
        </w:rPr>
      </w:pPr>
      <w:r w:rsidRPr="00EB5218">
        <w:rPr>
          <w:rFonts w:ascii="Arial" w:hAnsi="Arial" w:cs="Arial"/>
          <w:b/>
          <w:sz w:val="24"/>
          <w:szCs w:val="24"/>
        </w:rPr>
        <w:t>1</w:t>
      </w:r>
      <w:r w:rsidR="009846C3" w:rsidRPr="00EB5218">
        <w:rPr>
          <w:rFonts w:ascii="Arial" w:hAnsi="Arial" w:cs="Arial"/>
          <w:b/>
          <w:sz w:val="24"/>
          <w:szCs w:val="24"/>
        </w:rPr>
        <w:t>4</w:t>
      </w:r>
      <w:r w:rsidRPr="00EB5218">
        <w:rPr>
          <w:rFonts w:ascii="Arial" w:hAnsi="Arial" w:cs="Arial"/>
          <w:b/>
          <w:sz w:val="24"/>
          <w:szCs w:val="24"/>
        </w:rPr>
        <w:t>.1</w:t>
      </w:r>
      <w:r w:rsidRPr="00EB5218">
        <w:rPr>
          <w:rFonts w:ascii="Arial" w:hAnsi="Arial" w:cs="Arial"/>
          <w:sz w:val="24"/>
          <w:szCs w:val="24"/>
          <w:u w:val="single"/>
        </w:rPr>
        <w:t xml:space="preserve"> </w:t>
      </w:r>
      <w:r w:rsidR="00173FDB" w:rsidRPr="00564DD8">
        <w:rPr>
          <w:rFonts w:ascii="Arial" w:hAnsi="Arial" w:cs="Arial"/>
          <w:sz w:val="24"/>
          <w:szCs w:val="24"/>
          <w:u w:val="single"/>
        </w:rPr>
        <w:t>Any</w:t>
      </w:r>
      <w:r w:rsidR="00173FDB">
        <w:rPr>
          <w:rFonts w:ascii="Arial" w:hAnsi="Arial" w:cs="Arial"/>
          <w:sz w:val="24"/>
          <w:szCs w:val="24"/>
        </w:rPr>
        <w:t xml:space="preserve"> </w:t>
      </w:r>
      <w:r w:rsidR="00173FDB" w:rsidRPr="00F54DF3">
        <w:rPr>
          <w:rFonts w:ascii="Arial" w:hAnsi="Arial" w:cs="Arial"/>
          <w:sz w:val="24"/>
          <w:szCs w:val="24"/>
        </w:rPr>
        <w:t>allegation of abuse made by or on behalf of a child sho</w:t>
      </w:r>
      <w:r w:rsidR="00173FDB">
        <w:rPr>
          <w:rFonts w:ascii="Arial" w:hAnsi="Arial" w:cs="Arial"/>
          <w:sz w:val="24"/>
          <w:szCs w:val="24"/>
        </w:rPr>
        <w:t xml:space="preserve">uld be taken seriously and the </w:t>
      </w:r>
      <w:r w:rsidR="00173FDB" w:rsidRPr="00F54DF3">
        <w:rPr>
          <w:rFonts w:ascii="Arial" w:hAnsi="Arial" w:cs="Arial"/>
          <w:sz w:val="24"/>
          <w:szCs w:val="24"/>
        </w:rPr>
        <w:t>child should be listened to and dealt with sensitively.</w:t>
      </w:r>
      <w:r w:rsidR="00173FDB">
        <w:rPr>
          <w:rFonts w:ascii="Arial" w:hAnsi="Arial" w:cs="Arial"/>
          <w:sz w:val="24"/>
          <w:szCs w:val="24"/>
        </w:rPr>
        <w:t xml:space="preserve"> All staff must ensure that </w:t>
      </w:r>
      <w:r w:rsidR="00173FDB" w:rsidRPr="00564DD8">
        <w:rPr>
          <w:rFonts w:ascii="Arial" w:hAnsi="Arial" w:cs="Arial"/>
          <w:sz w:val="24"/>
          <w:szCs w:val="24"/>
          <w:u w:val="single"/>
        </w:rPr>
        <w:t>any</w:t>
      </w:r>
      <w:r w:rsidR="00173FDB">
        <w:rPr>
          <w:rFonts w:ascii="Arial" w:hAnsi="Arial" w:cs="Arial"/>
          <w:sz w:val="24"/>
          <w:szCs w:val="24"/>
        </w:rPr>
        <w:t xml:space="preserve"> allegation </w:t>
      </w:r>
      <w:r w:rsidR="00173FDB">
        <w:rPr>
          <w:rFonts w:ascii="Arial" w:hAnsi="Arial" w:cs="Arial"/>
          <w:sz w:val="24"/>
          <w:szCs w:val="24"/>
        </w:rPr>
        <w:lastRenderedPageBreak/>
        <w:t xml:space="preserve">regarding an adult who is working with learners is reported </w:t>
      </w:r>
      <w:r w:rsidR="00173FDB" w:rsidRPr="00F54DF3">
        <w:rPr>
          <w:rFonts w:ascii="Arial" w:hAnsi="Arial" w:cs="Arial"/>
          <w:sz w:val="24"/>
          <w:szCs w:val="24"/>
          <w:u w:val="single"/>
        </w:rPr>
        <w:t>immediately</w:t>
      </w:r>
      <w:r w:rsidR="00740650">
        <w:rPr>
          <w:rFonts w:ascii="Arial" w:hAnsi="Arial" w:cs="Arial"/>
          <w:sz w:val="24"/>
          <w:szCs w:val="24"/>
        </w:rPr>
        <w:t xml:space="preserve"> to </w:t>
      </w:r>
      <w:r w:rsidR="00740650" w:rsidRPr="00176CAF">
        <w:rPr>
          <w:rFonts w:ascii="Arial" w:hAnsi="Arial" w:cs="Arial"/>
          <w:sz w:val="24"/>
          <w:szCs w:val="24"/>
        </w:rPr>
        <w:t>the Headt</w:t>
      </w:r>
      <w:r w:rsidR="00173FDB" w:rsidRPr="00176CAF">
        <w:rPr>
          <w:rFonts w:ascii="Arial" w:hAnsi="Arial" w:cs="Arial"/>
          <w:sz w:val="24"/>
          <w:szCs w:val="24"/>
        </w:rPr>
        <w:t>eacher or</w:t>
      </w:r>
      <w:r w:rsidR="00173FDB">
        <w:rPr>
          <w:rFonts w:ascii="Arial" w:hAnsi="Arial" w:cs="Arial"/>
          <w:sz w:val="24"/>
          <w:szCs w:val="24"/>
        </w:rPr>
        <w:t xml:space="preserve"> the Designated Senior Person (DSP); this will include all school staff, volunteers, governors, occasional workers or contractors and those staff who are not on the school site but come into contact with children i.e. those who transport learners to/from school, school crossing patrols etc. </w:t>
      </w:r>
    </w:p>
    <w:p w14:paraId="0A852E77" w14:textId="42E1C257" w:rsidR="00173FDB" w:rsidRPr="00176CAF" w:rsidRDefault="00173FDB" w:rsidP="00173FDB">
      <w:pPr>
        <w:jc w:val="both"/>
        <w:rPr>
          <w:rFonts w:ascii="Arial" w:hAnsi="Arial" w:cs="Arial"/>
          <w:sz w:val="24"/>
          <w:szCs w:val="24"/>
        </w:rPr>
      </w:pPr>
      <w:r>
        <w:rPr>
          <w:rFonts w:ascii="Arial" w:hAnsi="Arial" w:cs="Arial"/>
          <w:sz w:val="24"/>
          <w:szCs w:val="24"/>
        </w:rPr>
        <w:t>If the</w:t>
      </w:r>
      <w:r w:rsidR="00740650">
        <w:rPr>
          <w:rFonts w:ascii="Arial" w:hAnsi="Arial" w:cs="Arial"/>
          <w:sz w:val="24"/>
          <w:szCs w:val="24"/>
        </w:rPr>
        <w:t xml:space="preserve"> allegation </w:t>
      </w:r>
      <w:r w:rsidR="00740650" w:rsidRPr="00176CAF">
        <w:rPr>
          <w:rFonts w:ascii="Arial" w:hAnsi="Arial" w:cs="Arial"/>
          <w:sz w:val="24"/>
          <w:szCs w:val="24"/>
        </w:rPr>
        <w:t>is against the Head</w:t>
      </w:r>
      <w:r w:rsidRPr="00176CAF">
        <w:rPr>
          <w:rFonts w:ascii="Arial" w:hAnsi="Arial" w:cs="Arial"/>
          <w:sz w:val="24"/>
          <w:szCs w:val="24"/>
        </w:rPr>
        <w:t>teacher, then the Chair of Governors must be informed, who in turn must immediately</w:t>
      </w:r>
      <w:r w:rsidRPr="00EB5218">
        <w:rPr>
          <w:rFonts w:ascii="Arial" w:hAnsi="Arial" w:cs="Arial"/>
          <w:sz w:val="24"/>
          <w:szCs w:val="24"/>
        </w:rPr>
        <w:t xml:space="preserve"> inform the Chief Officer.</w:t>
      </w:r>
      <w:r w:rsidR="00332446" w:rsidRPr="00EB5218">
        <w:rPr>
          <w:rFonts w:ascii="Arial" w:hAnsi="Arial" w:cs="Arial"/>
          <w:sz w:val="24"/>
          <w:szCs w:val="24"/>
        </w:rPr>
        <w:t xml:space="preserve"> </w:t>
      </w:r>
      <w:r w:rsidR="006325E4" w:rsidRPr="00EB5218">
        <w:rPr>
          <w:rFonts w:ascii="Arial" w:hAnsi="Arial" w:cs="Arial"/>
          <w:sz w:val="24"/>
          <w:szCs w:val="24"/>
        </w:rPr>
        <w:t>All s</w:t>
      </w:r>
      <w:r w:rsidR="00332446" w:rsidRPr="00EB5218">
        <w:rPr>
          <w:rFonts w:ascii="Arial" w:hAnsi="Arial" w:cs="Arial"/>
          <w:sz w:val="24"/>
          <w:szCs w:val="24"/>
        </w:rPr>
        <w:t>taff should have contact information for the Chair of Governors.</w:t>
      </w:r>
      <w:r w:rsidRPr="00EB5218">
        <w:rPr>
          <w:rFonts w:ascii="Arial" w:hAnsi="Arial" w:cs="Arial"/>
          <w:sz w:val="24"/>
          <w:szCs w:val="24"/>
        </w:rPr>
        <w:t xml:space="preserve"> </w:t>
      </w:r>
      <w:r w:rsidR="007E66B5" w:rsidRPr="00EB5218">
        <w:rPr>
          <w:rFonts w:ascii="Arial" w:hAnsi="Arial" w:cs="Arial"/>
          <w:sz w:val="24"/>
          <w:szCs w:val="24"/>
        </w:rPr>
        <w:t xml:space="preserve">For </w:t>
      </w:r>
      <w:r w:rsidR="007E66B5" w:rsidRPr="00305D41">
        <w:rPr>
          <w:rFonts w:ascii="Arial" w:hAnsi="Arial" w:cs="Arial"/>
          <w:sz w:val="24"/>
          <w:szCs w:val="24"/>
        </w:rPr>
        <w:t>PRUs</w:t>
      </w:r>
      <w:r w:rsidR="00BE78CB" w:rsidRPr="00305D41">
        <w:rPr>
          <w:rFonts w:ascii="Arial" w:hAnsi="Arial" w:cs="Arial"/>
          <w:sz w:val="24"/>
          <w:szCs w:val="24"/>
        </w:rPr>
        <w:t>, the Chair of the Management Committee and</w:t>
      </w:r>
      <w:r w:rsidR="00C47B91" w:rsidRPr="00305D41">
        <w:rPr>
          <w:rFonts w:ascii="Arial" w:hAnsi="Arial" w:cs="Arial"/>
          <w:sz w:val="24"/>
          <w:szCs w:val="24"/>
        </w:rPr>
        <w:t xml:space="preserve"> local authority</w:t>
      </w:r>
      <w:r w:rsidR="00BE78CB" w:rsidRPr="00305D41">
        <w:rPr>
          <w:rFonts w:ascii="Arial" w:hAnsi="Arial" w:cs="Arial"/>
          <w:sz w:val="24"/>
          <w:szCs w:val="24"/>
        </w:rPr>
        <w:t xml:space="preserve"> Senior Manager (Inclusion &amp; Progression)</w:t>
      </w:r>
      <w:r w:rsidR="00C47B91" w:rsidRPr="00305D41">
        <w:rPr>
          <w:rFonts w:ascii="Arial" w:hAnsi="Arial" w:cs="Arial"/>
          <w:sz w:val="24"/>
          <w:szCs w:val="24"/>
        </w:rPr>
        <w:t xml:space="preserve"> would undertake the role of the Chair of Governors in this scenario</w:t>
      </w:r>
      <w:r w:rsidR="00BE78CB" w:rsidRPr="00305D41">
        <w:rPr>
          <w:rFonts w:ascii="Arial" w:hAnsi="Arial" w:cs="Arial"/>
          <w:sz w:val="24"/>
          <w:szCs w:val="24"/>
        </w:rPr>
        <w:t>.</w:t>
      </w:r>
      <w:r w:rsidR="007E66B5" w:rsidRPr="00305D41">
        <w:rPr>
          <w:rFonts w:ascii="Arial" w:hAnsi="Arial" w:cs="Arial"/>
          <w:sz w:val="24"/>
          <w:szCs w:val="24"/>
        </w:rPr>
        <w:t xml:space="preserve"> </w:t>
      </w:r>
      <w:r w:rsidRPr="00876C58">
        <w:rPr>
          <w:rFonts w:ascii="Arial" w:hAnsi="Arial" w:cs="Arial"/>
          <w:sz w:val="24"/>
          <w:szCs w:val="24"/>
        </w:rPr>
        <w:t>It is essential that all allegations of abuse are dealt with fairly, quickly, fairly and consistently.</w:t>
      </w:r>
    </w:p>
    <w:p w14:paraId="3E109F76" w14:textId="0AB9D0FC" w:rsidR="008E7DB9" w:rsidRDefault="008E7DB9" w:rsidP="00173FDB">
      <w:pPr>
        <w:jc w:val="both"/>
        <w:rPr>
          <w:rFonts w:ascii="Arial" w:hAnsi="Arial" w:cs="Arial"/>
          <w:sz w:val="24"/>
          <w:szCs w:val="24"/>
        </w:rPr>
      </w:pPr>
      <w:r w:rsidRPr="00176CAF">
        <w:rPr>
          <w:rFonts w:ascii="Arial" w:hAnsi="Arial" w:cs="Arial"/>
          <w:sz w:val="24"/>
          <w:szCs w:val="24"/>
        </w:rPr>
        <w:t xml:space="preserve">If there is an </w:t>
      </w:r>
      <w:r w:rsidRPr="00176CAF">
        <w:rPr>
          <w:rFonts w:ascii="Arial" w:hAnsi="Arial" w:cs="Arial"/>
          <w:sz w:val="24"/>
          <w:szCs w:val="24"/>
          <w:u w:val="single"/>
        </w:rPr>
        <w:t>immediate</w:t>
      </w:r>
      <w:r w:rsidRPr="00176CAF">
        <w:rPr>
          <w:rFonts w:ascii="Arial" w:hAnsi="Arial" w:cs="Arial"/>
          <w:sz w:val="24"/>
          <w:szCs w:val="24"/>
        </w:rPr>
        <w:t xml:space="preserve"> threat or likelihood of harm to the child or adult at risk</w:t>
      </w:r>
      <w:r w:rsidR="00395989" w:rsidRPr="00176CAF">
        <w:rPr>
          <w:rFonts w:ascii="Arial" w:hAnsi="Arial" w:cs="Arial"/>
          <w:sz w:val="24"/>
          <w:szCs w:val="24"/>
        </w:rPr>
        <w:t>,</w:t>
      </w:r>
      <w:r w:rsidR="00740650" w:rsidRPr="00176CAF">
        <w:rPr>
          <w:rFonts w:ascii="Arial" w:hAnsi="Arial" w:cs="Arial"/>
          <w:sz w:val="24"/>
          <w:szCs w:val="24"/>
        </w:rPr>
        <w:t xml:space="preserve"> the DSP / Head</w:t>
      </w:r>
      <w:r w:rsidRPr="00176CAF">
        <w:rPr>
          <w:rFonts w:ascii="Arial" w:hAnsi="Arial" w:cs="Arial"/>
          <w:sz w:val="24"/>
          <w:szCs w:val="24"/>
        </w:rPr>
        <w:t>teacher / Chair of Governors must immediately refer to police and social services</w:t>
      </w:r>
      <w:r w:rsidR="00395989" w:rsidRPr="00176CAF">
        <w:rPr>
          <w:rFonts w:ascii="Arial" w:hAnsi="Arial" w:cs="Arial"/>
          <w:sz w:val="24"/>
          <w:szCs w:val="24"/>
        </w:rPr>
        <w:t xml:space="preserve">. They must also </w:t>
      </w:r>
      <w:r w:rsidRPr="00176CAF">
        <w:rPr>
          <w:rFonts w:ascii="Arial" w:hAnsi="Arial" w:cs="Arial"/>
          <w:sz w:val="24"/>
          <w:szCs w:val="24"/>
        </w:rPr>
        <w:t>notify the Local Authority</w:t>
      </w:r>
      <w:r>
        <w:rPr>
          <w:rFonts w:ascii="Arial" w:hAnsi="Arial" w:cs="Arial"/>
          <w:sz w:val="24"/>
          <w:szCs w:val="24"/>
        </w:rPr>
        <w:t xml:space="preserve"> Designated Safeguarding Lead in Education </w:t>
      </w:r>
      <w:r w:rsidRPr="00F54DF3">
        <w:rPr>
          <w:rFonts w:ascii="Arial" w:hAnsi="Arial" w:cs="Arial"/>
          <w:b/>
          <w:bCs/>
          <w:sz w:val="24"/>
          <w:szCs w:val="24"/>
        </w:rPr>
        <w:t>as soon as possible</w:t>
      </w:r>
      <w:r w:rsidRPr="00F54DF3">
        <w:rPr>
          <w:rFonts w:ascii="Arial" w:hAnsi="Arial" w:cs="Arial"/>
          <w:sz w:val="24"/>
          <w:szCs w:val="24"/>
        </w:rPr>
        <w:t xml:space="preserve">, and </w:t>
      </w:r>
      <w:r w:rsidRPr="00F54DF3">
        <w:rPr>
          <w:rFonts w:ascii="Arial" w:hAnsi="Arial" w:cs="Arial"/>
          <w:b/>
          <w:bCs/>
          <w:sz w:val="24"/>
          <w:szCs w:val="24"/>
        </w:rPr>
        <w:t xml:space="preserve">always within 24 hours </w:t>
      </w:r>
      <w:r w:rsidRPr="00F54DF3">
        <w:rPr>
          <w:rFonts w:ascii="Arial" w:hAnsi="Arial" w:cs="Arial"/>
          <w:sz w:val="24"/>
          <w:szCs w:val="24"/>
        </w:rPr>
        <w:t xml:space="preserve">of reporting the concern (or next working </w:t>
      </w:r>
      <w:r>
        <w:rPr>
          <w:rFonts w:ascii="Arial" w:hAnsi="Arial" w:cs="Arial"/>
          <w:sz w:val="24"/>
          <w:szCs w:val="24"/>
        </w:rPr>
        <w:t>day, if out of office hours).</w:t>
      </w:r>
    </w:p>
    <w:p w14:paraId="325441EE" w14:textId="438C9DC5" w:rsidR="00173FDB" w:rsidRDefault="008E7DB9" w:rsidP="00173FDB">
      <w:pPr>
        <w:jc w:val="both"/>
        <w:rPr>
          <w:rFonts w:ascii="Arial" w:hAnsi="Arial" w:cs="Arial"/>
          <w:sz w:val="24"/>
          <w:szCs w:val="24"/>
        </w:rPr>
      </w:pPr>
      <w:r>
        <w:rPr>
          <w:rFonts w:ascii="Arial" w:hAnsi="Arial" w:cs="Arial"/>
          <w:sz w:val="24"/>
          <w:szCs w:val="24"/>
        </w:rPr>
        <w:t>T</w:t>
      </w:r>
      <w:r w:rsidR="00173FDB">
        <w:rPr>
          <w:rFonts w:ascii="Arial" w:hAnsi="Arial" w:cs="Arial"/>
          <w:sz w:val="24"/>
          <w:szCs w:val="24"/>
        </w:rPr>
        <w:t>he</w:t>
      </w:r>
      <w:r w:rsidR="00173FDB">
        <w:rPr>
          <w:rFonts w:ascii="Arial" w:hAnsi="Arial" w:cs="Arial"/>
          <w:color w:val="0070C0"/>
          <w:sz w:val="24"/>
          <w:szCs w:val="24"/>
        </w:rPr>
        <w:t xml:space="preserve"> </w:t>
      </w:r>
      <w:r w:rsidR="00173FDB">
        <w:rPr>
          <w:rFonts w:ascii="Arial" w:hAnsi="Arial" w:cs="Arial"/>
          <w:sz w:val="24"/>
          <w:szCs w:val="24"/>
        </w:rPr>
        <w:t xml:space="preserve">Local Authority </w:t>
      </w:r>
      <w:r w:rsidR="00BB3A1D">
        <w:rPr>
          <w:rFonts w:ascii="Arial" w:hAnsi="Arial" w:cs="Arial"/>
          <w:sz w:val="24"/>
          <w:szCs w:val="24"/>
        </w:rPr>
        <w:t xml:space="preserve">Designated </w:t>
      </w:r>
      <w:r w:rsidR="00173FDB">
        <w:rPr>
          <w:rFonts w:ascii="Arial" w:hAnsi="Arial" w:cs="Arial"/>
          <w:sz w:val="24"/>
          <w:szCs w:val="24"/>
        </w:rPr>
        <w:t xml:space="preserve">Safeguarding </w:t>
      </w:r>
      <w:r w:rsidR="00BB3A1D">
        <w:rPr>
          <w:rFonts w:ascii="Arial" w:hAnsi="Arial" w:cs="Arial"/>
          <w:sz w:val="24"/>
          <w:szCs w:val="24"/>
        </w:rPr>
        <w:t xml:space="preserve">Lead in Education </w:t>
      </w:r>
      <w:r w:rsidR="00173FDB">
        <w:rPr>
          <w:rFonts w:ascii="Arial" w:hAnsi="Arial" w:cs="Arial"/>
          <w:sz w:val="24"/>
          <w:szCs w:val="24"/>
        </w:rPr>
        <w:t xml:space="preserve">should be informed of </w:t>
      </w:r>
      <w:r w:rsidR="00173FDB" w:rsidRPr="00F54DF3">
        <w:rPr>
          <w:rFonts w:ascii="Arial" w:hAnsi="Arial" w:cs="Arial"/>
          <w:bCs/>
          <w:sz w:val="24"/>
          <w:szCs w:val="24"/>
          <w:u w:val="single"/>
        </w:rPr>
        <w:t>any</w:t>
      </w:r>
      <w:r w:rsidR="00173FDB">
        <w:rPr>
          <w:rFonts w:ascii="Arial" w:hAnsi="Arial" w:cs="Arial"/>
          <w:sz w:val="24"/>
          <w:szCs w:val="24"/>
        </w:rPr>
        <w:t xml:space="preserve"> allegation that comes to a school’s attention and will support the Head teacher and /or Chair of Governors with how to adhere to the</w:t>
      </w:r>
      <w:r w:rsidR="00BB3A1D">
        <w:rPr>
          <w:rFonts w:ascii="Arial" w:hAnsi="Arial" w:cs="Arial"/>
          <w:sz w:val="24"/>
          <w:szCs w:val="24"/>
        </w:rPr>
        <w:t xml:space="preserve"> following </w:t>
      </w:r>
      <w:r w:rsidR="00173FDB">
        <w:rPr>
          <w:rFonts w:ascii="Arial" w:hAnsi="Arial" w:cs="Arial"/>
          <w:sz w:val="24"/>
          <w:szCs w:val="24"/>
        </w:rPr>
        <w:t>guidance</w:t>
      </w:r>
      <w:r w:rsidR="00CC39F8">
        <w:rPr>
          <w:rFonts w:ascii="Arial" w:hAnsi="Arial" w:cs="Arial"/>
          <w:sz w:val="24"/>
          <w:szCs w:val="24"/>
        </w:rPr>
        <w:t>:</w:t>
      </w:r>
      <w:r w:rsidR="00173FDB">
        <w:rPr>
          <w:rFonts w:ascii="Arial" w:hAnsi="Arial" w:cs="Arial"/>
          <w:sz w:val="24"/>
          <w:szCs w:val="24"/>
        </w:rPr>
        <w:t xml:space="preserve"> </w:t>
      </w:r>
    </w:p>
    <w:p w14:paraId="7AF0ECFD" w14:textId="7D4DFAC1" w:rsidR="00BB3A1D" w:rsidRDefault="00BB3A1D" w:rsidP="00CC39F8">
      <w:pPr>
        <w:pStyle w:val="ListParagraph1"/>
        <w:ind w:left="0"/>
        <w:jc w:val="both"/>
      </w:pPr>
      <w:r>
        <w:t xml:space="preserve">Welsh Government Guidance: Circular No: 009/2014 - Safeguarding Children in Education - Handling allegations of abuse against teachers &amp; other staff. </w:t>
      </w:r>
      <w:r w:rsidRPr="00A41842">
        <w:rPr>
          <w:i/>
        </w:rPr>
        <w:t xml:space="preserve">Note this </w:t>
      </w:r>
      <w:r w:rsidRPr="00EB5218">
        <w:rPr>
          <w:i/>
        </w:rPr>
        <w:t xml:space="preserve">guidance </w:t>
      </w:r>
      <w:r w:rsidR="00332446" w:rsidRPr="00EB5218">
        <w:rPr>
          <w:i/>
        </w:rPr>
        <w:t xml:space="preserve">remains </w:t>
      </w:r>
      <w:r w:rsidRPr="00EB5218">
        <w:rPr>
          <w:i/>
        </w:rPr>
        <w:t>under review at the time this policy was developed and therefore will be subject to change.</w:t>
      </w:r>
    </w:p>
    <w:p w14:paraId="07C0AF2F" w14:textId="77777777" w:rsidR="00BB3A1D" w:rsidRPr="00A41842" w:rsidRDefault="00BB3A1D" w:rsidP="00BB3A1D">
      <w:pPr>
        <w:pStyle w:val="ListParagraph1"/>
        <w:ind w:left="700"/>
        <w:jc w:val="both"/>
        <w:rPr>
          <w:rStyle w:val="Hyperlink"/>
          <w:rFonts w:cs="Arial"/>
          <w:color w:val="auto"/>
          <w:u w:val="none"/>
        </w:rPr>
      </w:pPr>
    </w:p>
    <w:p w14:paraId="060D4890" w14:textId="76C2D301" w:rsidR="00BB3A1D" w:rsidRDefault="00361A5B" w:rsidP="00BB3A1D">
      <w:pPr>
        <w:pStyle w:val="ListParagraph1"/>
        <w:tabs>
          <w:tab w:val="left" w:pos="2070"/>
        </w:tabs>
        <w:ind w:left="0"/>
        <w:jc w:val="both"/>
      </w:pPr>
      <w:hyperlink r:id="rId41" w:history="1">
        <w:r w:rsidR="00BB3A1D" w:rsidRPr="000B1956">
          <w:rPr>
            <w:rStyle w:val="Hyperlink"/>
            <w:rFonts w:cs="Arial"/>
          </w:rPr>
          <w:t>https://gov.wales/sites/default/files/publications/2018-11/safeguarding-children-in-education-handling-allegations-of-abuse-against-teachers-and-other-staff.pdf</w:t>
        </w:r>
      </w:hyperlink>
      <w:r w:rsidR="00BB3A1D">
        <w:t xml:space="preserve"> </w:t>
      </w:r>
    </w:p>
    <w:p w14:paraId="46A56F6A" w14:textId="77777777" w:rsidR="00BB3A1D" w:rsidRDefault="00BB3A1D" w:rsidP="00BB3A1D">
      <w:pPr>
        <w:pStyle w:val="ListParagraph1"/>
        <w:ind w:left="0"/>
        <w:jc w:val="both"/>
      </w:pPr>
    </w:p>
    <w:p w14:paraId="53B00AB3" w14:textId="77777777" w:rsidR="00BB3A1D" w:rsidRDefault="00BB3A1D" w:rsidP="00CC39F8">
      <w:pPr>
        <w:pStyle w:val="ListParagraph1"/>
        <w:ind w:left="0"/>
        <w:jc w:val="both"/>
      </w:pPr>
      <w:r>
        <w:t>Welsh Government Guidance: Disciplinary and Dismissal Procedures for School Staff Revised guidance for Governing Bodies (2020)</w:t>
      </w:r>
    </w:p>
    <w:p w14:paraId="23976306" w14:textId="77777777" w:rsidR="00BB3A1D" w:rsidRDefault="00BB3A1D" w:rsidP="00BB3A1D">
      <w:pPr>
        <w:pStyle w:val="ListParagraph1"/>
        <w:ind w:left="700"/>
        <w:jc w:val="both"/>
      </w:pPr>
    </w:p>
    <w:p w14:paraId="01BEA989" w14:textId="3274DBAB" w:rsidR="00BB3A1D" w:rsidRDefault="00361A5B" w:rsidP="00BB3A1D">
      <w:pPr>
        <w:pStyle w:val="ListParagraph1"/>
        <w:ind w:left="0"/>
        <w:jc w:val="both"/>
      </w:pPr>
      <w:hyperlink r:id="rId42" w:history="1">
        <w:r w:rsidR="00BB3A1D" w:rsidRPr="000B1956">
          <w:rPr>
            <w:rStyle w:val="Hyperlink"/>
            <w:rFonts w:cs="Arial"/>
          </w:rPr>
          <w:t>https://gov.wales/sites/default/files/publications/2020-02/disciplinary-and-dismissal-procedures-for-school-staff_0.pdf</w:t>
        </w:r>
      </w:hyperlink>
      <w:r w:rsidR="00BB3A1D">
        <w:t xml:space="preserve"> </w:t>
      </w:r>
    </w:p>
    <w:p w14:paraId="481BFE78" w14:textId="74FE2924" w:rsidR="00DB455D" w:rsidRDefault="00DB455D" w:rsidP="00BB3A1D">
      <w:pPr>
        <w:pStyle w:val="ListParagraph1"/>
        <w:ind w:left="0"/>
        <w:jc w:val="both"/>
      </w:pPr>
    </w:p>
    <w:p w14:paraId="10A95AA8" w14:textId="1A9295F8" w:rsidR="00DB455D" w:rsidRPr="00305D41" w:rsidRDefault="00DB455D" w:rsidP="00DB455D">
      <w:pPr>
        <w:pStyle w:val="ListParagraph1"/>
        <w:ind w:left="0"/>
        <w:jc w:val="both"/>
      </w:pPr>
      <w:r w:rsidRPr="00305D41">
        <w:t>The Local Authority Designated Safeguarding Lead in Education</w:t>
      </w:r>
      <w:r w:rsidR="003F0399" w:rsidRPr="00305D41">
        <w:t xml:space="preserve"> (</w:t>
      </w:r>
      <w:r w:rsidR="00511829" w:rsidRPr="00305D41">
        <w:t xml:space="preserve">if unavailable, </w:t>
      </w:r>
      <w:r w:rsidR="003F0399" w:rsidRPr="00305D41">
        <w:rPr>
          <w:bCs/>
          <w:lang w:eastAsia="en-GB"/>
        </w:rPr>
        <w:t>Learning Advisor - Health, Well-being and Safeguarding</w:t>
      </w:r>
      <w:r w:rsidR="003F0399" w:rsidRPr="00305D41">
        <w:t>)</w:t>
      </w:r>
      <w:r w:rsidRPr="00305D41">
        <w:t xml:space="preserve"> should be informed of all allegations that come to a school’s attention and appear to meet the criteria set out below.</w:t>
      </w:r>
    </w:p>
    <w:p w14:paraId="4C078D43" w14:textId="77777777" w:rsidR="00DB455D" w:rsidRPr="00305D41" w:rsidRDefault="00DB455D" w:rsidP="00DB455D">
      <w:pPr>
        <w:pStyle w:val="ListParagraph1"/>
        <w:jc w:val="both"/>
      </w:pPr>
    </w:p>
    <w:p w14:paraId="58C31FF3" w14:textId="77777777" w:rsidR="00DB455D" w:rsidRPr="00305D41" w:rsidRDefault="00DB455D" w:rsidP="00DB455D">
      <w:pPr>
        <w:pStyle w:val="ListParagraph1"/>
        <w:ind w:left="0"/>
        <w:jc w:val="both"/>
      </w:pPr>
      <w:r w:rsidRPr="00305D41">
        <w:t>A member of staff is alleged to have:</w:t>
      </w:r>
    </w:p>
    <w:p w14:paraId="50AD9A99" w14:textId="77777777" w:rsidR="00DB455D" w:rsidRPr="00305D41" w:rsidRDefault="00DB455D" w:rsidP="00DB455D">
      <w:pPr>
        <w:pStyle w:val="ListParagraph1"/>
        <w:jc w:val="both"/>
      </w:pPr>
    </w:p>
    <w:p w14:paraId="2F10B9F2" w14:textId="77777777" w:rsidR="00DB455D" w:rsidRPr="00305D41" w:rsidRDefault="00DB455D" w:rsidP="0064464B">
      <w:pPr>
        <w:pStyle w:val="ListParagraph1"/>
        <w:numPr>
          <w:ilvl w:val="0"/>
          <w:numId w:val="60"/>
        </w:numPr>
        <w:jc w:val="both"/>
      </w:pPr>
      <w:r w:rsidRPr="00305D41">
        <w:t>behaved in a way that has harmed a child, or may have harmed a child;</w:t>
      </w:r>
    </w:p>
    <w:p w14:paraId="2FBA5501" w14:textId="77777777" w:rsidR="00DB455D" w:rsidRPr="00305D41" w:rsidRDefault="00DB455D" w:rsidP="0064464B">
      <w:pPr>
        <w:pStyle w:val="ListParagraph1"/>
        <w:numPr>
          <w:ilvl w:val="0"/>
          <w:numId w:val="60"/>
        </w:numPr>
        <w:jc w:val="both"/>
      </w:pPr>
      <w:r w:rsidRPr="00305D41">
        <w:t>possibly committed a criminal offence against or related to a child; or</w:t>
      </w:r>
    </w:p>
    <w:p w14:paraId="1A5BC3E8" w14:textId="6FAC026A" w:rsidR="00DB455D" w:rsidRPr="00305D41" w:rsidRDefault="00DB455D" w:rsidP="0064464B">
      <w:pPr>
        <w:pStyle w:val="ListParagraph1"/>
        <w:numPr>
          <w:ilvl w:val="0"/>
          <w:numId w:val="60"/>
        </w:numPr>
        <w:jc w:val="both"/>
      </w:pPr>
      <w:r w:rsidRPr="00305D41">
        <w:t xml:space="preserve">behaved towards a child or children in a way that indicates he or she would pose a risk of harm if they work regularly or closely with children. </w:t>
      </w:r>
    </w:p>
    <w:p w14:paraId="34E589FB" w14:textId="77777777" w:rsidR="00DB455D" w:rsidRPr="00305D41" w:rsidRDefault="00DB455D" w:rsidP="00DB455D">
      <w:pPr>
        <w:pStyle w:val="ListParagraph1"/>
        <w:ind w:left="0"/>
        <w:jc w:val="both"/>
      </w:pPr>
    </w:p>
    <w:p w14:paraId="4D776C21" w14:textId="77777777" w:rsidR="00DB455D" w:rsidRPr="00305D41" w:rsidRDefault="00DB455D" w:rsidP="00DB455D">
      <w:pPr>
        <w:pStyle w:val="ListParagraph1"/>
        <w:ind w:left="0"/>
        <w:jc w:val="both"/>
      </w:pPr>
      <w:r w:rsidRPr="00305D41">
        <w:t>The above procedures relate to members of staff who are currently working in any school, regardless of whether the school is where the alleged abuse took place.</w:t>
      </w:r>
    </w:p>
    <w:p w14:paraId="797C0773" w14:textId="77777777" w:rsidR="00DB455D" w:rsidRPr="00305D41" w:rsidRDefault="00DB455D" w:rsidP="00DB455D">
      <w:pPr>
        <w:pStyle w:val="ListParagraph1"/>
        <w:jc w:val="both"/>
      </w:pPr>
    </w:p>
    <w:p w14:paraId="557D4B54" w14:textId="2636C256" w:rsidR="00DB455D" w:rsidRPr="00305D41" w:rsidRDefault="00DB455D" w:rsidP="00DB455D">
      <w:pPr>
        <w:pStyle w:val="ListParagraph1"/>
        <w:ind w:left="0"/>
        <w:jc w:val="both"/>
      </w:pPr>
      <w:r w:rsidRPr="00305D41">
        <w:lastRenderedPageBreak/>
        <w:t>Allegations against a teacher who is no longer teaching should be referred to the police.</w:t>
      </w:r>
    </w:p>
    <w:p w14:paraId="16CE52A2" w14:textId="77777777" w:rsidR="00395989" w:rsidRDefault="00395989" w:rsidP="00564DD8">
      <w:pPr>
        <w:autoSpaceDE w:val="0"/>
        <w:autoSpaceDN w:val="0"/>
        <w:adjustRightInd w:val="0"/>
        <w:spacing w:after="0" w:line="240" w:lineRule="auto"/>
        <w:rPr>
          <w:rFonts w:ascii="Arial" w:hAnsi="Arial" w:cs="Arial"/>
          <w:sz w:val="24"/>
          <w:szCs w:val="24"/>
        </w:rPr>
      </w:pPr>
    </w:p>
    <w:p w14:paraId="655740AB" w14:textId="2737EF95" w:rsidR="00395989" w:rsidRPr="00395989" w:rsidRDefault="00395989" w:rsidP="00564DD8">
      <w:pPr>
        <w:autoSpaceDE w:val="0"/>
        <w:autoSpaceDN w:val="0"/>
        <w:adjustRightInd w:val="0"/>
        <w:spacing w:after="0" w:line="240" w:lineRule="auto"/>
        <w:rPr>
          <w:rFonts w:ascii="Arial" w:hAnsi="Arial" w:cs="Arial"/>
          <w:b/>
          <w:sz w:val="24"/>
          <w:szCs w:val="24"/>
        </w:rPr>
      </w:pPr>
      <w:r w:rsidRPr="00395989">
        <w:rPr>
          <w:rFonts w:ascii="Arial" w:hAnsi="Arial" w:cs="Arial"/>
          <w:b/>
          <w:sz w:val="24"/>
          <w:szCs w:val="24"/>
        </w:rPr>
        <w:t xml:space="preserve">Schools must use </w:t>
      </w:r>
      <w:r w:rsidR="00AF35C4">
        <w:rPr>
          <w:rFonts w:ascii="Arial" w:hAnsi="Arial" w:cs="Arial"/>
          <w:b/>
          <w:sz w:val="24"/>
          <w:szCs w:val="24"/>
        </w:rPr>
        <w:t xml:space="preserve">the Section 5 (previously known as Part 4) </w:t>
      </w:r>
      <w:r w:rsidRPr="00395989">
        <w:rPr>
          <w:rFonts w:ascii="Arial" w:hAnsi="Arial" w:cs="Arial"/>
          <w:b/>
          <w:sz w:val="24"/>
          <w:szCs w:val="24"/>
        </w:rPr>
        <w:t>referral form when reporting an allegation about a member of st</w:t>
      </w:r>
      <w:r w:rsidR="00AF35C4">
        <w:rPr>
          <w:rFonts w:ascii="Arial" w:hAnsi="Arial" w:cs="Arial"/>
          <w:b/>
          <w:sz w:val="24"/>
          <w:szCs w:val="24"/>
        </w:rPr>
        <w:t>aff or adult to social services.</w:t>
      </w:r>
    </w:p>
    <w:p w14:paraId="0444CFF2" w14:textId="77777777" w:rsidR="00395989" w:rsidRDefault="00395989" w:rsidP="00564DD8">
      <w:pPr>
        <w:autoSpaceDE w:val="0"/>
        <w:autoSpaceDN w:val="0"/>
        <w:adjustRightInd w:val="0"/>
        <w:spacing w:after="0" w:line="240" w:lineRule="auto"/>
        <w:rPr>
          <w:rFonts w:ascii="Arial" w:hAnsi="Arial" w:cs="Arial"/>
          <w:sz w:val="24"/>
          <w:szCs w:val="24"/>
        </w:rPr>
      </w:pPr>
    </w:p>
    <w:p w14:paraId="15EF744E" w14:textId="77777777" w:rsidR="00564DD8" w:rsidRDefault="00564DD8" w:rsidP="00564DD8">
      <w:pPr>
        <w:autoSpaceDE w:val="0"/>
        <w:autoSpaceDN w:val="0"/>
        <w:adjustRightInd w:val="0"/>
        <w:spacing w:after="0" w:line="240" w:lineRule="auto"/>
        <w:rPr>
          <w:rFonts w:ascii="Arial" w:hAnsi="Arial" w:cs="Arial"/>
          <w:i/>
          <w:iCs/>
          <w:sz w:val="24"/>
          <w:szCs w:val="24"/>
        </w:rPr>
      </w:pPr>
      <w:r>
        <w:rPr>
          <w:rFonts w:ascii="Arial" w:hAnsi="Arial" w:cs="Arial"/>
          <w:sz w:val="24"/>
          <w:szCs w:val="24"/>
        </w:rPr>
        <w:t xml:space="preserve">While governing bodies have a role in exercising their disciplinary functions in respect of child protection allegations against a member of staff, they do not have a role in the consideration of individual cases, which will be investigated under arrangements set out in </w:t>
      </w:r>
      <w:r>
        <w:rPr>
          <w:rFonts w:ascii="Arial" w:hAnsi="Arial" w:cs="Arial"/>
          <w:i/>
          <w:iCs/>
          <w:sz w:val="24"/>
          <w:szCs w:val="24"/>
        </w:rPr>
        <w:t>Safeguarding children in education: handling</w:t>
      </w:r>
      <w:r>
        <w:rPr>
          <w:rFonts w:ascii="Arial" w:hAnsi="Arial" w:cs="Arial"/>
          <w:sz w:val="24"/>
          <w:szCs w:val="24"/>
        </w:rPr>
        <w:t xml:space="preserve"> </w:t>
      </w:r>
      <w:r>
        <w:rPr>
          <w:rFonts w:ascii="Arial" w:hAnsi="Arial" w:cs="Arial"/>
          <w:i/>
          <w:iCs/>
          <w:sz w:val="24"/>
          <w:szCs w:val="24"/>
        </w:rPr>
        <w:t>allegations of abuse against teachers and other staff.</w:t>
      </w:r>
    </w:p>
    <w:p w14:paraId="1E4DA124" w14:textId="77777777" w:rsidR="00564DD8" w:rsidRPr="00323C23" w:rsidRDefault="00564DD8" w:rsidP="00564DD8">
      <w:pPr>
        <w:autoSpaceDE w:val="0"/>
        <w:autoSpaceDN w:val="0"/>
        <w:adjustRightInd w:val="0"/>
        <w:spacing w:after="0" w:line="240" w:lineRule="auto"/>
        <w:rPr>
          <w:rFonts w:ascii="Arial" w:hAnsi="Arial" w:cs="Arial"/>
          <w:sz w:val="24"/>
          <w:szCs w:val="24"/>
        </w:rPr>
      </w:pPr>
    </w:p>
    <w:p w14:paraId="2ADD3481" w14:textId="55DB3C50" w:rsidR="00077709" w:rsidRPr="00323C23" w:rsidRDefault="00173FDB" w:rsidP="00564DD8">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If the concern </w:t>
      </w:r>
      <w:r w:rsidR="00564DD8" w:rsidRPr="00323C23">
        <w:rPr>
          <w:rFonts w:ascii="Arial" w:hAnsi="Arial" w:cs="Arial"/>
          <w:sz w:val="24"/>
          <w:szCs w:val="24"/>
        </w:rPr>
        <w:t xml:space="preserve">/ allegation </w:t>
      </w:r>
      <w:r w:rsidRPr="00323C23">
        <w:rPr>
          <w:rFonts w:ascii="Arial" w:hAnsi="Arial" w:cs="Arial"/>
          <w:sz w:val="24"/>
          <w:szCs w:val="24"/>
        </w:rPr>
        <w:t xml:space="preserve">involves a member of staff, </w:t>
      </w:r>
      <w:r w:rsidR="00564DD8" w:rsidRPr="00323C23">
        <w:rPr>
          <w:rFonts w:ascii="Arial" w:hAnsi="Arial" w:cs="Arial"/>
          <w:sz w:val="24"/>
          <w:szCs w:val="24"/>
        </w:rPr>
        <w:t xml:space="preserve">the school </w:t>
      </w:r>
      <w:r w:rsidRPr="00323C23">
        <w:rPr>
          <w:rFonts w:ascii="Arial" w:hAnsi="Arial" w:cs="Arial"/>
          <w:sz w:val="24"/>
          <w:szCs w:val="24"/>
        </w:rPr>
        <w:t xml:space="preserve">must not make their own internal decisions about whether it is a disciplinary issue or a child protection matter. </w:t>
      </w:r>
      <w:r w:rsidR="00564DD8" w:rsidRPr="00323C23">
        <w:rPr>
          <w:rFonts w:ascii="Arial" w:hAnsi="Arial" w:cs="Arial"/>
          <w:sz w:val="24"/>
          <w:szCs w:val="24"/>
        </w:rPr>
        <w:t xml:space="preserve">Schools </w:t>
      </w:r>
      <w:r w:rsidRPr="00323C23">
        <w:rPr>
          <w:rFonts w:ascii="Arial" w:hAnsi="Arial" w:cs="Arial"/>
          <w:sz w:val="24"/>
          <w:szCs w:val="24"/>
        </w:rPr>
        <w:t>should</w:t>
      </w:r>
      <w:r w:rsidRPr="00323C23">
        <w:rPr>
          <w:rFonts w:ascii="Arial" w:hAnsi="Arial" w:cs="Arial"/>
          <w:b/>
          <w:bCs/>
          <w:sz w:val="24"/>
          <w:szCs w:val="24"/>
        </w:rPr>
        <w:t xml:space="preserve"> </w:t>
      </w:r>
      <w:r w:rsidRPr="00323C23">
        <w:rPr>
          <w:rFonts w:ascii="Arial" w:hAnsi="Arial" w:cs="Arial"/>
          <w:sz w:val="24"/>
          <w:szCs w:val="24"/>
        </w:rPr>
        <w:t xml:space="preserve">be mindful that the police have statutory powers and responsibility for determining whether a criminal investigation is to be undertaken. </w:t>
      </w:r>
      <w:r w:rsidR="00564DD8" w:rsidRPr="00323C23">
        <w:rPr>
          <w:rFonts w:ascii="Arial" w:hAnsi="Arial" w:cs="Arial"/>
          <w:sz w:val="24"/>
          <w:szCs w:val="24"/>
        </w:rPr>
        <w:t xml:space="preserve">Schools </w:t>
      </w:r>
      <w:r w:rsidR="00077709" w:rsidRPr="00323C23">
        <w:rPr>
          <w:rFonts w:ascii="Arial" w:hAnsi="Arial" w:cs="Arial"/>
          <w:b/>
          <w:bCs/>
          <w:sz w:val="24"/>
          <w:szCs w:val="24"/>
        </w:rPr>
        <w:t xml:space="preserve">must not </w:t>
      </w:r>
      <w:r w:rsidR="00077709" w:rsidRPr="00323C23">
        <w:rPr>
          <w:rFonts w:ascii="Arial" w:hAnsi="Arial" w:cs="Arial"/>
          <w:sz w:val="24"/>
          <w:szCs w:val="24"/>
        </w:rPr>
        <w:t>undertake thei</w:t>
      </w:r>
      <w:r w:rsidR="00564DD8" w:rsidRPr="00323C23">
        <w:rPr>
          <w:rFonts w:ascii="Arial" w:hAnsi="Arial" w:cs="Arial"/>
          <w:sz w:val="24"/>
          <w:szCs w:val="24"/>
        </w:rPr>
        <w:t xml:space="preserve">r own internal child protection </w:t>
      </w:r>
      <w:r w:rsidR="004B51B5" w:rsidRPr="00323C23">
        <w:rPr>
          <w:rFonts w:ascii="Arial" w:hAnsi="Arial" w:cs="Arial"/>
          <w:sz w:val="24"/>
          <w:szCs w:val="24"/>
        </w:rPr>
        <w:t>enquiries but</w:t>
      </w:r>
      <w:r w:rsidR="00077709" w:rsidRPr="00323C23">
        <w:rPr>
          <w:rFonts w:ascii="Arial" w:hAnsi="Arial" w:cs="Arial"/>
          <w:sz w:val="24"/>
          <w:szCs w:val="24"/>
        </w:rPr>
        <w:t xml:space="preserve"> report their concerns to the local aut</w:t>
      </w:r>
      <w:r w:rsidR="00564DD8" w:rsidRPr="00323C23">
        <w:rPr>
          <w:rFonts w:ascii="Arial" w:hAnsi="Arial" w:cs="Arial"/>
          <w:sz w:val="24"/>
          <w:szCs w:val="24"/>
        </w:rPr>
        <w:t xml:space="preserve">hority or to the police. </w:t>
      </w:r>
    </w:p>
    <w:p w14:paraId="0927E521" w14:textId="77777777" w:rsidR="002B491E" w:rsidRPr="00323C23" w:rsidRDefault="002B491E" w:rsidP="002B491E">
      <w:pPr>
        <w:jc w:val="both"/>
        <w:rPr>
          <w:rFonts w:ascii="Arial" w:hAnsi="Arial" w:cs="Arial"/>
          <w:sz w:val="24"/>
          <w:szCs w:val="24"/>
        </w:rPr>
      </w:pPr>
    </w:p>
    <w:p w14:paraId="7A4EAA64" w14:textId="77777777" w:rsidR="002B491E" w:rsidRPr="00323C23" w:rsidRDefault="002B491E" w:rsidP="002B491E">
      <w:pPr>
        <w:jc w:val="both"/>
        <w:rPr>
          <w:rFonts w:ascii="Arial" w:hAnsi="Arial" w:cs="Arial"/>
          <w:sz w:val="24"/>
          <w:szCs w:val="24"/>
        </w:rPr>
      </w:pPr>
      <w:r w:rsidRPr="00323C23">
        <w:rPr>
          <w:rFonts w:ascii="Arial" w:hAnsi="Arial" w:cs="Arial"/>
          <w:sz w:val="24"/>
          <w:szCs w:val="24"/>
        </w:rPr>
        <w:t>Please refer to Section 5 of the Wales Safeguarding procedures for ‘Safeguarding Allegations / Concerns about Practitioners and Those in Positions of Trust’ for further information:</w:t>
      </w:r>
    </w:p>
    <w:p w14:paraId="01146E78" w14:textId="69E96336" w:rsidR="0028123F" w:rsidRDefault="00361A5B" w:rsidP="00173FDB">
      <w:pPr>
        <w:jc w:val="both"/>
        <w:rPr>
          <w:rFonts w:ascii="Arial" w:hAnsi="Arial" w:cs="Arial"/>
          <w:color w:val="2E75B6"/>
          <w:sz w:val="24"/>
          <w:szCs w:val="24"/>
        </w:rPr>
      </w:pPr>
      <w:hyperlink r:id="rId43" w:history="1">
        <w:r w:rsidR="002B491E" w:rsidRPr="00CF485B">
          <w:rPr>
            <w:rStyle w:val="Hyperlink"/>
            <w:rFonts w:ascii="Arial" w:hAnsi="Arial" w:cs="Arial"/>
            <w:sz w:val="24"/>
            <w:szCs w:val="24"/>
          </w:rPr>
          <w:t>https://safeguarding.wales/chi/index.c5.html</w:t>
        </w:r>
      </w:hyperlink>
    </w:p>
    <w:p w14:paraId="6547EEF6" w14:textId="77777777" w:rsidR="006325E4" w:rsidRPr="006325E4" w:rsidRDefault="006325E4" w:rsidP="00173FDB">
      <w:pPr>
        <w:jc w:val="both"/>
        <w:rPr>
          <w:rFonts w:ascii="Arial" w:hAnsi="Arial" w:cs="Arial"/>
          <w:color w:val="2E75B6"/>
          <w:sz w:val="24"/>
          <w:szCs w:val="24"/>
        </w:rPr>
      </w:pPr>
    </w:p>
    <w:p w14:paraId="57F445F8" w14:textId="3E07083E" w:rsidR="002B491E" w:rsidRPr="00EB5218" w:rsidRDefault="002B491E" w:rsidP="00173FDB">
      <w:pPr>
        <w:jc w:val="both"/>
        <w:rPr>
          <w:rFonts w:ascii="Arial" w:hAnsi="Arial" w:cs="Arial"/>
          <w:b/>
          <w:sz w:val="24"/>
          <w:szCs w:val="24"/>
        </w:rPr>
      </w:pPr>
      <w:r w:rsidRPr="00EB5218">
        <w:rPr>
          <w:rFonts w:ascii="Arial" w:hAnsi="Arial" w:cs="Arial"/>
          <w:b/>
          <w:sz w:val="24"/>
          <w:szCs w:val="24"/>
        </w:rPr>
        <w:t>1</w:t>
      </w:r>
      <w:r w:rsidR="009846C3" w:rsidRPr="00EB5218">
        <w:rPr>
          <w:rFonts w:ascii="Arial" w:hAnsi="Arial" w:cs="Arial"/>
          <w:b/>
          <w:sz w:val="24"/>
          <w:szCs w:val="24"/>
        </w:rPr>
        <w:t>4</w:t>
      </w:r>
      <w:r w:rsidRPr="00EB5218">
        <w:rPr>
          <w:rFonts w:ascii="Arial" w:hAnsi="Arial" w:cs="Arial"/>
          <w:b/>
          <w:sz w:val="24"/>
          <w:szCs w:val="24"/>
        </w:rPr>
        <w:t>.2 Whistleblowing</w:t>
      </w:r>
    </w:p>
    <w:p w14:paraId="34D3A7AA" w14:textId="77777777" w:rsidR="006A699A" w:rsidRDefault="00B82B66" w:rsidP="006A699A">
      <w:pPr>
        <w:jc w:val="both"/>
        <w:rPr>
          <w:rFonts w:ascii="Arial" w:hAnsi="Arial" w:cs="Arial"/>
          <w:sz w:val="24"/>
          <w:szCs w:val="24"/>
        </w:rPr>
      </w:pPr>
      <w:r>
        <w:rPr>
          <w:rFonts w:ascii="Arial" w:hAnsi="Arial" w:cs="Arial"/>
          <w:sz w:val="24"/>
          <w:szCs w:val="24"/>
        </w:rPr>
        <w:t>The school’s Whistleblowing Policy can be used for confidential reporting of any abusive, inappropriate or unprofessional behaviour towards children or young people, or any conduct that breaches criminal law or statute; compromises health and safety; breaches accepted professional codes of conduct, or otherwise falls below established standards of practice in relation to children and young people.</w:t>
      </w:r>
      <w:r w:rsidRPr="00AA4F01">
        <w:rPr>
          <w:rFonts w:ascii="Arial" w:hAnsi="Arial" w:cs="Arial"/>
          <w:sz w:val="24"/>
          <w:szCs w:val="24"/>
        </w:rPr>
        <w:t xml:space="preserve"> </w:t>
      </w:r>
      <w:r>
        <w:rPr>
          <w:rFonts w:ascii="Arial" w:hAnsi="Arial" w:cs="Arial"/>
          <w:sz w:val="24"/>
          <w:szCs w:val="24"/>
        </w:rPr>
        <w:t xml:space="preserve">Any employee who believes that allegations or suspicions about a member or staff or adult have not followed procedure, has a responsibility to escalate their concern directly to the Designated Lead </w:t>
      </w:r>
      <w:r w:rsidR="006A699A">
        <w:rPr>
          <w:rFonts w:ascii="Arial" w:hAnsi="Arial" w:cs="Arial"/>
          <w:sz w:val="24"/>
          <w:szCs w:val="24"/>
        </w:rPr>
        <w:t xml:space="preserve">for Safeguarding in Education. </w:t>
      </w:r>
    </w:p>
    <w:p w14:paraId="70EAE270" w14:textId="77777777" w:rsidR="00902C31" w:rsidRDefault="00902C31" w:rsidP="006A699A">
      <w:pPr>
        <w:jc w:val="both"/>
        <w:rPr>
          <w:rFonts w:ascii="Arial" w:hAnsi="Arial" w:cs="Arial"/>
          <w:sz w:val="24"/>
          <w:szCs w:val="24"/>
        </w:rPr>
      </w:pPr>
    </w:p>
    <w:p w14:paraId="100755CD" w14:textId="77777777" w:rsidR="00902C31" w:rsidRDefault="00902C31" w:rsidP="006A699A">
      <w:pPr>
        <w:jc w:val="both"/>
        <w:rPr>
          <w:rFonts w:ascii="Arial" w:hAnsi="Arial" w:cs="Arial"/>
          <w:sz w:val="24"/>
          <w:szCs w:val="24"/>
        </w:rPr>
      </w:pPr>
    </w:p>
    <w:p w14:paraId="5963F508" w14:textId="77777777" w:rsidR="00902C31" w:rsidRDefault="00902C31" w:rsidP="006A699A">
      <w:pPr>
        <w:jc w:val="both"/>
        <w:rPr>
          <w:rFonts w:ascii="Arial" w:hAnsi="Arial" w:cs="Arial"/>
          <w:sz w:val="24"/>
          <w:szCs w:val="24"/>
        </w:rPr>
      </w:pPr>
    </w:p>
    <w:p w14:paraId="4B512B18" w14:textId="77777777" w:rsidR="00902C31" w:rsidRDefault="00902C31" w:rsidP="006A699A">
      <w:pPr>
        <w:jc w:val="both"/>
        <w:rPr>
          <w:rFonts w:ascii="Arial" w:hAnsi="Arial" w:cs="Arial"/>
          <w:sz w:val="24"/>
          <w:szCs w:val="24"/>
        </w:rPr>
      </w:pPr>
    </w:p>
    <w:p w14:paraId="6AA36E06" w14:textId="6ABC0D25" w:rsidR="00B82B66" w:rsidRPr="006A699A" w:rsidRDefault="002A70C1" w:rsidP="006A699A">
      <w:pPr>
        <w:jc w:val="both"/>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86240" behindDoc="0" locked="0" layoutInCell="1" allowOverlap="1" wp14:anchorId="56A09EF3" wp14:editId="6AFEAD7C">
                <wp:simplePos x="0" y="0"/>
                <wp:positionH relativeFrom="column">
                  <wp:posOffset>0</wp:posOffset>
                </wp:positionH>
                <wp:positionV relativeFrom="paragraph">
                  <wp:posOffset>361950</wp:posOffset>
                </wp:positionV>
                <wp:extent cx="6305550" cy="30480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15991F02" w14:textId="77777777" w:rsidR="00CE7706" w:rsidRPr="002B491E" w:rsidRDefault="00CE7706" w:rsidP="002B491E">
                            <w:pPr>
                              <w:rPr>
                                <w:rFonts w:ascii="Arial" w:hAnsi="Arial" w:cs="Arial"/>
                                <w:sz w:val="28"/>
                                <w:szCs w:val="28"/>
                              </w:rPr>
                            </w:pPr>
                            <w:r w:rsidRPr="002B491E">
                              <w:rPr>
                                <w:rFonts w:ascii="Arial" w:eastAsia="Times New Roman" w:hAnsi="Arial" w:cs="Arial"/>
                                <w:b/>
                                <w:sz w:val="28"/>
                                <w:szCs w:val="28"/>
                                <w:lang w:eastAsia="en-GB"/>
                              </w:rPr>
                              <w:t>Equality and Diversity</w:t>
                            </w:r>
                          </w:p>
                          <w:p w14:paraId="07CBA055" w14:textId="77777777"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09EF3" id="_x0000_s1041" type="#_x0000_t202" style="position:absolute;left:0;text-align:left;margin-left:0;margin-top:28.5pt;width:496.5pt;height:24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" fillcolor="#9ecb81 [2169]" strokecolor="#70ad47 [3209]" strokeweight=".5pt">
                <v:fill color2="#8ac066 [2617]" rotate="t" colors="0 #b5d5a7;.5 #aace99;1 #9cca86" focus="100%" type="gradient">
                  <o:fill v:ext="view" type="gradientUnscaled"/>
                </v:fill>
                <v:textbox>
                  <w:txbxContent>
                    <w:p w14:paraId="15991F02" w14:textId="77777777" w:rsidR="00CE7706" w:rsidRPr="002B491E" w:rsidRDefault="00CE7706" w:rsidP="002B491E">
                      <w:pPr>
                        <w:rPr>
                          <w:rFonts w:ascii="Arial" w:hAnsi="Arial" w:cs="Arial"/>
                          <w:sz w:val="28"/>
                          <w:szCs w:val="28"/>
                        </w:rPr>
                      </w:pPr>
                      <w:r w:rsidRPr="002B491E">
                        <w:rPr>
                          <w:rFonts w:ascii="Arial" w:eastAsia="Times New Roman" w:hAnsi="Arial" w:cs="Arial"/>
                          <w:b/>
                          <w:sz w:val="28"/>
                          <w:szCs w:val="28"/>
                          <w:lang w:eastAsia="en-GB"/>
                        </w:rPr>
                        <w:t>Equality and Diversity</w:t>
                      </w:r>
                    </w:p>
                    <w:p w14:paraId="07CBA055" w14:textId="77777777" w:rsidR="00CE7706" w:rsidRPr="00DA1EE1" w:rsidRDefault="00CE7706" w:rsidP="002A70C1">
                      <w:pPr>
                        <w:rPr>
                          <w:rFonts w:ascii="Arial" w:hAnsi="Arial" w:cs="Arial"/>
                          <w:b/>
                          <w:sz w:val="28"/>
                          <w:szCs w:val="28"/>
                        </w:rPr>
                      </w:pPr>
                    </w:p>
                  </w:txbxContent>
                </v:textbox>
                <w10:wrap type="square"/>
              </v:shape>
            </w:pict>
          </mc:Fallback>
        </mc:AlternateContent>
      </w:r>
    </w:p>
    <w:p w14:paraId="381150B3" w14:textId="77777777" w:rsidR="002B491E" w:rsidRDefault="002B491E" w:rsidP="00FA31E6">
      <w:pPr>
        <w:rPr>
          <w:rFonts w:ascii="Arial" w:hAnsi="Arial" w:cs="Arial"/>
          <w:sz w:val="24"/>
          <w:szCs w:val="24"/>
        </w:rPr>
      </w:pPr>
    </w:p>
    <w:p w14:paraId="4CD5616D" w14:textId="65AD1F01" w:rsidR="00FA31E6" w:rsidRPr="007F1D85" w:rsidRDefault="002B491E" w:rsidP="00FA31E6">
      <w:pPr>
        <w:rPr>
          <w:rFonts w:ascii="Arial" w:hAnsi="Arial" w:cs="Arial"/>
          <w:sz w:val="24"/>
          <w:szCs w:val="24"/>
        </w:rPr>
      </w:pPr>
      <w:r w:rsidRPr="00EB5218">
        <w:rPr>
          <w:rFonts w:ascii="Arial" w:hAnsi="Arial" w:cs="Arial"/>
          <w:b/>
          <w:sz w:val="24"/>
          <w:szCs w:val="24"/>
        </w:rPr>
        <w:t>1</w:t>
      </w:r>
      <w:r w:rsidR="009846C3" w:rsidRPr="00EB5218">
        <w:rPr>
          <w:rFonts w:ascii="Arial" w:hAnsi="Arial" w:cs="Arial"/>
          <w:b/>
          <w:sz w:val="24"/>
          <w:szCs w:val="24"/>
        </w:rPr>
        <w:t>5</w:t>
      </w:r>
      <w:r w:rsidRPr="00EB5218">
        <w:rPr>
          <w:rFonts w:ascii="Arial" w:hAnsi="Arial" w:cs="Arial"/>
          <w:b/>
          <w:sz w:val="24"/>
          <w:szCs w:val="24"/>
        </w:rPr>
        <w:t>.1</w:t>
      </w:r>
      <w:r w:rsidRPr="00EB5218">
        <w:rPr>
          <w:rFonts w:ascii="Arial" w:hAnsi="Arial" w:cs="Arial"/>
          <w:sz w:val="24"/>
          <w:szCs w:val="24"/>
        </w:rPr>
        <w:t xml:space="preserve"> </w:t>
      </w:r>
      <w:r w:rsidR="00FA31E6" w:rsidRPr="007F1D85">
        <w:rPr>
          <w:rFonts w:ascii="Arial" w:hAnsi="Arial" w:cs="Arial"/>
          <w:sz w:val="24"/>
          <w:szCs w:val="24"/>
        </w:rPr>
        <w:t xml:space="preserve">As an employer and provider of services </w:t>
      </w:r>
      <w:r w:rsidR="0073102F">
        <w:rPr>
          <w:rFonts w:ascii="Arial" w:hAnsi="Arial" w:cs="Arial"/>
          <w:sz w:val="24"/>
          <w:szCs w:val="24"/>
        </w:rPr>
        <w:t>Ysgol Bro Carmel</w:t>
      </w:r>
      <w:r w:rsidR="0073102F" w:rsidRPr="007F1D85">
        <w:rPr>
          <w:rFonts w:ascii="Arial" w:hAnsi="Arial" w:cs="Arial"/>
          <w:sz w:val="24"/>
          <w:szCs w:val="24"/>
        </w:rPr>
        <w:t xml:space="preserve"> </w:t>
      </w:r>
      <w:r w:rsidR="00FA31E6" w:rsidRPr="007F1D85">
        <w:rPr>
          <w:rFonts w:ascii="Arial" w:hAnsi="Arial" w:cs="Arial"/>
          <w:sz w:val="24"/>
          <w:szCs w:val="24"/>
        </w:rPr>
        <w:t>will not unlawfully discriminate on grounds of age, disability, gender reassignment, marriage or civil partnership, pregnancy and maternity</w:t>
      </w:r>
      <w:r w:rsidR="007E3230">
        <w:rPr>
          <w:rFonts w:ascii="Arial" w:hAnsi="Arial" w:cs="Arial"/>
          <w:sz w:val="24"/>
          <w:szCs w:val="24"/>
        </w:rPr>
        <w:t>,</w:t>
      </w:r>
      <w:r w:rsidR="00FA31E6" w:rsidRPr="007F1D85">
        <w:rPr>
          <w:rFonts w:ascii="Arial" w:hAnsi="Arial" w:cs="Arial"/>
          <w:sz w:val="24"/>
          <w:szCs w:val="24"/>
        </w:rPr>
        <w:t xml:space="preserve"> race, religion or belief, sex, sexual orientati</w:t>
      </w:r>
      <w:r w:rsidR="007E3230">
        <w:rPr>
          <w:rFonts w:ascii="Arial" w:hAnsi="Arial" w:cs="Arial"/>
          <w:sz w:val="24"/>
          <w:szCs w:val="24"/>
        </w:rPr>
        <w:t>on, or on the grounds of Welsh L</w:t>
      </w:r>
      <w:r w:rsidR="00FA31E6" w:rsidRPr="007F1D85">
        <w:rPr>
          <w:rFonts w:ascii="Arial" w:hAnsi="Arial" w:cs="Arial"/>
          <w:sz w:val="24"/>
          <w:szCs w:val="24"/>
        </w:rPr>
        <w:t>anguage.</w:t>
      </w:r>
    </w:p>
    <w:p w14:paraId="31076A91" w14:textId="059B0AED" w:rsidR="00FA31E6" w:rsidRPr="007F1D85" w:rsidRDefault="00336C46" w:rsidP="00FA31E6">
      <w:pPr>
        <w:rPr>
          <w:rFonts w:ascii="Arial" w:hAnsi="Arial" w:cs="Arial"/>
          <w:sz w:val="24"/>
          <w:szCs w:val="24"/>
        </w:rPr>
      </w:pPr>
      <w:r>
        <w:rPr>
          <w:rFonts w:ascii="Arial" w:hAnsi="Arial" w:cs="Arial"/>
          <w:sz w:val="24"/>
          <w:szCs w:val="24"/>
        </w:rPr>
        <w:lastRenderedPageBreak/>
        <w:t>All learners</w:t>
      </w:r>
      <w:r w:rsidR="00FA31E6" w:rsidRPr="007F1D85">
        <w:rPr>
          <w:rFonts w:ascii="Arial" w:hAnsi="Arial" w:cs="Arial"/>
          <w:sz w:val="24"/>
          <w:szCs w:val="24"/>
        </w:rPr>
        <w:t>, their parents and</w:t>
      </w:r>
      <w:r w:rsidR="00F136BE">
        <w:rPr>
          <w:rFonts w:ascii="Arial" w:hAnsi="Arial" w:cs="Arial"/>
          <w:sz w:val="24"/>
          <w:szCs w:val="24"/>
        </w:rPr>
        <w:t xml:space="preserve"> carers</w:t>
      </w:r>
      <w:r w:rsidR="00FA31E6" w:rsidRPr="007F1D85">
        <w:rPr>
          <w:rFonts w:ascii="Arial" w:hAnsi="Arial" w:cs="Arial"/>
          <w:sz w:val="24"/>
          <w:szCs w:val="24"/>
        </w:rPr>
        <w:t>, volunteers, staff and school governors are valued and will be treat</w:t>
      </w:r>
      <w:r w:rsidR="004753DF">
        <w:rPr>
          <w:rFonts w:ascii="Arial" w:hAnsi="Arial" w:cs="Arial"/>
          <w:sz w:val="24"/>
          <w:szCs w:val="24"/>
        </w:rPr>
        <w:t xml:space="preserve">ed with dignity and respect. </w:t>
      </w:r>
      <w:r w:rsidR="0073102F">
        <w:rPr>
          <w:rFonts w:ascii="Arial" w:hAnsi="Arial" w:cs="Arial"/>
          <w:sz w:val="24"/>
          <w:szCs w:val="24"/>
        </w:rPr>
        <w:t>Ysgol Bro Carmel</w:t>
      </w:r>
      <w:r w:rsidR="00FA31E6" w:rsidRPr="007F1D85">
        <w:rPr>
          <w:rFonts w:ascii="Arial" w:hAnsi="Arial" w:cs="Arial"/>
          <w:sz w:val="24"/>
          <w:szCs w:val="24"/>
        </w:rPr>
        <w:t xml:space="preserve"> will not tolerate any form of discrimination, harassment or victimisation.</w:t>
      </w:r>
    </w:p>
    <w:p w14:paraId="048FF999" w14:textId="2A39772C" w:rsidR="00FA31E6" w:rsidRPr="007F1D85" w:rsidRDefault="00FA31E6" w:rsidP="00FA31E6">
      <w:pPr>
        <w:tabs>
          <w:tab w:val="left" w:pos="2070"/>
        </w:tabs>
        <w:jc w:val="both"/>
        <w:rPr>
          <w:rFonts w:ascii="Arial" w:hAnsi="Arial" w:cs="Arial"/>
          <w:sz w:val="24"/>
          <w:szCs w:val="24"/>
        </w:rPr>
      </w:pPr>
      <w:r w:rsidRPr="007F1D85">
        <w:rPr>
          <w:rFonts w:ascii="Arial" w:hAnsi="Arial" w:cs="Arial"/>
          <w:sz w:val="24"/>
          <w:szCs w:val="24"/>
        </w:rPr>
        <w:t xml:space="preserve">In order to make sensitive and </w:t>
      </w:r>
      <w:r w:rsidR="004B51B5" w:rsidRPr="007F1D85">
        <w:rPr>
          <w:rFonts w:ascii="Arial" w:hAnsi="Arial" w:cs="Arial"/>
          <w:sz w:val="24"/>
          <w:szCs w:val="24"/>
        </w:rPr>
        <w:t>well-informed</w:t>
      </w:r>
      <w:r w:rsidRPr="007F1D85">
        <w:rPr>
          <w:rFonts w:ascii="Arial" w:hAnsi="Arial" w:cs="Arial"/>
          <w:sz w:val="24"/>
          <w:szCs w:val="24"/>
        </w:rPr>
        <w:t xml:space="preserve"> prof</w:t>
      </w:r>
      <w:r w:rsidR="00336C46">
        <w:rPr>
          <w:rFonts w:ascii="Arial" w:hAnsi="Arial" w:cs="Arial"/>
          <w:sz w:val="24"/>
          <w:szCs w:val="24"/>
        </w:rPr>
        <w:t>essional judgments about a learner</w:t>
      </w:r>
      <w:r w:rsidRPr="007F1D85">
        <w:rPr>
          <w:rFonts w:ascii="Arial" w:hAnsi="Arial" w:cs="Arial"/>
          <w:sz w:val="24"/>
          <w:szCs w:val="24"/>
        </w:rPr>
        <w:t xml:space="preserve">’s needs and a parent’s capacity to respond to their child’s needs, it is important that school staff </w:t>
      </w:r>
      <w:r w:rsidR="004753DF">
        <w:rPr>
          <w:rFonts w:ascii="Arial" w:hAnsi="Arial" w:cs="Arial"/>
          <w:sz w:val="24"/>
          <w:szCs w:val="24"/>
        </w:rPr>
        <w:t xml:space="preserve">are </w:t>
      </w:r>
      <w:r w:rsidRPr="007F1D85">
        <w:rPr>
          <w:rFonts w:ascii="Arial" w:hAnsi="Arial" w:cs="Arial"/>
          <w:sz w:val="24"/>
          <w:szCs w:val="24"/>
        </w:rPr>
        <w:t xml:space="preserve">sensitive to differing family patterns, and lifestyles and to child rearing patterns that vary across different racial, ethnic and cultural groups. </w:t>
      </w:r>
    </w:p>
    <w:p w14:paraId="7BC6A37E" w14:textId="6D2180E5" w:rsidR="002A70C1" w:rsidRPr="004B51B5" w:rsidRDefault="006325E4" w:rsidP="004B51B5">
      <w:pPr>
        <w:jc w:val="both"/>
        <w:rPr>
          <w:rFonts w:ascii="Arial" w:eastAsia="Times New Roman"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88288" behindDoc="0" locked="0" layoutInCell="1" allowOverlap="1" wp14:anchorId="2FDF4303" wp14:editId="11C84BA6">
                <wp:simplePos x="0" y="0"/>
                <wp:positionH relativeFrom="column">
                  <wp:posOffset>0</wp:posOffset>
                </wp:positionH>
                <wp:positionV relativeFrom="paragraph">
                  <wp:posOffset>555625</wp:posOffset>
                </wp:positionV>
                <wp:extent cx="6305550" cy="30480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2D859F2A" w14:textId="77777777" w:rsidR="00CE7706" w:rsidRPr="002A70C1" w:rsidRDefault="00CE7706" w:rsidP="002B491E">
                            <w:pPr>
                              <w:rPr>
                                <w:rFonts w:ascii="Arial" w:hAnsi="Arial" w:cs="Arial"/>
                                <w:b/>
                                <w:sz w:val="28"/>
                                <w:szCs w:val="28"/>
                              </w:rPr>
                            </w:pPr>
                            <w:r w:rsidRPr="002A70C1">
                              <w:rPr>
                                <w:rFonts w:ascii="Arial" w:hAnsi="Arial" w:cs="Arial"/>
                                <w:b/>
                                <w:sz w:val="28"/>
                                <w:szCs w:val="28"/>
                              </w:rPr>
                              <w:t>North Wales Safeguarding Children Board (NWSCB)</w:t>
                            </w:r>
                          </w:p>
                          <w:p w14:paraId="2197164C" w14:textId="77777777"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4303" id="_x0000_s1042" type="#_x0000_t202" style="position:absolute;left:0;text-align:left;margin-left:0;margin-top:43.75pt;width:496.5pt;height:24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" fillcolor="#9ecb81 [2169]" strokecolor="#70ad47 [3209]" strokeweight=".5pt">
                <v:fill color2="#8ac066 [2617]" rotate="t" colors="0 #b5d5a7;.5 #aace99;1 #9cca86" focus="100%" type="gradient">
                  <o:fill v:ext="view" type="gradientUnscaled"/>
                </v:fill>
                <v:textbox>
                  <w:txbxContent>
                    <w:p w14:paraId="2D859F2A" w14:textId="77777777" w:rsidR="00CE7706" w:rsidRPr="002A70C1" w:rsidRDefault="00CE7706" w:rsidP="002B491E">
                      <w:pPr>
                        <w:rPr>
                          <w:rFonts w:ascii="Arial" w:hAnsi="Arial" w:cs="Arial"/>
                          <w:b/>
                          <w:sz w:val="28"/>
                          <w:szCs w:val="28"/>
                        </w:rPr>
                      </w:pPr>
                      <w:r w:rsidRPr="002A70C1">
                        <w:rPr>
                          <w:rFonts w:ascii="Arial" w:hAnsi="Arial" w:cs="Arial"/>
                          <w:b/>
                          <w:sz w:val="28"/>
                          <w:szCs w:val="28"/>
                        </w:rPr>
                        <w:t>North Wales Safeguarding Children Board (NWSCB)</w:t>
                      </w:r>
                    </w:p>
                    <w:p w14:paraId="2197164C" w14:textId="77777777" w:rsidR="00CE7706" w:rsidRPr="00DA1EE1" w:rsidRDefault="00CE7706" w:rsidP="002A70C1">
                      <w:pPr>
                        <w:rPr>
                          <w:rFonts w:ascii="Arial" w:hAnsi="Arial" w:cs="Arial"/>
                          <w:b/>
                          <w:sz w:val="28"/>
                          <w:szCs w:val="28"/>
                        </w:rPr>
                      </w:pPr>
                    </w:p>
                  </w:txbxContent>
                </v:textbox>
                <w10:wrap type="square"/>
              </v:shape>
            </w:pict>
          </mc:Fallback>
        </mc:AlternateContent>
      </w:r>
      <w:r w:rsidR="00FA31E6" w:rsidRPr="007F1D85">
        <w:rPr>
          <w:rFonts w:ascii="Arial" w:hAnsi="Arial" w:cs="Arial"/>
          <w:sz w:val="24"/>
          <w:szCs w:val="24"/>
        </w:rPr>
        <w:t>We will work across our school community to ensure our commitment to equality and fairness is shared and take steps to ensure that our school is accessible, welcoming and inclusive.</w:t>
      </w:r>
      <w:bookmarkStart w:id="4" w:name="_Toc458690756"/>
    </w:p>
    <w:bookmarkEnd w:id="4"/>
    <w:p w14:paraId="4A745F6C" w14:textId="77777777" w:rsidR="002B491E" w:rsidRDefault="002B491E" w:rsidP="00F7759C">
      <w:pPr>
        <w:spacing w:line="240" w:lineRule="auto"/>
        <w:jc w:val="both"/>
        <w:rPr>
          <w:rFonts w:ascii="Arial" w:hAnsi="Arial" w:cs="Arial"/>
          <w:color w:val="222222"/>
          <w:sz w:val="24"/>
          <w:szCs w:val="24"/>
        </w:rPr>
      </w:pPr>
    </w:p>
    <w:p w14:paraId="0BF3EB8F" w14:textId="5826DF05" w:rsidR="00F7759C" w:rsidRDefault="002B491E" w:rsidP="00F7759C">
      <w:pPr>
        <w:spacing w:line="240" w:lineRule="auto"/>
        <w:jc w:val="both"/>
        <w:rPr>
          <w:rFonts w:ascii="Arial" w:hAnsi="Arial" w:cs="Arial"/>
          <w:color w:val="222222"/>
          <w:sz w:val="24"/>
          <w:szCs w:val="24"/>
        </w:rPr>
      </w:pPr>
      <w:r w:rsidRPr="00EB5218">
        <w:rPr>
          <w:rFonts w:ascii="Arial" w:hAnsi="Arial" w:cs="Arial"/>
          <w:b/>
          <w:sz w:val="24"/>
          <w:szCs w:val="24"/>
        </w:rPr>
        <w:t>1</w:t>
      </w:r>
      <w:r w:rsidR="009846C3" w:rsidRPr="00EB5218">
        <w:rPr>
          <w:rFonts w:ascii="Arial" w:hAnsi="Arial" w:cs="Arial"/>
          <w:b/>
          <w:sz w:val="24"/>
          <w:szCs w:val="24"/>
        </w:rPr>
        <w:t>6</w:t>
      </w:r>
      <w:r w:rsidRPr="00EB5218">
        <w:rPr>
          <w:rFonts w:ascii="Arial" w:hAnsi="Arial" w:cs="Arial"/>
          <w:b/>
          <w:sz w:val="24"/>
          <w:szCs w:val="24"/>
        </w:rPr>
        <w:t>.1</w:t>
      </w:r>
      <w:r w:rsidRPr="00EB5218">
        <w:rPr>
          <w:rFonts w:ascii="Arial" w:hAnsi="Arial" w:cs="Arial"/>
          <w:sz w:val="24"/>
          <w:szCs w:val="24"/>
        </w:rPr>
        <w:t xml:space="preserve"> </w:t>
      </w:r>
      <w:r w:rsidR="00AB056A" w:rsidRPr="007F1D85">
        <w:rPr>
          <w:rFonts w:ascii="Arial" w:hAnsi="Arial" w:cs="Arial"/>
          <w:color w:val="222222"/>
          <w:sz w:val="24"/>
          <w:szCs w:val="24"/>
        </w:rPr>
        <w:t>The Nor</w:t>
      </w:r>
      <w:r w:rsidR="00F04969">
        <w:rPr>
          <w:rFonts w:ascii="Arial" w:hAnsi="Arial" w:cs="Arial"/>
          <w:color w:val="222222"/>
          <w:sz w:val="24"/>
          <w:szCs w:val="24"/>
        </w:rPr>
        <w:t>th Wales Safeguarding Children</w:t>
      </w:r>
      <w:r w:rsidR="00AB056A" w:rsidRPr="007F1D85">
        <w:rPr>
          <w:rFonts w:ascii="Arial" w:hAnsi="Arial" w:cs="Arial"/>
          <w:color w:val="222222"/>
          <w:sz w:val="24"/>
          <w:szCs w:val="24"/>
        </w:rPr>
        <w:t xml:space="preserve"> Board (NWSCB) is a statutory body which co-ordinates, monitors and challenges its partner agencies in safeguarding children in North </w:t>
      </w:r>
      <w:r w:rsidR="00AB056A" w:rsidRPr="00B03593">
        <w:rPr>
          <w:rFonts w:ascii="Arial" w:hAnsi="Arial" w:cs="Arial"/>
          <w:color w:val="222222"/>
          <w:sz w:val="24"/>
          <w:szCs w:val="24"/>
        </w:rPr>
        <w:t>Wales. Flintshire County Council is a statutory partner of the NWSCB.</w:t>
      </w:r>
      <w:r w:rsidR="00F7759C">
        <w:rPr>
          <w:rFonts w:ascii="Arial" w:hAnsi="Arial" w:cs="Arial"/>
          <w:color w:val="222222"/>
          <w:sz w:val="24"/>
          <w:szCs w:val="24"/>
        </w:rPr>
        <w:t xml:space="preserve"> </w:t>
      </w:r>
    </w:p>
    <w:p w14:paraId="0FD5DCCD" w14:textId="6F3F2268" w:rsidR="00F7759C" w:rsidRPr="00323C23" w:rsidRDefault="00F7759C" w:rsidP="00F7759C">
      <w:pPr>
        <w:spacing w:line="240" w:lineRule="auto"/>
        <w:jc w:val="both"/>
        <w:rPr>
          <w:rFonts w:ascii="Arial" w:hAnsi="Arial" w:cs="Arial"/>
          <w:sz w:val="24"/>
          <w:szCs w:val="24"/>
        </w:rPr>
      </w:pPr>
      <w:r w:rsidRPr="00323C23">
        <w:rPr>
          <w:rFonts w:ascii="Arial" w:hAnsi="Arial" w:cs="Arial"/>
          <w:sz w:val="24"/>
          <w:szCs w:val="24"/>
        </w:rPr>
        <w:t>Protecting and preventing children and adults at risk from experiencing harm and promoting the wellbeing of the people of North Wales enabling them to achieve better outcomes remains central to the Board’s work.</w:t>
      </w:r>
    </w:p>
    <w:p w14:paraId="51D556AB" w14:textId="77777777" w:rsidR="00DC538C" w:rsidRPr="00F7759C" w:rsidRDefault="00DC538C" w:rsidP="00DC538C">
      <w:pPr>
        <w:jc w:val="both"/>
        <w:rPr>
          <w:rFonts w:ascii="Arial" w:hAnsi="Arial" w:cs="Arial"/>
          <w:color w:val="222222"/>
          <w:sz w:val="24"/>
          <w:szCs w:val="24"/>
        </w:rPr>
      </w:pPr>
      <w:r w:rsidRPr="007F1D85">
        <w:rPr>
          <w:rFonts w:ascii="Arial" w:hAnsi="Arial" w:cs="Arial"/>
          <w:sz w:val="24"/>
          <w:szCs w:val="24"/>
        </w:rPr>
        <w:t>Schools should be aware of the work of the NWS</w:t>
      </w:r>
      <w:r>
        <w:rPr>
          <w:rFonts w:ascii="Arial" w:hAnsi="Arial" w:cs="Arial"/>
          <w:sz w:val="24"/>
          <w:szCs w:val="24"/>
        </w:rPr>
        <w:t xml:space="preserve">CB and are encouraged to keep updated about local safeguarding information and training opportunities </w:t>
      </w:r>
      <w:r w:rsidRPr="007F1D85">
        <w:rPr>
          <w:rFonts w:ascii="Arial" w:hAnsi="Arial" w:cs="Arial"/>
          <w:sz w:val="24"/>
          <w:szCs w:val="24"/>
        </w:rPr>
        <w:t xml:space="preserve">by following the link below: </w:t>
      </w:r>
    </w:p>
    <w:p w14:paraId="006AB03F" w14:textId="4ECE4EA1" w:rsidR="00DC538C" w:rsidRDefault="00361A5B" w:rsidP="00DC538C">
      <w:pPr>
        <w:rPr>
          <w:rStyle w:val="Hyperlink"/>
          <w:rFonts w:ascii="Arial" w:hAnsi="Arial" w:cs="Arial"/>
          <w:sz w:val="24"/>
          <w:szCs w:val="24"/>
        </w:rPr>
      </w:pPr>
      <w:hyperlink r:id="rId44" w:history="1">
        <w:r w:rsidR="00DC538C" w:rsidRPr="007F1D85">
          <w:rPr>
            <w:rStyle w:val="Hyperlink"/>
            <w:rFonts w:ascii="Arial" w:hAnsi="Arial" w:cs="Arial"/>
            <w:sz w:val="24"/>
            <w:szCs w:val="24"/>
          </w:rPr>
          <w:t>http://www.northwalessafeguardingboard.wales/</w:t>
        </w:r>
      </w:hyperlink>
    </w:p>
    <w:p w14:paraId="5BAB53EC" w14:textId="77777777" w:rsidR="0028123F" w:rsidRDefault="0028123F" w:rsidP="00DC538C">
      <w:pPr>
        <w:rPr>
          <w:rFonts w:ascii="Arial" w:hAnsi="Arial" w:cs="Arial"/>
          <w:sz w:val="24"/>
          <w:szCs w:val="24"/>
        </w:rPr>
      </w:pPr>
    </w:p>
    <w:p w14:paraId="1F41C23E" w14:textId="3F47DB71" w:rsidR="005C6BF7" w:rsidRPr="00AE04ED" w:rsidRDefault="005C6BF7" w:rsidP="00DC538C">
      <w:pPr>
        <w:jc w:val="both"/>
        <w:rPr>
          <w:rFonts w:ascii="Arial" w:hAnsi="Arial" w:cs="Arial"/>
          <w:b/>
          <w:sz w:val="24"/>
          <w:szCs w:val="24"/>
        </w:rPr>
      </w:pPr>
      <w:r w:rsidRPr="00EB5218">
        <w:rPr>
          <w:rFonts w:ascii="Arial" w:hAnsi="Arial" w:cs="Arial"/>
          <w:b/>
          <w:sz w:val="24"/>
          <w:szCs w:val="24"/>
        </w:rPr>
        <w:t>1</w:t>
      </w:r>
      <w:r w:rsidR="009846C3" w:rsidRPr="00EB5218">
        <w:rPr>
          <w:rFonts w:ascii="Arial" w:hAnsi="Arial" w:cs="Arial"/>
          <w:b/>
          <w:sz w:val="24"/>
          <w:szCs w:val="24"/>
        </w:rPr>
        <w:t>6</w:t>
      </w:r>
      <w:r w:rsidRPr="00EB5218">
        <w:rPr>
          <w:rFonts w:ascii="Arial" w:hAnsi="Arial" w:cs="Arial"/>
          <w:b/>
          <w:sz w:val="24"/>
          <w:szCs w:val="24"/>
        </w:rPr>
        <w:t xml:space="preserve">.2 Child </w:t>
      </w:r>
      <w:r w:rsidRPr="00AE04ED">
        <w:rPr>
          <w:rFonts w:ascii="Arial" w:hAnsi="Arial" w:cs="Arial"/>
          <w:b/>
          <w:sz w:val="24"/>
          <w:szCs w:val="24"/>
        </w:rPr>
        <w:t>Practice Review (CPR)</w:t>
      </w:r>
    </w:p>
    <w:p w14:paraId="52151A2B" w14:textId="38C57FF1" w:rsidR="00DC538C" w:rsidRPr="00AE04ED" w:rsidRDefault="00DC538C" w:rsidP="00DC538C">
      <w:pPr>
        <w:jc w:val="both"/>
        <w:rPr>
          <w:rFonts w:ascii="Arial" w:hAnsi="Arial" w:cs="Arial"/>
          <w:sz w:val="24"/>
          <w:szCs w:val="24"/>
        </w:rPr>
      </w:pPr>
      <w:r w:rsidRPr="00323C23">
        <w:rPr>
          <w:rFonts w:ascii="Arial" w:hAnsi="Arial" w:cs="Arial"/>
          <w:sz w:val="24"/>
          <w:szCs w:val="24"/>
        </w:rPr>
        <w:t>The NWSCB have a statutory responsibility to undertake Multi-Agency Child Practice Reviews in circumstances of a significant incident where abuse or neglect of a child is known or suspected. A Concise Child Practice Review must be held in any of the following cases where, within the area of the Board, abuse or neglect of a child is known or suspected, and the child has</w:t>
      </w:r>
      <w:r w:rsidRPr="00AE04ED">
        <w:rPr>
          <w:rFonts w:ascii="Arial" w:hAnsi="Arial" w:cs="Arial"/>
          <w:sz w:val="24"/>
          <w:szCs w:val="24"/>
        </w:rPr>
        <w:t>:</w:t>
      </w:r>
    </w:p>
    <w:p w14:paraId="36EB6A21" w14:textId="5F223A7A" w:rsidR="00DC538C" w:rsidRPr="00AE04ED" w:rsidRDefault="00073DB0" w:rsidP="0064464B">
      <w:pPr>
        <w:pStyle w:val="ListParagraph"/>
        <w:numPr>
          <w:ilvl w:val="0"/>
          <w:numId w:val="36"/>
        </w:numPr>
        <w:jc w:val="both"/>
        <w:rPr>
          <w:rFonts w:ascii="Arial" w:hAnsi="Arial" w:cs="Arial"/>
          <w:sz w:val="24"/>
          <w:szCs w:val="24"/>
        </w:rPr>
      </w:pPr>
      <w:r w:rsidRPr="00AE04ED">
        <w:rPr>
          <w:rFonts w:ascii="Arial" w:hAnsi="Arial" w:cs="Arial"/>
          <w:sz w:val="24"/>
          <w:szCs w:val="24"/>
        </w:rPr>
        <w:t>d</w:t>
      </w:r>
      <w:r w:rsidR="00DC538C" w:rsidRPr="00AE04ED">
        <w:rPr>
          <w:rFonts w:ascii="Arial" w:hAnsi="Arial" w:cs="Arial"/>
          <w:sz w:val="24"/>
          <w:szCs w:val="24"/>
        </w:rPr>
        <w:t>ied</w:t>
      </w:r>
      <w:r w:rsidRPr="00AE04ED">
        <w:rPr>
          <w:rFonts w:ascii="Arial" w:hAnsi="Arial" w:cs="Arial"/>
          <w:sz w:val="24"/>
          <w:szCs w:val="24"/>
        </w:rPr>
        <w:t>; or s</w:t>
      </w:r>
      <w:r w:rsidR="00DC538C" w:rsidRPr="00AE04ED">
        <w:rPr>
          <w:rFonts w:ascii="Arial" w:hAnsi="Arial" w:cs="Arial"/>
          <w:sz w:val="24"/>
          <w:szCs w:val="24"/>
        </w:rPr>
        <w:t xml:space="preserve">ustained potentially life-threatening </w:t>
      </w:r>
      <w:r w:rsidR="004B51B5" w:rsidRPr="00AE04ED">
        <w:rPr>
          <w:rFonts w:ascii="Arial" w:hAnsi="Arial" w:cs="Arial"/>
          <w:sz w:val="24"/>
          <w:szCs w:val="24"/>
        </w:rPr>
        <w:t>injury</w:t>
      </w:r>
    </w:p>
    <w:p w14:paraId="137C569E" w14:textId="17253521" w:rsidR="00DC538C" w:rsidRPr="00AE04ED" w:rsidRDefault="00073DB0" w:rsidP="0064464B">
      <w:pPr>
        <w:pStyle w:val="ListParagraph"/>
        <w:numPr>
          <w:ilvl w:val="0"/>
          <w:numId w:val="36"/>
        </w:numPr>
        <w:jc w:val="both"/>
        <w:rPr>
          <w:rFonts w:ascii="Arial" w:hAnsi="Arial" w:cs="Arial"/>
          <w:sz w:val="24"/>
          <w:szCs w:val="24"/>
        </w:rPr>
      </w:pPr>
      <w:r w:rsidRPr="00AE04ED">
        <w:rPr>
          <w:rFonts w:ascii="Arial" w:hAnsi="Arial" w:cs="Arial"/>
          <w:sz w:val="24"/>
          <w:szCs w:val="24"/>
        </w:rPr>
        <w:t>or s</w:t>
      </w:r>
      <w:r w:rsidR="00DC538C" w:rsidRPr="00AE04ED">
        <w:rPr>
          <w:rFonts w:ascii="Arial" w:hAnsi="Arial" w:cs="Arial"/>
          <w:sz w:val="24"/>
          <w:szCs w:val="24"/>
        </w:rPr>
        <w:t>ustained serious and permanent impairment of health or development</w:t>
      </w:r>
    </w:p>
    <w:p w14:paraId="219D2214" w14:textId="3F2A36A2" w:rsidR="00DC538C" w:rsidRPr="00323C23" w:rsidRDefault="00DC538C" w:rsidP="0064464B">
      <w:pPr>
        <w:pStyle w:val="ListParagraph"/>
        <w:numPr>
          <w:ilvl w:val="0"/>
          <w:numId w:val="36"/>
        </w:numPr>
        <w:jc w:val="both"/>
        <w:rPr>
          <w:rFonts w:ascii="Arial" w:hAnsi="Arial" w:cs="Arial"/>
          <w:sz w:val="24"/>
          <w:szCs w:val="24"/>
        </w:rPr>
      </w:pPr>
      <w:r w:rsidRPr="00AE04ED">
        <w:rPr>
          <w:rFonts w:ascii="Arial" w:hAnsi="Arial" w:cs="Arial"/>
          <w:sz w:val="24"/>
          <w:szCs w:val="24"/>
        </w:rPr>
        <w:t>and the child was neither on the Child Protection Register, nor a Looked After Child on any date</w:t>
      </w:r>
      <w:r w:rsidRPr="00323C23">
        <w:rPr>
          <w:rFonts w:ascii="Arial" w:hAnsi="Arial" w:cs="Arial"/>
          <w:sz w:val="24"/>
          <w:szCs w:val="24"/>
        </w:rPr>
        <w:t xml:space="preserve"> during the 6 months preceding</w:t>
      </w:r>
    </w:p>
    <w:p w14:paraId="243119EE" w14:textId="05246C76" w:rsidR="00DC538C" w:rsidRPr="00323C23" w:rsidRDefault="00DC538C" w:rsidP="0064464B">
      <w:pPr>
        <w:pStyle w:val="ListParagraph"/>
        <w:numPr>
          <w:ilvl w:val="0"/>
          <w:numId w:val="36"/>
        </w:numPr>
        <w:jc w:val="both"/>
        <w:rPr>
          <w:rFonts w:ascii="Arial" w:hAnsi="Arial" w:cs="Arial"/>
          <w:sz w:val="24"/>
          <w:szCs w:val="24"/>
        </w:rPr>
      </w:pPr>
      <w:r w:rsidRPr="00323C23">
        <w:rPr>
          <w:rFonts w:ascii="Arial" w:hAnsi="Arial" w:cs="Arial"/>
          <w:sz w:val="24"/>
          <w:szCs w:val="24"/>
        </w:rPr>
        <w:t>The date of the event referred to above</w:t>
      </w:r>
    </w:p>
    <w:p w14:paraId="5C5E49C6" w14:textId="79212658" w:rsidR="00DC538C" w:rsidRPr="00323C23" w:rsidRDefault="00DC538C" w:rsidP="0064464B">
      <w:pPr>
        <w:pStyle w:val="ListParagraph"/>
        <w:numPr>
          <w:ilvl w:val="0"/>
          <w:numId w:val="36"/>
        </w:numPr>
        <w:spacing w:line="240" w:lineRule="auto"/>
        <w:ind w:left="714" w:hanging="357"/>
        <w:jc w:val="both"/>
        <w:rPr>
          <w:rFonts w:ascii="Arial" w:hAnsi="Arial" w:cs="Arial"/>
          <w:sz w:val="24"/>
          <w:szCs w:val="24"/>
        </w:rPr>
      </w:pPr>
      <w:r w:rsidRPr="00323C23">
        <w:rPr>
          <w:rFonts w:ascii="Arial" w:hAnsi="Arial" w:cs="Arial"/>
          <w:sz w:val="24"/>
          <w:szCs w:val="24"/>
        </w:rPr>
        <w:t xml:space="preserve">or </w:t>
      </w:r>
      <w:r w:rsidR="004B51B5" w:rsidRPr="00323C23">
        <w:rPr>
          <w:rFonts w:ascii="Arial" w:hAnsi="Arial" w:cs="Arial"/>
          <w:sz w:val="24"/>
          <w:szCs w:val="24"/>
        </w:rPr>
        <w:t>the</w:t>
      </w:r>
      <w:r w:rsidRPr="00323C23">
        <w:rPr>
          <w:rFonts w:ascii="Arial" w:hAnsi="Arial" w:cs="Arial"/>
          <w:sz w:val="24"/>
          <w:szCs w:val="24"/>
        </w:rPr>
        <w:t xml:space="preserve"> date on which the Local Authority or relevant partner agency identifies that a child has sustained serious and permanent impairment of health and development.</w:t>
      </w:r>
      <w:r w:rsidRPr="00323C23">
        <w:rPr>
          <w:rFonts w:ascii="Arial" w:hAnsi="Arial" w:cs="Arial"/>
          <w:sz w:val="24"/>
          <w:szCs w:val="24"/>
        </w:rPr>
        <w:cr/>
      </w:r>
    </w:p>
    <w:p w14:paraId="556E5B0D" w14:textId="77777777" w:rsidR="002B491E" w:rsidRPr="00AE04ED" w:rsidRDefault="00DC538C" w:rsidP="002B491E">
      <w:pPr>
        <w:spacing w:line="240" w:lineRule="auto"/>
        <w:jc w:val="both"/>
        <w:rPr>
          <w:rFonts w:ascii="Arial" w:hAnsi="Arial" w:cs="Arial"/>
          <w:sz w:val="16"/>
          <w:szCs w:val="16"/>
        </w:rPr>
      </w:pPr>
      <w:r w:rsidRPr="00323C23">
        <w:rPr>
          <w:rFonts w:ascii="Arial" w:hAnsi="Arial" w:cs="Arial"/>
          <w:sz w:val="24"/>
          <w:szCs w:val="24"/>
        </w:rPr>
        <w:t>The purpose of a Review is to identify learning for future practice and involves practitioners, managers and senior officers in exploring the detail and context of agencies’ work with a child or family. The output of a Review is intended to generate profession</w:t>
      </w:r>
      <w:r w:rsidR="00495DDA" w:rsidRPr="00323C23">
        <w:rPr>
          <w:rFonts w:ascii="Arial" w:hAnsi="Arial" w:cs="Arial"/>
          <w:sz w:val="24"/>
          <w:szCs w:val="24"/>
        </w:rPr>
        <w:t xml:space="preserve">al and organisational </w:t>
      </w:r>
      <w:r w:rsidR="00495DDA" w:rsidRPr="00323C23">
        <w:rPr>
          <w:rFonts w:ascii="Arial" w:hAnsi="Arial" w:cs="Arial"/>
          <w:sz w:val="24"/>
          <w:szCs w:val="24"/>
        </w:rPr>
        <w:lastRenderedPageBreak/>
        <w:t xml:space="preserve">learning </w:t>
      </w:r>
      <w:r w:rsidRPr="00323C23">
        <w:rPr>
          <w:rFonts w:ascii="Arial" w:hAnsi="Arial" w:cs="Arial"/>
          <w:sz w:val="24"/>
          <w:szCs w:val="24"/>
        </w:rPr>
        <w:t>and promote improvement in future interagency child protection practice.</w:t>
      </w:r>
      <w:r w:rsidRPr="00323C23">
        <w:rPr>
          <w:rFonts w:ascii="Arial" w:hAnsi="Arial" w:cs="Arial"/>
          <w:sz w:val="24"/>
          <w:szCs w:val="24"/>
        </w:rPr>
        <w:cr/>
      </w:r>
    </w:p>
    <w:p w14:paraId="315DB833" w14:textId="049010C8" w:rsidR="001F024C" w:rsidRPr="00511829" w:rsidRDefault="00F7759C" w:rsidP="00511829">
      <w:pPr>
        <w:spacing w:after="0" w:line="240" w:lineRule="auto"/>
        <w:rPr>
          <w:b/>
          <w:sz w:val="24"/>
          <w:szCs w:val="24"/>
          <w:u w:val="single"/>
        </w:rPr>
      </w:pPr>
      <w:r w:rsidRPr="00AE04ED">
        <w:rPr>
          <w:rFonts w:ascii="Arial" w:hAnsi="Arial" w:cs="Arial"/>
          <w:sz w:val="24"/>
          <w:szCs w:val="24"/>
        </w:rPr>
        <w:t xml:space="preserve">Schools may need to be involved in the Child </w:t>
      </w:r>
      <w:r w:rsidR="005C6BF7" w:rsidRPr="00AE04ED">
        <w:rPr>
          <w:rFonts w:ascii="Arial" w:hAnsi="Arial" w:cs="Arial"/>
          <w:sz w:val="24"/>
          <w:szCs w:val="24"/>
        </w:rPr>
        <w:t xml:space="preserve">Practice Review process. </w:t>
      </w:r>
      <w:r w:rsidR="00073DB0" w:rsidRPr="00AE04ED">
        <w:rPr>
          <w:rFonts w:ascii="Arial" w:hAnsi="Arial" w:cs="Arial"/>
          <w:sz w:val="24"/>
          <w:szCs w:val="24"/>
        </w:rPr>
        <w:t xml:space="preserve">The </w:t>
      </w:r>
      <w:r w:rsidR="00715454" w:rsidRPr="00AE04ED">
        <w:rPr>
          <w:rFonts w:ascii="Arial" w:hAnsi="Arial" w:cs="Arial"/>
          <w:sz w:val="24"/>
          <w:szCs w:val="24"/>
        </w:rPr>
        <w:t>H</w:t>
      </w:r>
      <w:r w:rsidR="00073DB0" w:rsidRPr="00AE04ED">
        <w:rPr>
          <w:rFonts w:ascii="Arial" w:hAnsi="Arial" w:cs="Arial"/>
          <w:sz w:val="24"/>
          <w:szCs w:val="24"/>
        </w:rPr>
        <w:t>eadt</w:t>
      </w:r>
      <w:r w:rsidR="005C6BF7" w:rsidRPr="00AE04ED">
        <w:rPr>
          <w:rFonts w:ascii="Arial" w:hAnsi="Arial" w:cs="Arial"/>
          <w:sz w:val="24"/>
          <w:szCs w:val="24"/>
        </w:rPr>
        <w:t>eacher / DSP</w:t>
      </w:r>
      <w:r w:rsidRPr="00AE04ED">
        <w:rPr>
          <w:rFonts w:ascii="Arial" w:hAnsi="Arial" w:cs="Arial"/>
          <w:sz w:val="24"/>
          <w:szCs w:val="24"/>
        </w:rPr>
        <w:t xml:space="preserve"> will work closely with Education and Children</w:t>
      </w:r>
      <w:r w:rsidR="00DC538C" w:rsidRPr="00AE04ED">
        <w:rPr>
          <w:rFonts w:ascii="Arial" w:hAnsi="Arial" w:cs="Arial"/>
          <w:sz w:val="24"/>
          <w:szCs w:val="24"/>
        </w:rPr>
        <w:t>’s</w:t>
      </w:r>
      <w:r w:rsidRPr="00AE04ED">
        <w:rPr>
          <w:rFonts w:ascii="Arial" w:hAnsi="Arial" w:cs="Arial"/>
          <w:sz w:val="24"/>
          <w:szCs w:val="24"/>
        </w:rPr>
        <w:t xml:space="preserve"> Services in such circumstances to ensure that requests for </w:t>
      </w:r>
      <w:r w:rsidR="000E5697" w:rsidRPr="00AE04ED">
        <w:rPr>
          <w:rFonts w:ascii="Arial" w:hAnsi="Arial" w:cs="Arial"/>
          <w:sz w:val="24"/>
          <w:szCs w:val="24"/>
        </w:rPr>
        <w:t>information and documentation are</w:t>
      </w:r>
      <w:r w:rsidRPr="00AE04ED">
        <w:rPr>
          <w:rFonts w:ascii="Arial" w:hAnsi="Arial" w:cs="Arial"/>
          <w:sz w:val="24"/>
          <w:szCs w:val="24"/>
        </w:rPr>
        <w:t xml:space="preserve"> responded</w:t>
      </w:r>
      <w:r w:rsidR="005C6BF7" w:rsidRPr="00AE04ED">
        <w:rPr>
          <w:rFonts w:ascii="Arial" w:hAnsi="Arial" w:cs="Arial"/>
          <w:sz w:val="24"/>
          <w:szCs w:val="24"/>
        </w:rPr>
        <w:t xml:space="preserve"> to</w:t>
      </w:r>
      <w:r w:rsidRPr="00AE04ED">
        <w:rPr>
          <w:rFonts w:ascii="Arial" w:hAnsi="Arial" w:cs="Arial"/>
          <w:sz w:val="24"/>
          <w:szCs w:val="24"/>
        </w:rPr>
        <w:t xml:space="preserve"> </w:t>
      </w:r>
      <w:r w:rsidR="005C6BF7" w:rsidRPr="00AE04ED">
        <w:rPr>
          <w:rFonts w:ascii="Arial" w:hAnsi="Arial" w:cs="Arial"/>
          <w:sz w:val="24"/>
          <w:szCs w:val="24"/>
        </w:rPr>
        <w:t>in the required timeframe. A</w:t>
      </w:r>
      <w:r w:rsidR="00DC538C" w:rsidRPr="00AE04ED">
        <w:rPr>
          <w:rFonts w:ascii="Arial" w:hAnsi="Arial" w:cs="Arial"/>
          <w:sz w:val="24"/>
          <w:szCs w:val="24"/>
        </w:rPr>
        <w:t>ttendance at</w:t>
      </w:r>
      <w:r w:rsidRPr="00AE04ED">
        <w:rPr>
          <w:rFonts w:ascii="Arial" w:hAnsi="Arial" w:cs="Arial"/>
          <w:sz w:val="24"/>
          <w:szCs w:val="24"/>
        </w:rPr>
        <w:t xml:space="preserve"> Learning Events</w:t>
      </w:r>
      <w:r w:rsidR="005C6BF7" w:rsidRPr="00AE04ED">
        <w:rPr>
          <w:rFonts w:ascii="Arial" w:hAnsi="Arial" w:cs="Arial"/>
          <w:sz w:val="24"/>
          <w:szCs w:val="24"/>
        </w:rPr>
        <w:t xml:space="preserve"> along with practitioners from </w:t>
      </w:r>
      <w:r w:rsidR="000E5697" w:rsidRPr="00AE04ED">
        <w:rPr>
          <w:rFonts w:ascii="Arial" w:hAnsi="Arial" w:cs="Arial"/>
          <w:sz w:val="24"/>
          <w:szCs w:val="24"/>
        </w:rPr>
        <w:t>multi</w:t>
      </w:r>
      <w:r w:rsidR="00073DB0" w:rsidRPr="00AE04ED">
        <w:rPr>
          <w:rFonts w:ascii="Arial" w:hAnsi="Arial" w:cs="Arial"/>
          <w:sz w:val="24"/>
          <w:szCs w:val="24"/>
        </w:rPr>
        <w:t>-</w:t>
      </w:r>
      <w:r w:rsidR="00975663" w:rsidRPr="00AE04ED">
        <w:rPr>
          <w:rFonts w:ascii="Arial" w:hAnsi="Arial" w:cs="Arial"/>
          <w:sz w:val="24"/>
          <w:szCs w:val="24"/>
        </w:rPr>
        <w:t>agencie</w:t>
      </w:r>
      <w:r w:rsidR="000E5697" w:rsidRPr="00AE04ED">
        <w:rPr>
          <w:rFonts w:ascii="Arial" w:hAnsi="Arial" w:cs="Arial"/>
          <w:sz w:val="24"/>
          <w:szCs w:val="24"/>
        </w:rPr>
        <w:t>s</w:t>
      </w:r>
      <w:r w:rsidR="005C6BF7" w:rsidRPr="00AE04ED">
        <w:rPr>
          <w:rFonts w:ascii="Arial" w:hAnsi="Arial" w:cs="Arial"/>
          <w:sz w:val="24"/>
          <w:szCs w:val="24"/>
        </w:rPr>
        <w:t xml:space="preserve"> may also be required during the</w:t>
      </w:r>
      <w:r w:rsidRPr="00AE04ED">
        <w:rPr>
          <w:rFonts w:ascii="Arial" w:hAnsi="Arial" w:cs="Arial"/>
          <w:sz w:val="24"/>
          <w:szCs w:val="24"/>
        </w:rPr>
        <w:t xml:space="preserve"> review process. </w:t>
      </w:r>
      <w:r w:rsidR="000E5697" w:rsidRPr="00AE04ED">
        <w:rPr>
          <w:rFonts w:ascii="Arial" w:hAnsi="Arial" w:cs="Arial"/>
          <w:sz w:val="24"/>
          <w:szCs w:val="24"/>
        </w:rPr>
        <w:t>All staff should be made aware</w:t>
      </w:r>
      <w:r w:rsidR="005C6BF7" w:rsidRPr="00AE04ED">
        <w:rPr>
          <w:rFonts w:ascii="Arial" w:hAnsi="Arial" w:cs="Arial"/>
          <w:sz w:val="24"/>
          <w:szCs w:val="24"/>
        </w:rPr>
        <w:t xml:space="preserve"> that there is an expectation</w:t>
      </w:r>
      <w:r w:rsidR="000E5697" w:rsidRPr="00AE04ED">
        <w:rPr>
          <w:rFonts w:ascii="Arial" w:hAnsi="Arial" w:cs="Arial"/>
          <w:sz w:val="24"/>
          <w:szCs w:val="24"/>
        </w:rPr>
        <w:t xml:space="preserve"> as a professional</w:t>
      </w:r>
      <w:r w:rsidR="005C6BF7" w:rsidRPr="00AE04ED">
        <w:rPr>
          <w:rFonts w:ascii="Arial" w:hAnsi="Arial" w:cs="Arial"/>
          <w:sz w:val="24"/>
          <w:szCs w:val="24"/>
        </w:rPr>
        <w:t xml:space="preserve"> that they co</w:t>
      </w:r>
      <w:r w:rsidR="000E5697" w:rsidRPr="00AE04ED">
        <w:rPr>
          <w:rFonts w:ascii="Arial" w:hAnsi="Arial" w:cs="Arial"/>
          <w:sz w:val="24"/>
          <w:szCs w:val="24"/>
        </w:rPr>
        <w:t>ntribute to a</w:t>
      </w:r>
      <w:r w:rsidR="005C6BF7" w:rsidRPr="00AE04ED">
        <w:rPr>
          <w:rFonts w:ascii="Arial" w:hAnsi="Arial" w:cs="Arial"/>
          <w:sz w:val="24"/>
          <w:szCs w:val="24"/>
        </w:rPr>
        <w:t xml:space="preserve"> review and attend any interviews as required</w:t>
      </w:r>
      <w:r w:rsidR="000E5697" w:rsidRPr="00AE04ED">
        <w:rPr>
          <w:rFonts w:ascii="Arial" w:hAnsi="Arial" w:cs="Arial"/>
          <w:sz w:val="24"/>
          <w:szCs w:val="24"/>
        </w:rPr>
        <w:t xml:space="preserve">; regardless of whether they remain employed at the school or have changed roles. </w:t>
      </w:r>
      <w:r w:rsidR="00DB6AA9" w:rsidRPr="00AE04ED">
        <w:rPr>
          <w:rFonts w:ascii="Arial" w:hAnsi="Arial" w:cs="Arial"/>
          <w:sz w:val="24"/>
          <w:szCs w:val="24"/>
        </w:rPr>
        <w:t xml:space="preserve">Similarly, </w:t>
      </w:r>
      <w:r w:rsidR="003350C4" w:rsidRPr="00AE04ED">
        <w:rPr>
          <w:rFonts w:ascii="Arial" w:hAnsi="Arial" w:cs="Arial"/>
          <w:sz w:val="24"/>
          <w:szCs w:val="24"/>
        </w:rPr>
        <w:t>s</w:t>
      </w:r>
      <w:r w:rsidR="00DB6AA9" w:rsidRPr="00AE04ED">
        <w:rPr>
          <w:rFonts w:ascii="Arial" w:hAnsi="Arial" w:cs="Arial"/>
          <w:sz w:val="24"/>
          <w:szCs w:val="24"/>
        </w:rPr>
        <w:t>chools are expected to engage with Flintshire and Wrexham’s Strategic Missing, Exploited and Trafficked (MET)</w:t>
      </w:r>
      <w:r w:rsidR="00094F38" w:rsidRPr="00AE04ED">
        <w:rPr>
          <w:rFonts w:ascii="Arial" w:hAnsi="Arial" w:cs="Arial"/>
          <w:sz w:val="24"/>
          <w:szCs w:val="24"/>
        </w:rPr>
        <w:t xml:space="preserve"> m</w:t>
      </w:r>
      <w:r w:rsidR="00DB6AA9" w:rsidRPr="00AE04ED">
        <w:rPr>
          <w:rFonts w:ascii="Arial" w:hAnsi="Arial" w:cs="Arial"/>
          <w:sz w:val="24"/>
          <w:szCs w:val="24"/>
        </w:rPr>
        <w:t>eetings as required.</w:t>
      </w:r>
    </w:p>
    <w:p w14:paraId="0CFB3934" w14:textId="13BFDD01" w:rsidR="002D7150" w:rsidRPr="00A45E0D" w:rsidRDefault="002A70C1" w:rsidP="00A45E0D">
      <w:pPr>
        <w:jc w:val="both"/>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90336" behindDoc="0" locked="0" layoutInCell="1" allowOverlap="1" wp14:anchorId="1A6F3AD2" wp14:editId="2B4867B9">
                <wp:simplePos x="0" y="0"/>
                <wp:positionH relativeFrom="column">
                  <wp:posOffset>0</wp:posOffset>
                </wp:positionH>
                <wp:positionV relativeFrom="paragraph">
                  <wp:posOffset>124447</wp:posOffset>
                </wp:positionV>
                <wp:extent cx="6305550" cy="30480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1B84815" w14:textId="77777777" w:rsidR="00CE7706" w:rsidRPr="002B491E" w:rsidRDefault="00CE7706" w:rsidP="002B491E">
                            <w:pPr>
                              <w:spacing w:after="0" w:line="240" w:lineRule="auto"/>
                              <w:jc w:val="both"/>
                              <w:rPr>
                                <w:rFonts w:ascii="Arial" w:eastAsia="Times New Roman" w:hAnsi="Arial" w:cs="Arial"/>
                                <w:b/>
                                <w:sz w:val="28"/>
                                <w:szCs w:val="28"/>
                                <w:lang w:eastAsia="en-GB"/>
                              </w:rPr>
                            </w:pPr>
                            <w:r w:rsidRPr="002B491E">
                              <w:rPr>
                                <w:rFonts w:ascii="Arial" w:eastAsia="Times New Roman" w:hAnsi="Arial" w:cs="Arial"/>
                                <w:b/>
                                <w:sz w:val="28"/>
                                <w:szCs w:val="28"/>
                                <w:lang w:eastAsia="en-GB"/>
                              </w:rPr>
                              <w:t>References</w:t>
                            </w:r>
                          </w:p>
                          <w:p w14:paraId="4689A4FD" w14:textId="77777777"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F3AD2" id="_x0000_s1043" type="#_x0000_t202" style="position:absolute;left:0;text-align:left;margin-left:0;margin-top:9.8pt;width:496.5pt;height:24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" fillcolor="#9ecb81 [2169]" strokecolor="#70ad47 [3209]" strokeweight=".5pt">
                <v:fill color2="#8ac066 [2617]" rotate="t" colors="0 #b5d5a7;.5 #aace99;1 #9cca86" focus="100%" type="gradient">
                  <o:fill v:ext="view" type="gradientUnscaled"/>
                </v:fill>
                <v:textbox>
                  <w:txbxContent>
                    <w:p w14:paraId="31B84815" w14:textId="77777777" w:rsidR="00CE7706" w:rsidRPr="002B491E" w:rsidRDefault="00CE7706" w:rsidP="002B491E">
                      <w:pPr>
                        <w:spacing w:after="0" w:line="240" w:lineRule="auto"/>
                        <w:jc w:val="both"/>
                        <w:rPr>
                          <w:rFonts w:ascii="Arial" w:eastAsia="Times New Roman" w:hAnsi="Arial" w:cs="Arial"/>
                          <w:b/>
                          <w:sz w:val="28"/>
                          <w:szCs w:val="28"/>
                          <w:lang w:eastAsia="en-GB"/>
                        </w:rPr>
                      </w:pPr>
                      <w:r w:rsidRPr="002B491E">
                        <w:rPr>
                          <w:rFonts w:ascii="Arial" w:eastAsia="Times New Roman" w:hAnsi="Arial" w:cs="Arial"/>
                          <w:b/>
                          <w:sz w:val="28"/>
                          <w:szCs w:val="28"/>
                          <w:lang w:eastAsia="en-GB"/>
                        </w:rPr>
                        <w:t>References</w:t>
                      </w:r>
                    </w:p>
                    <w:p w14:paraId="4689A4FD" w14:textId="77777777" w:rsidR="00CE7706" w:rsidRPr="00DA1EE1" w:rsidRDefault="00CE7706" w:rsidP="002A70C1">
                      <w:pPr>
                        <w:rPr>
                          <w:rFonts w:ascii="Arial" w:hAnsi="Arial" w:cs="Arial"/>
                          <w:b/>
                          <w:sz w:val="28"/>
                          <w:szCs w:val="28"/>
                        </w:rPr>
                      </w:pPr>
                    </w:p>
                  </w:txbxContent>
                </v:textbox>
                <w10:wrap type="square"/>
              </v:shape>
            </w:pict>
          </mc:Fallback>
        </mc:AlternateContent>
      </w:r>
    </w:p>
    <w:p w14:paraId="4ADF07F6" w14:textId="5192BE79" w:rsidR="00105B55" w:rsidRDefault="00105B55" w:rsidP="002D7150">
      <w:pPr>
        <w:pStyle w:val="ListParagraph1"/>
        <w:tabs>
          <w:tab w:val="left" w:pos="2070"/>
        </w:tabs>
        <w:ind w:left="0"/>
        <w:jc w:val="both"/>
      </w:pPr>
      <w:r w:rsidRPr="002D7150">
        <w:rPr>
          <w:b/>
        </w:rPr>
        <w:t>Wales Safeguarding Procedures</w:t>
      </w:r>
      <w:r w:rsidRPr="00105B55">
        <w:t xml:space="preserve"> 2019</w:t>
      </w:r>
      <w:r w:rsidR="0057210F">
        <w:t xml:space="preserve"> </w:t>
      </w:r>
      <w:hyperlink r:id="rId45" w:history="1">
        <w:r w:rsidR="0057210F" w:rsidRPr="00D85ED6">
          <w:rPr>
            <w:rStyle w:val="Hyperlink"/>
            <w:rFonts w:cs="Arial"/>
          </w:rPr>
          <w:t>https://safeguarding.wales/</w:t>
        </w:r>
      </w:hyperlink>
    </w:p>
    <w:p w14:paraId="31A0E02F" w14:textId="77777777" w:rsidR="0057210F" w:rsidRDefault="0057210F" w:rsidP="0057210F">
      <w:pPr>
        <w:pStyle w:val="ListParagraph1"/>
        <w:tabs>
          <w:tab w:val="left" w:pos="2070"/>
        </w:tabs>
        <w:ind w:left="0"/>
        <w:jc w:val="both"/>
      </w:pPr>
    </w:p>
    <w:p w14:paraId="512E633E" w14:textId="03C53721" w:rsidR="001A4D11" w:rsidRPr="002D7150" w:rsidRDefault="001A4D11" w:rsidP="001A4D11">
      <w:pPr>
        <w:autoSpaceDE w:val="0"/>
        <w:autoSpaceDN w:val="0"/>
        <w:adjustRightInd w:val="0"/>
        <w:spacing w:after="0" w:line="240" w:lineRule="auto"/>
        <w:rPr>
          <w:rFonts w:ascii="Arial" w:hAnsi="Arial" w:cs="Arial"/>
          <w:bCs/>
          <w:color w:val="000000"/>
          <w:sz w:val="24"/>
          <w:szCs w:val="24"/>
        </w:rPr>
      </w:pPr>
      <w:r w:rsidRPr="002D7150">
        <w:rPr>
          <w:rFonts w:ascii="Arial" w:hAnsi="Arial" w:cs="Arial"/>
          <w:b/>
          <w:bCs/>
          <w:color w:val="000000"/>
          <w:sz w:val="24"/>
          <w:szCs w:val="24"/>
        </w:rPr>
        <w:t>All Wales Practice Guides</w:t>
      </w:r>
      <w:r w:rsidR="0057210F" w:rsidRPr="002D7150">
        <w:rPr>
          <w:rFonts w:ascii="Arial" w:hAnsi="Arial" w:cs="Arial"/>
          <w:bCs/>
          <w:color w:val="000000"/>
          <w:sz w:val="24"/>
          <w:szCs w:val="24"/>
        </w:rPr>
        <w:t xml:space="preserve"> 2019:</w:t>
      </w:r>
    </w:p>
    <w:p w14:paraId="3FE0AE7A" w14:textId="77777777" w:rsidR="0057210F" w:rsidRDefault="0057210F" w:rsidP="001A4D11">
      <w:pPr>
        <w:autoSpaceDE w:val="0"/>
        <w:autoSpaceDN w:val="0"/>
        <w:adjustRightInd w:val="0"/>
        <w:spacing w:after="0" w:line="240" w:lineRule="auto"/>
        <w:rPr>
          <w:rFonts w:ascii="Arial" w:hAnsi="Arial" w:cs="Arial"/>
          <w:b/>
          <w:bCs/>
          <w:color w:val="000000"/>
          <w:sz w:val="28"/>
          <w:szCs w:val="28"/>
        </w:rPr>
      </w:pPr>
    </w:p>
    <w:p w14:paraId="7BA217EA" w14:textId="1DB61590" w:rsidR="001A4D11" w:rsidRPr="00E81271" w:rsidRDefault="001A4D11" w:rsidP="0064464B">
      <w:pPr>
        <w:pStyle w:val="ListParagraph"/>
        <w:numPr>
          <w:ilvl w:val="0"/>
          <w:numId w:val="45"/>
        </w:numPr>
        <w:autoSpaceDE w:val="0"/>
        <w:autoSpaceDN w:val="0"/>
        <w:adjustRightInd w:val="0"/>
        <w:spacing w:after="0" w:line="240" w:lineRule="auto"/>
        <w:rPr>
          <w:rFonts w:ascii="Arial" w:hAnsi="Arial" w:cs="Arial"/>
          <w:b/>
          <w:color w:val="000000"/>
          <w:sz w:val="24"/>
          <w:szCs w:val="24"/>
        </w:rPr>
      </w:pPr>
      <w:r w:rsidRPr="00E81271">
        <w:rPr>
          <w:rFonts w:ascii="ArialMT" w:hAnsi="ArialMT" w:cs="ArialMT"/>
          <w:b/>
          <w:color w:val="000000"/>
          <w:sz w:val="24"/>
          <w:szCs w:val="24"/>
        </w:rPr>
        <w:t>Safeguarding children from Child Criminal Exploitation (CCE)</w:t>
      </w:r>
    </w:p>
    <w:p w14:paraId="010BAAED" w14:textId="207701EA" w:rsidR="001A4D11" w:rsidRDefault="00361A5B" w:rsidP="0057210F">
      <w:pPr>
        <w:autoSpaceDE w:val="0"/>
        <w:autoSpaceDN w:val="0"/>
        <w:adjustRightInd w:val="0"/>
        <w:spacing w:after="0" w:line="240" w:lineRule="auto"/>
        <w:ind w:firstLine="720"/>
        <w:rPr>
          <w:rFonts w:ascii="Arial" w:hAnsi="Arial" w:cs="Arial"/>
          <w:color w:val="0000FF"/>
          <w:sz w:val="24"/>
          <w:szCs w:val="24"/>
        </w:rPr>
      </w:pPr>
      <w:hyperlink r:id="rId46" w:history="1">
        <w:r w:rsidR="001A4D11" w:rsidRPr="00D85ED6">
          <w:rPr>
            <w:rStyle w:val="Hyperlink"/>
            <w:rFonts w:ascii="Arial" w:hAnsi="Arial" w:cs="Arial"/>
            <w:sz w:val="24"/>
            <w:szCs w:val="24"/>
          </w:rPr>
          <w:t>www.safeguarding.wales/chi/index.c6.html</w:t>
        </w:r>
      </w:hyperlink>
    </w:p>
    <w:p w14:paraId="547F0E83" w14:textId="77777777" w:rsidR="001A4D11" w:rsidRDefault="001A4D11" w:rsidP="001A4D11">
      <w:pPr>
        <w:autoSpaceDE w:val="0"/>
        <w:autoSpaceDN w:val="0"/>
        <w:adjustRightInd w:val="0"/>
        <w:spacing w:after="0" w:line="240" w:lineRule="auto"/>
        <w:rPr>
          <w:rFonts w:ascii="Arial" w:hAnsi="Arial" w:cs="Arial"/>
          <w:color w:val="000000"/>
          <w:sz w:val="24"/>
          <w:szCs w:val="24"/>
        </w:rPr>
      </w:pPr>
    </w:p>
    <w:p w14:paraId="2C318970" w14:textId="57F13831" w:rsidR="001A4D11" w:rsidRPr="00E81271" w:rsidRDefault="00B26699" w:rsidP="0064464B">
      <w:pPr>
        <w:pStyle w:val="ListParagraph"/>
        <w:numPr>
          <w:ilvl w:val="0"/>
          <w:numId w:val="45"/>
        </w:numPr>
        <w:autoSpaceDE w:val="0"/>
        <w:autoSpaceDN w:val="0"/>
        <w:adjustRightInd w:val="0"/>
        <w:spacing w:after="0" w:line="240" w:lineRule="auto"/>
        <w:rPr>
          <w:rFonts w:ascii="Arial" w:hAnsi="Arial" w:cs="Arial"/>
          <w:b/>
          <w:color w:val="000000"/>
          <w:sz w:val="24"/>
          <w:szCs w:val="24"/>
        </w:rPr>
      </w:pPr>
      <w:r w:rsidRPr="00E81271">
        <w:rPr>
          <w:rFonts w:ascii="Arial" w:hAnsi="Arial" w:cs="Arial"/>
          <w:b/>
          <w:color w:val="000000"/>
          <w:sz w:val="24"/>
          <w:szCs w:val="24"/>
        </w:rPr>
        <w:t>Safeguarding children from Child Sexual E</w:t>
      </w:r>
      <w:r w:rsidR="001A4D11" w:rsidRPr="00E81271">
        <w:rPr>
          <w:rFonts w:ascii="Arial" w:hAnsi="Arial" w:cs="Arial"/>
          <w:b/>
          <w:color w:val="000000"/>
          <w:sz w:val="24"/>
          <w:szCs w:val="24"/>
        </w:rPr>
        <w:t>xploitation (CSE)</w:t>
      </w:r>
    </w:p>
    <w:p w14:paraId="5454163C" w14:textId="71D43EAD" w:rsidR="001A4D11" w:rsidRPr="0057210F" w:rsidRDefault="00361A5B" w:rsidP="002D7150">
      <w:pPr>
        <w:pStyle w:val="ListParagraph"/>
        <w:autoSpaceDE w:val="0"/>
        <w:autoSpaceDN w:val="0"/>
        <w:adjustRightInd w:val="0"/>
        <w:spacing w:after="0" w:line="240" w:lineRule="auto"/>
        <w:rPr>
          <w:rFonts w:ascii="Arial" w:hAnsi="Arial" w:cs="Arial"/>
          <w:color w:val="0000FF"/>
          <w:sz w:val="24"/>
          <w:szCs w:val="24"/>
        </w:rPr>
      </w:pPr>
      <w:hyperlink r:id="rId47" w:history="1">
        <w:r w:rsidR="001A4D11" w:rsidRPr="0057210F">
          <w:rPr>
            <w:rStyle w:val="Hyperlink"/>
            <w:rFonts w:ascii="Arial" w:hAnsi="Arial" w:cs="Arial"/>
            <w:sz w:val="24"/>
            <w:szCs w:val="24"/>
          </w:rPr>
          <w:t>www.safeguarding.wales/chi/index.c6.html</w:t>
        </w:r>
      </w:hyperlink>
    </w:p>
    <w:p w14:paraId="41C6F601" w14:textId="77777777" w:rsidR="001A4D11" w:rsidRPr="00E81271" w:rsidRDefault="001A4D11" w:rsidP="001A4D11">
      <w:pPr>
        <w:autoSpaceDE w:val="0"/>
        <w:autoSpaceDN w:val="0"/>
        <w:adjustRightInd w:val="0"/>
        <w:spacing w:after="0" w:line="240" w:lineRule="auto"/>
        <w:rPr>
          <w:rFonts w:ascii="Arial" w:hAnsi="Arial" w:cs="Arial"/>
          <w:b/>
          <w:color w:val="000000"/>
          <w:sz w:val="24"/>
          <w:szCs w:val="24"/>
        </w:rPr>
      </w:pPr>
    </w:p>
    <w:p w14:paraId="38E5E2AD" w14:textId="756B08A1" w:rsidR="001A4D11" w:rsidRPr="00E81271" w:rsidRDefault="001A4D11" w:rsidP="0064464B">
      <w:pPr>
        <w:pStyle w:val="ListParagraph"/>
        <w:numPr>
          <w:ilvl w:val="0"/>
          <w:numId w:val="45"/>
        </w:numPr>
        <w:autoSpaceDE w:val="0"/>
        <w:autoSpaceDN w:val="0"/>
        <w:adjustRightInd w:val="0"/>
        <w:spacing w:after="0" w:line="240" w:lineRule="auto"/>
        <w:rPr>
          <w:rFonts w:ascii="Arial" w:hAnsi="Arial" w:cs="Arial"/>
          <w:b/>
          <w:color w:val="000000"/>
          <w:sz w:val="24"/>
          <w:szCs w:val="24"/>
        </w:rPr>
      </w:pPr>
      <w:r w:rsidRPr="00E81271">
        <w:rPr>
          <w:rFonts w:ascii="Arial" w:hAnsi="Arial" w:cs="Arial"/>
          <w:b/>
          <w:color w:val="000000"/>
          <w:sz w:val="24"/>
          <w:szCs w:val="24"/>
        </w:rPr>
        <w:t>Saf</w:t>
      </w:r>
      <w:r w:rsidR="00B26699" w:rsidRPr="00E81271">
        <w:rPr>
          <w:rFonts w:ascii="Arial" w:hAnsi="Arial" w:cs="Arial"/>
          <w:b/>
          <w:color w:val="000000"/>
          <w:sz w:val="24"/>
          <w:szCs w:val="24"/>
        </w:rPr>
        <w:t>eguarding children affected by Domestic A</w:t>
      </w:r>
      <w:r w:rsidRPr="00E81271">
        <w:rPr>
          <w:rFonts w:ascii="Arial" w:hAnsi="Arial" w:cs="Arial"/>
          <w:b/>
          <w:color w:val="000000"/>
          <w:sz w:val="24"/>
          <w:szCs w:val="24"/>
        </w:rPr>
        <w:t>buse</w:t>
      </w:r>
    </w:p>
    <w:p w14:paraId="009C72C3" w14:textId="77777777" w:rsidR="002D7150" w:rsidRDefault="00361A5B" w:rsidP="002D7150">
      <w:pPr>
        <w:pStyle w:val="ListParagraph"/>
        <w:autoSpaceDE w:val="0"/>
        <w:autoSpaceDN w:val="0"/>
        <w:adjustRightInd w:val="0"/>
        <w:spacing w:after="0" w:line="240" w:lineRule="auto"/>
        <w:rPr>
          <w:rFonts w:ascii="Arial" w:hAnsi="Arial" w:cs="Arial"/>
          <w:color w:val="0000FF"/>
          <w:sz w:val="24"/>
          <w:szCs w:val="24"/>
        </w:rPr>
      </w:pPr>
      <w:hyperlink r:id="rId48" w:history="1">
        <w:r w:rsidR="001A4D11" w:rsidRPr="0057210F">
          <w:rPr>
            <w:rStyle w:val="Hyperlink"/>
            <w:rFonts w:ascii="Arial" w:hAnsi="Arial" w:cs="Arial"/>
            <w:sz w:val="24"/>
            <w:szCs w:val="24"/>
          </w:rPr>
          <w:t>www.safeguarding.wales/chi/index.c6.html</w:t>
        </w:r>
      </w:hyperlink>
    </w:p>
    <w:p w14:paraId="64FE690A" w14:textId="77777777" w:rsidR="002D7150" w:rsidRDefault="002D7150" w:rsidP="002D7150">
      <w:pPr>
        <w:autoSpaceDE w:val="0"/>
        <w:autoSpaceDN w:val="0"/>
        <w:adjustRightInd w:val="0"/>
        <w:spacing w:after="0" w:line="240" w:lineRule="auto"/>
        <w:rPr>
          <w:rFonts w:ascii="Arial" w:hAnsi="Arial" w:cs="Arial"/>
          <w:color w:val="000000"/>
          <w:sz w:val="24"/>
          <w:szCs w:val="24"/>
        </w:rPr>
      </w:pPr>
    </w:p>
    <w:p w14:paraId="605D7E29" w14:textId="4C59C02B" w:rsidR="002D7150" w:rsidRPr="002D7150" w:rsidRDefault="00B26699" w:rsidP="0064464B">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E81271">
        <w:rPr>
          <w:rFonts w:ascii="Arial" w:hAnsi="Arial" w:cs="Arial"/>
          <w:b/>
          <w:color w:val="000000"/>
          <w:sz w:val="24"/>
          <w:szCs w:val="24"/>
        </w:rPr>
        <w:t>Safeguarding children from Harmful P</w:t>
      </w:r>
      <w:r w:rsidR="001A4D11" w:rsidRPr="00E81271">
        <w:rPr>
          <w:rFonts w:ascii="Arial" w:hAnsi="Arial" w:cs="Arial"/>
          <w:b/>
          <w:color w:val="000000"/>
          <w:sz w:val="24"/>
          <w:szCs w:val="24"/>
        </w:rPr>
        <w:t xml:space="preserve">ractices </w:t>
      </w:r>
      <w:r w:rsidRPr="00E81271">
        <w:rPr>
          <w:rFonts w:ascii="Arial" w:hAnsi="Arial" w:cs="Arial"/>
          <w:b/>
          <w:color w:val="000000"/>
          <w:sz w:val="24"/>
          <w:szCs w:val="24"/>
        </w:rPr>
        <w:t>related to Tradition, C</w:t>
      </w:r>
      <w:r w:rsidR="001A4D11" w:rsidRPr="00E81271">
        <w:rPr>
          <w:rFonts w:ascii="Arial" w:hAnsi="Arial" w:cs="Arial"/>
          <w:b/>
          <w:color w:val="000000"/>
          <w:sz w:val="24"/>
          <w:szCs w:val="24"/>
        </w:rPr>
        <w:t xml:space="preserve">ulture, </w:t>
      </w:r>
      <w:r w:rsidRPr="00E81271">
        <w:rPr>
          <w:rFonts w:ascii="ArialMT" w:hAnsi="ArialMT" w:cs="ArialMT"/>
          <w:b/>
          <w:color w:val="000000"/>
          <w:sz w:val="24"/>
          <w:szCs w:val="24"/>
        </w:rPr>
        <w:t>Religion or S</w:t>
      </w:r>
      <w:r w:rsidR="001A4D11" w:rsidRPr="00E81271">
        <w:rPr>
          <w:rFonts w:ascii="ArialMT" w:hAnsi="ArialMT" w:cs="ArialMT"/>
          <w:b/>
          <w:color w:val="000000"/>
          <w:sz w:val="24"/>
          <w:szCs w:val="24"/>
        </w:rPr>
        <w:t>uperstition</w:t>
      </w:r>
      <w:r w:rsidR="001A4D11" w:rsidRPr="002D7150">
        <w:rPr>
          <w:rFonts w:ascii="Arial" w:hAnsi="Arial" w:cs="Arial"/>
          <w:color w:val="000000"/>
          <w:sz w:val="24"/>
          <w:szCs w:val="24"/>
        </w:rPr>
        <w:t xml:space="preserve"> </w:t>
      </w:r>
      <w:hyperlink r:id="rId49" w:history="1">
        <w:r w:rsidR="0057210F" w:rsidRPr="002D7150">
          <w:rPr>
            <w:rStyle w:val="Hyperlink"/>
            <w:rFonts w:ascii="Arial" w:hAnsi="Arial" w:cs="Arial"/>
            <w:sz w:val="24"/>
            <w:szCs w:val="24"/>
          </w:rPr>
          <w:t>www.safeguarding.wales/chi/index.c6.html</w:t>
        </w:r>
      </w:hyperlink>
    </w:p>
    <w:p w14:paraId="759881CD" w14:textId="77777777" w:rsidR="002D7150" w:rsidRPr="002D7150" w:rsidRDefault="002D7150" w:rsidP="002D7150">
      <w:pPr>
        <w:pStyle w:val="ListParagraph"/>
        <w:autoSpaceDE w:val="0"/>
        <w:autoSpaceDN w:val="0"/>
        <w:adjustRightInd w:val="0"/>
        <w:spacing w:after="0" w:line="240" w:lineRule="auto"/>
        <w:rPr>
          <w:rFonts w:ascii="Arial" w:hAnsi="Arial" w:cs="Arial"/>
          <w:color w:val="000000"/>
          <w:sz w:val="24"/>
          <w:szCs w:val="24"/>
        </w:rPr>
      </w:pPr>
    </w:p>
    <w:p w14:paraId="33C66F11" w14:textId="2BF9C716" w:rsidR="001A4D11" w:rsidRPr="002D7150" w:rsidRDefault="001A4D11" w:rsidP="0064464B">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E81271">
        <w:rPr>
          <w:rFonts w:ascii="Arial" w:hAnsi="Arial" w:cs="Arial"/>
          <w:b/>
          <w:color w:val="000000"/>
          <w:sz w:val="24"/>
          <w:szCs w:val="24"/>
        </w:rPr>
        <w:t>Safeguarding children</w:t>
      </w:r>
      <w:r w:rsidR="00B26699" w:rsidRPr="00E81271">
        <w:rPr>
          <w:rFonts w:ascii="Arial" w:hAnsi="Arial" w:cs="Arial"/>
          <w:b/>
          <w:color w:val="000000"/>
          <w:sz w:val="24"/>
          <w:szCs w:val="24"/>
        </w:rPr>
        <w:t xml:space="preserve"> were there are concerns about Harmful S</w:t>
      </w:r>
      <w:r w:rsidRPr="00E81271">
        <w:rPr>
          <w:rFonts w:ascii="Arial" w:hAnsi="Arial" w:cs="Arial"/>
          <w:b/>
          <w:color w:val="000000"/>
          <w:sz w:val="24"/>
          <w:szCs w:val="24"/>
        </w:rPr>
        <w:t>exual Behaviour</w:t>
      </w:r>
      <w:r w:rsidR="00E81271">
        <w:rPr>
          <w:rFonts w:ascii="Arial" w:hAnsi="Arial" w:cs="Arial"/>
          <w:b/>
          <w:color w:val="000000"/>
          <w:sz w:val="24"/>
          <w:szCs w:val="24"/>
        </w:rPr>
        <w:t xml:space="preserve"> </w:t>
      </w:r>
      <w:r w:rsidR="00B26699" w:rsidRPr="00E81271">
        <w:rPr>
          <w:rFonts w:ascii="ArialMT" w:hAnsi="ArialMT" w:cs="ArialMT"/>
          <w:b/>
          <w:color w:val="000000"/>
          <w:sz w:val="24"/>
          <w:szCs w:val="24"/>
        </w:rPr>
        <w:t xml:space="preserve">(HSB) </w:t>
      </w:r>
      <w:hyperlink r:id="rId50" w:history="1">
        <w:r w:rsidR="0057210F" w:rsidRPr="002D7150">
          <w:rPr>
            <w:rStyle w:val="Hyperlink"/>
            <w:rFonts w:ascii="Arial" w:hAnsi="Arial" w:cs="Arial"/>
            <w:sz w:val="24"/>
            <w:szCs w:val="24"/>
          </w:rPr>
          <w:t>www.safeguarding.wales/chi/index.c6.html</w:t>
        </w:r>
      </w:hyperlink>
    </w:p>
    <w:p w14:paraId="4F408CEB" w14:textId="77777777" w:rsidR="001A4D11" w:rsidRDefault="001A4D11" w:rsidP="001A4D11">
      <w:pPr>
        <w:autoSpaceDE w:val="0"/>
        <w:autoSpaceDN w:val="0"/>
        <w:adjustRightInd w:val="0"/>
        <w:spacing w:after="0" w:line="240" w:lineRule="auto"/>
        <w:rPr>
          <w:rFonts w:ascii="Arial" w:hAnsi="Arial" w:cs="Arial"/>
          <w:b/>
          <w:bCs/>
          <w:color w:val="000000"/>
          <w:sz w:val="24"/>
          <w:szCs w:val="24"/>
        </w:rPr>
      </w:pPr>
    </w:p>
    <w:p w14:paraId="2FA68B34" w14:textId="42FAAD42" w:rsidR="001A4D11" w:rsidRPr="00E81271" w:rsidRDefault="001A4D11" w:rsidP="0064464B">
      <w:pPr>
        <w:pStyle w:val="ListParagraph"/>
        <w:numPr>
          <w:ilvl w:val="0"/>
          <w:numId w:val="45"/>
        </w:numPr>
        <w:autoSpaceDE w:val="0"/>
        <w:autoSpaceDN w:val="0"/>
        <w:adjustRightInd w:val="0"/>
        <w:spacing w:after="0" w:line="240" w:lineRule="auto"/>
        <w:rPr>
          <w:rFonts w:ascii="Arial" w:hAnsi="Arial" w:cs="Arial"/>
          <w:b/>
          <w:color w:val="000000"/>
          <w:sz w:val="24"/>
          <w:szCs w:val="24"/>
        </w:rPr>
      </w:pPr>
      <w:r w:rsidRPr="00E81271">
        <w:rPr>
          <w:rFonts w:ascii="Arial" w:hAnsi="Arial" w:cs="Arial"/>
          <w:b/>
          <w:color w:val="000000"/>
          <w:sz w:val="24"/>
          <w:szCs w:val="24"/>
        </w:rPr>
        <w:t xml:space="preserve">Safeguarding </w:t>
      </w:r>
      <w:r w:rsidR="00B26699" w:rsidRPr="00E81271">
        <w:rPr>
          <w:rFonts w:ascii="ArialMT" w:hAnsi="ArialMT" w:cs="ArialMT"/>
          <w:b/>
          <w:color w:val="000000"/>
          <w:sz w:val="24"/>
          <w:szCs w:val="24"/>
        </w:rPr>
        <w:t>children from Online A</w:t>
      </w:r>
      <w:r w:rsidRPr="00E81271">
        <w:rPr>
          <w:rFonts w:ascii="ArialMT" w:hAnsi="ArialMT" w:cs="ArialMT"/>
          <w:b/>
          <w:color w:val="000000"/>
          <w:sz w:val="24"/>
          <w:szCs w:val="24"/>
        </w:rPr>
        <w:t>buse</w:t>
      </w:r>
    </w:p>
    <w:p w14:paraId="5B1A6A87" w14:textId="2239390D" w:rsidR="001A4D11" w:rsidRPr="0057210F" w:rsidRDefault="00361A5B" w:rsidP="002D7150">
      <w:pPr>
        <w:pStyle w:val="ListParagraph"/>
        <w:autoSpaceDE w:val="0"/>
        <w:autoSpaceDN w:val="0"/>
        <w:adjustRightInd w:val="0"/>
        <w:spacing w:after="0" w:line="240" w:lineRule="auto"/>
        <w:rPr>
          <w:rFonts w:ascii="Arial" w:hAnsi="Arial" w:cs="Arial"/>
          <w:color w:val="0000FF"/>
          <w:sz w:val="24"/>
          <w:szCs w:val="24"/>
        </w:rPr>
      </w:pPr>
      <w:hyperlink r:id="rId51" w:history="1">
        <w:r w:rsidR="0057210F" w:rsidRPr="0057210F">
          <w:rPr>
            <w:rStyle w:val="Hyperlink"/>
            <w:rFonts w:ascii="Arial" w:hAnsi="Arial" w:cs="Arial"/>
            <w:sz w:val="24"/>
            <w:szCs w:val="24"/>
          </w:rPr>
          <w:t>www.safeguarding.wales/chi/index.c6.html</w:t>
        </w:r>
      </w:hyperlink>
    </w:p>
    <w:p w14:paraId="15A4ABA2" w14:textId="77777777" w:rsidR="001A4D11" w:rsidRDefault="001A4D11" w:rsidP="001A4D11">
      <w:pPr>
        <w:autoSpaceDE w:val="0"/>
        <w:autoSpaceDN w:val="0"/>
        <w:adjustRightInd w:val="0"/>
        <w:spacing w:after="0" w:line="240" w:lineRule="auto"/>
        <w:rPr>
          <w:rFonts w:ascii="Arial" w:hAnsi="Arial" w:cs="Arial"/>
          <w:color w:val="000000"/>
          <w:sz w:val="24"/>
          <w:szCs w:val="24"/>
        </w:rPr>
      </w:pPr>
    </w:p>
    <w:p w14:paraId="1F759131" w14:textId="0BD43AF3" w:rsidR="001A4D11" w:rsidRPr="00E81271" w:rsidRDefault="001A4D11" w:rsidP="0064464B">
      <w:pPr>
        <w:pStyle w:val="ListParagraph"/>
        <w:numPr>
          <w:ilvl w:val="0"/>
          <w:numId w:val="45"/>
        </w:numPr>
        <w:autoSpaceDE w:val="0"/>
        <w:autoSpaceDN w:val="0"/>
        <w:adjustRightInd w:val="0"/>
        <w:spacing w:after="0" w:line="240" w:lineRule="auto"/>
        <w:rPr>
          <w:rFonts w:ascii="Arial" w:hAnsi="Arial" w:cs="Arial"/>
          <w:b/>
          <w:color w:val="000000"/>
          <w:sz w:val="24"/>
          <w:szCs w:val="24"/>
        </w:rPr>
      </w:pPr>
      <w:r w:rsidRPr="00E81271">
        <w:rPr>
          <w:rFonts w:ascii="Arial" w:hAnsi="Arial" w:cs="Arial"/>
          <w:b/>
          <w:color w:val="000000"/>
          <w:sz w:val="24"/>
          <w:szCs w:val="24"/>
        </w:rPr>
        <w:t xml:space="preserve">Safeguarding </w:t>
      </w:r>
      <w:r w:rsidR="00B26699" w:rsidRPr="00E81271">
        <w:rPr>
          <w:rFonts w:ascii="ArialMT" w:hAnsi="ArialMT" w:cs="ArialMT"/>
          <w:b/>
          <w:color w:val="000000"/>
          <w:sz w:val="24"/>
          <w:szCs w:val="24"/>
        </w:rPr>
        <w:t>children who may be T</w:t>
      </w:r>
      <w:r w:rsidRPr="00E81271">
        <w:rPr>
          <w:rFonts w:ascii="ArialMT" w:hAnsi="ArialMT" w:cs="ArialMT"/>
          <w:b/>
          <w:color w:val="000000"/>
          <w:sz w:val="24"/>
          <w:szCs w:val="24"/>
        </w:rPr>
        <w:t>rafficked</w:t>
      </w:r>
    </w:p>
    <w:p w14:paraId="4AF7EEAE" w14:textId="6CDE9256" w:rsidR="001A4D11" w:rsidRDefault="00361A5B" w:rsidP="002D7150">
      <w:pPr>
        <w:pStyle w:val="ListParagraph"/>
        <w:autoSpaceDE w:val="0"/>
        <w:autoSpaceDN w:val="0"/>
        <w:adjustRightInd w:val="0"/>
        <w:spacing w:after="0" w:line="240" w:lineRule="auto"/>
        <w:rPr>
          <w:rStyle w:val="Hyperlink"/>
          <w:rFonts w:ascii="Arial" w:hAnsi="Arial" w:cs="Arial"/>
          <w:sz w:val="24"/>
          <w:szCs w:val="24"/>
        </w:rPr>
      </w:pPr>
      <w:hyperlink r:id="rId52" w:history="1">
        <w:r w:rsidR="0057210F" w:rsidRPr="0057210F">
          <w:rPr>
            <w:rStyle w:val="Hyperlink"/>
            <w:rFonts w:ascii="Arial" w:hAnsi="Arial" w:cs="Arial"/>
            <w:sz w:val="24"/>
            <w:szCs w:val="24"/>
          </w:rPr>
          <w:t>www.safeguarding.wales/chi/index.c6.html</w:t>
        </w:r>
      </w:hyperlink>
    </w:p>
    <w:p w14:paraId="055CB3C9" w14:textId="77777777" w:rsidR="006A699A" w:rsidRDefault="006A699A" w:rsidP="002D7150">
      <w:pPr>
        <w:pStyle w:val="ListParagraph"/>
        <w:autoSpaceDE w:val="0"/>
        <w:autoSpaceDN w:val="0"/>
        <w:adjustRightInd w:val="0"/>
        <w:spacing w:after="0" w:line="240" w:lineRule="auto"/>
        <w:rPr>
          <w:rStyle w:val="Hyperlink"/>
          <w:rFonts w:ascii="Arial" w:hAnsi="Arial" w:cs="Arial"/>
          <w:sz w:val="24"/>
          <w:szCs w:val="24"/>
        </w:rPr>
      </w:pPr>
    </w:p>
    <w:p w14:paraId="5658B10D" w14:textId="70B6D192" w:rsidR="00030DC9" w:rsidRPr="00AE04ED" w:rsidRDefault="00030DC9" w:rsidP="0064464B">
      <w:pPr>
        <w:pStyle w:val="ListParagraph"/>
        <w:numPr>
          <w:ilvl w:val="0"/>
          <w:numId w:val="45"/>
        </w:numPr>
        <w:autoSpaceDE w:val="0"/>
        <w:autoSpaceDN w:val="0"/>
        <w:adjustRightInd w:val="0"/>
        <w:spacing w:after="0" w:line="240" w:lineRule="auto"/>
        <w:rPr>
          <w:rFonts w:ascii="Arial" w:hAnsi="Arial" w:cs="Arial"/>
          <w:b/>
          <w:sz w:val="24"/>
          <w:szCs w:val="24"/>
        </w:rPr>
      </w:pPr>
      <w:r w:rsidRPr="00AE04ED">
        <w:rPr>
          <w:rFonts w:ascii="Arial" w:hAnsi="Arial" w:cs="Arial"/>
          <w:b/>
          <w:sz w:val="24"/>
          <w:szCs w:val="24"/>
        </w:rPr>
        <w:t>Safeguarding Children from Radicalisation</w:t>
      </w:r>
    </w:p>
    <w:p w14:paraId="16AC72A5" w14:textId="69201094" w:rsidR="00030DC9" w:rsidRDefault="00361A5B" w:rsidP="006A699A">
      <w:pPr>
        <w:autoSpaceDE w:val="0"/>
        <w:autoSpaceDN w:val="0"/>
        <w:adjustRightInd w:val="0"/>
        <w:spacing w:after="0" w:line="240" w:lineRule="auto"/>
        <w:ind w:left="360" w:firstLine="360"/>
        <w:rPr>
          <w:rFonts w:ascii="Arial" w:hAnsi="Arial" w:cs="Arial"/>
          <w:color w:val="0000FF"/>
          <w:sz w:val="24"/>
          <w:szCs w:val="24"/>
        </w:rPr>
      </w:pPr>
      <w:hyperlink r:id="rId53" w:history="1">
        <w:r w:rsidR="00030DC9" w:rsidRPr="00D14FAE">
          <w:rPr>
            <w:rStyle w:val="Hyperlink"/>
            <w:rFonts w:ascii="Arial" w:hAnsi="Arial" w:cs="Arial"/>
            <w:sz w:val="24"/>
            <w:szCs w:val="24"/>
          </w:rPr>
          <w:t>https://safeguarding.wales/chi/c6/c6.p12.html</w:t>
        </w:r>
      </w:hyperlink>
    </w:p>
    <w:p w14:paraId="06FBD2C5" w14:textId="77777777" w:rsidR="00030DC9" w:rsidRPr="00030DC9" w:rsidRDefault="00030DC9" w:rsidP="00030DC9">
      <w:pPr>
        <w:autoSpaceDE w:val="0"/>
        <w:autoSpaceDN w:val="0"/>
        <w:adjustRightInd w:val="0"/>
        <w:spacing w:after="0" w:line="240" w:lineRule="auto"/>
        <w:ind w:left="360"/>
        <w:rPr>
          <w:rFonts w:ascii="Arial" w:hAnsi="Arial" w:cs="Arial"/>
          <w:color w:val="0000FF"/>
          <w:sz w:val="24"/>
          <w:szCs w:val="24"/>
        </w:rPr>
      </w:pPr>
    </w:p>
    <w:p w14:paraId="2A654A8E" w14:textId="77777777" w:rsidR="001A4D11" w:rsidRDefault="001A4D11" w:rsidP="002D7150">
      <w:pPr>
        <w:pStyle w:val="ListParagraph1"/>
        <w:tabs>
          <w:tab w:val="left" w:pos="2070"/>
        </w:tabs>
        <w:ind w:left="0"/>
        <w:jc w:val="both"/>
      </w:pPr>
    </w:p>
    <w:p w14:paraId="53FC5B73" w14:textId="60BDBFBA" w:rsidR="00105B55" w:rsidRDefault="00FB5643" w:rsidP="002D7150">
      <w:pPr>
        <w:pStyle w:val="ListParagraph1"/>
        <w:tabs>
          <w:tab w:val="left" w:pos="2070"/>
        </w:tabs>
        <w:ind w:left="0"/>
        <w:jc w:val="both"/>
      </w:pPr>
      <w:r>
        <w:t xml:space="preserve">Welsh Government Guidance: </w:t>
      </w:r>
      <w:r w:rsidRPr="00AE04ED">
        <w:t>283/2022</w:t>
      </w:r>
      <w:r w:rsidR="00105B55" w:rsidRPr="00AE04ED">
        <w:t xml:space="preserve"> </w:t>
      </w:r>
      <w:r w:rsidR="00105B55" w:rsidRPr="002D7150">
        <w:rPr>
          <w:b/>
        </w:rPr>
        <w:t>Keeping Learners Safe</w:t>
      </w:r>
      <w:r w:rsidR="00105B55">
        <w:t xml:space="preserve"> </w:t>
      </w:r>
    </w:p>
    <w:p w14:paraId="6BA2570A" w14:textId="7D1F298E" w:rsidR="002D7150" w:rsidRDefault="00361A5B" w:rsidP="002D7150">
      <w:pPr>
        <w:pStyle w:val="ListParagraph1"/>
        <w:tabs>
          <w:tab w:val="left" w:pos="2070"/>
        </w:tabs>
        <w:ind w:left="0"/>
        <w:jc w:val="both"/>
      </w:pPr>
      <w:hyperlink r:id="rId54" w:history="1">
        <w:r w:rsidR="002D7150" w:rsidRPr="00D85ED6">
          <w:rPr>
            <w:rStyle w:val="Hyperlink"/>
            <w:rFonts w:cs="Arial"/>
          </w:rPr>
          <w:t>https://gov.wales/keeping-learners-safe</w:t>
        </w:r>
      </w:hyperlink>
    </w:p>
    <w:p w14:paraId="0F3700AA" w14:textId="77777777" w:rsidR="002D7150" w:rsidRDefault="002D7150" w:rsidP="002D7150">
      <w:pPr>
        <w:pStyle w:val="ListParagraph1"/>
        <w:tabs>
          <w:tab w:val="left" w:pos="2070"/>
        </w:tabs>
        <w:jc w:val="both"/>
      </w:pPr>
    </w:p>
    <w:p w14:paraId="43F712B7" w14:textId="5CAA0EAC" w:rsidR="0059681A" w:rsidRDefault="00105B55" w:rsidP="00192F59">
      <w:pPr>
        <w:pStyle w:val="ListParagraph1"/>
        <w:ind w:left="0"/>
        <w:jc w:val="both"/>
      </w:pPr>
      <w:r>
        <w:lastRenderedPageBreak/>
        <w:t xml:space="preserve">Welsh Government Guidance: </w:t>
      </w:r>
      <w:r w:rsidR="00192F59" w:rsidRPr="00192F59">
        <w:t>002/2020</w:t>
      </w:r>
      <w:r w:rsidR="00192F59">
        <w:t xml:space="preserve"> </w:t>
      </w:r>
      <w:r w:rsidRPr="00192F59">
        <w:rPr>
          <w:b/>
        </w:rPr>
        <w:t>Disciplinary and Dismissal Procedures for School Staff Revised guidance for Governing Bodies</w:t>
      </w:r>
      <w:r>
        <w:t xml:space="preserve"> </w:t>
      </w:r>
    </w:p>
    <w:p w14:paraId="0301C982" w14:textId="456F919B" w:rsidR="00E81271" w:rsidRPr="00192F59" w:rsidRDefault="00192F59" w:rsidP="00192F59">
      <w:pPr>
        <w:rPr>
          <w:rStyle w:val="Hyperlink"/>
          <w:rFonts w:ascii="Arial" w:hAnsi="Arial" w:cs="Arial"/>
          <w:sz w:val="24"/>
          <w:szCs w:val="24"/>
        </w:rPr>
      </w:pPr>
      <w:r w:rsidRPr="00192F59">
        <w:rPr>
          <w:rStyle w:val="Hyperlink"/>
          <w:rFonts w:ascii="Arial" w:hAnsi="Arial" w:cs="Arial"/>
          <w:sz w:val="24"/>
          <w:szCs w:val="24"/>
        </w:rPr>
        <w:t>https://gov.wales/sites/default/files/publications/2020-02/disciplinary-and-dismissal-procedures-for-school-staff_0.pdf</w:t>
      </w:r>
    </w:p>
    <w:p w14:paraId="271299B3" w14:textId="7FE704A4" w:rsidR="0059681A" w:rsidRPr="00E81271" w:rsidRDefault="0059681A" w:rsidP="0059681A">
      <w:pPr>
        <w:autoSpaceDE w:val="0"/>
        <w:autoSpaceDN w:val="0"/>
        <w:adjustRightInd w:val="0"/>
        <w:spacing w:after="0" w:line="240" w:lineRule="auto"/>
        <w:rPr>
          <w:rFonts w:ascii="Arial" w:hAnsi="Arial" w:cs="Arial"/>
          <w:b/>
          <w:iCs/>
          <w:sz w:val="24"/>
          <w:szCs w:val="24"/>
        </w:rPr>
      </w:pPr>
      <w:r w:rsidRPr="005464C7">
        <w:rPr>
          <w:rFonts w:ascii="Arial" w:hAnsi="Arial" w:cs="Arial"/>
          <w:sz w:val="24"/>
          <w:szCs w:val="24"/>
        </w:rPr>
        <w:t>Welsh Government</w:t>
      </w:r>
      <w:r w:rsidR="00E81271">
        <w:rPr>
          <w:rFonts w:ascii="Arial" w:hAnsi="Arial" w:cs="Arial"/>
          <w:sz w:val="24"/>
          <w:szCs w:val="24"/>
        </w:rPr>
        <w:t xml:space="preserve"> Guidance</w:t>
      </w:r>
      <w:r w:rsidRPr="005464C7">
        <w:rPr>
          <w:rFonts w:ascii="Arial" w:hAnsi="Arial" w:cs="Arial"/>
          <w:sz w:val="24"/>
          <w:szCs w:val="24"/>
        </w:rPr>
        <w:t>:</w:t>
      </w:r>
      <w:r w:rsidRPr="005464C7">
        <w:rPr>
          <w:rFonts w:ascii="Arial" w:hAnsi="Arial" w:cs="Arial"/>
          <w:b/>
          <w:sz w:val="24"/>
          <w:szCs w:val="24"/>
        </w:rPr>
        <w:t xml:space="preserve"> </w:t>
      </w:r>
      <w:r w:rsidRPr="00907351">
        <w:rPr>
          <w:rFonts w:ascii="Arial" w:hAnsi="Arial" w:cs="Arial"/>
          <w:b/>
          <w:iCs/>
          <w:sz w:val="24"/>
          <w:szCs w:val="24"/>
        </w:rPr>
        <w:t xml:space="preserve">Sharing nudes and semi-nudes: Responding to incidents and safeguarding children and young people </w:t>
      </w:r>
      <w:r w:rsidRPr="00907351">
        <w:rPr>
          <w:rFonts w:ascii="Arial" w:hAnsi="Arial" w:cs="Arial"/>
          <w:b/>
          <w:sz w:val="24"/>
          <w:szCs w:val="24"/>
        </w:rPr>
        <w:t>guidance for education settings</w:t>
      </w:r>
    </w:p>
    <w:p w14:paraId="0F9F21A7" w14:textId="77777777" w:rsidR="0059681A" w:rsidRPr="00C96FC5" w:rsidRDefault="00361A5B" w:rsidP="0059681A">
      <w:pPr>
        <w:autoSpaceDE w:val="0"/>
        <w:autoSpaceDN w:val="0"/>
        <w:adjustRightInd w:val="0"/>
        <w:spacing w:after="0" w:line="240" w:lineRule="auto"/>
        <w:rPr>
          <w:rFonts w:ascii="Arial" w:hAnsi="Arial" w:cs="Arial"/>
          <w:iCs/>
          <w:color w:val="000000"/>
          <w:sz w:val="24"/>
          <w:szCs w:val="24"/>
          <w:u w:val="single"/>
        </w:rPr>
      </w:pPr>
      <w:hyperlink r:id="rId55" w:history="1">
        <w:r w:rsidR="0059681A" w:rsidRPr="00C96FC5">
          <w:rPr>
            <w:rStyle w:val="Hyperlink"/>
            <w:rFonts w:ascii="Arial" w:hAnsi="Arial" w:cs="Arial"/>
            <w:iCs/>
            <w:sz w:val="24"/>
            <w:szCs w:val="24"/>
          </w:rPr>
          <w:t>https://hwb.gov.wales/zones/keeping-safe-online/sharing-nudes-and-semi-nudes-responding-to-incidents-and-safeguarding-children-and-young-people</w:t>
        </w:r>
      </w:hyperlink>
    </w:p>
    <w:p w14:paraId="3188B0BF" w14:textId="77777777" w:rsidR="00E81271" w:rsidRDefault="00E81271" w:rsidP="00E81271">
      <w:pPr>
        <w:pStyle w:val="ListParagraph1"/>
        <w:ind w:left="0"/>
        <w:jc w:val="both"/>
        <w:rPr>
          <w:b/>
        </w:rPr>
      </w:pPr>
    </w:p>
    <w:p w14:paraId="60BAF8C8" w14:textId="77777777" w:rsidR="00E81271" w:rsidRDefault="00E81271" w:rsidP="00E81271">
      <w:pPr>
        <w:tabs>
          <w:tab w:val="left" w:pos="2070"/>
        </w:tabs>
        <w:rPr>
          <w:rFonts w:ascii="Arial" w:hAnsi="Arial" w:cs="Arial"/>
          <w:color w:val="FF0000"/>
          <w:sz w:val="24"/>
          <w:szCs w:val="24"/>
        </w:rPr>
      </w:pPr>
      <w:r w:rsidRPr="00AF35C4">
        <w:rPr>
          <w:rFonts w:ascii="Arial" w:hAnsi="Arial" w:cs="Arial"/>
          <w:b/>
          <w:sz w:val="24"/>
          <w:szCs w:val="24"/>
        </w:rPr>
        <w:t xml:space="preserve">Social Services and Wellbeing Act (Wales) 2014 Working Together to Safeguard People: Non-statutory guide on information sharing to safeguard children 2019 </w:t>
      </w:r>
      <w:hyperlink r:id="rId56" w:history="1">
        <w:r w:rsidRPr="00D85ED6">
          <w:rPr>
            <w:rStyle w:val="Hyperlink"/>
            <w:rFonts w:ascii="Arial" w:hAnsi="Arial" w:cs="Arial"/>
            <w:sz w:val="24"/>
            <w:szCs w:val="24"/>
          </w:rPr>
          <w:t>https://gov.wales/sites/default/files/publications/2019-07/working-together-to-safeguard-people-information-sharing-to-safeguard-children.pdf</w:t>
        </w:r>
      </w:hyperlink>
    </w:p>
    <w:p w14:paraId="3E33B531" w14:textId="77777777" w:rsidR="00E81271" w:rsidRDefault="00E81271" w:rsidP="00E81271">
      <w:pPr>
        <w:pStyle w:val="ListParagraph1"/>
        <w:ind w:left="0"/>
        <w:jc w:val="both"/>
        <w:rPr>
          <w:b/>
        </w:rPr>
      </w:pPr>
    </w:p>
    <w:p w14:paraId="11DF110E" w14:textId="77777777" w:rsidR="00E81271" w:rsidRPr="00B26699" w:rsidRDefault="00E81271" w:rsidP="00E81271">
      <w:pPr>
        <w:pStyle w:val="ListParagraph1"/>
        <w:ind w:left="0"/>
        <w:jc w:val="both"/>
        <w:rPr>
          <w:b/>
        </w:rPr>
      </w:pPr>
      <w:r>
        <w:rPr>
          <w:b/>
        </w:rPr>
        <w:t xml:space="preserve">Hwb </w:t>
      </w:r>
      <w:r w:rsidRPr="00B26699">
        <w:rPr>
          <w:b/>
        </w:rPr>
        <w:t>Live-streaming and video-conferencing: safeguarding principles and practice guidance published in May 2020</w:t>
      </w:r>
    </w:p>
    <w:p w14:paraId="359DF418" w14:textId="77777777" w:rsidR="00E81271" w:rsidRDefault="00361A5B" w:rsidP="00E81271">
      <w:pPr>
        <w:rPr>
          <w:rFonts w:ascii="Arial" w:hAnsi="Arial" w:cs="Arial"/>
          <w:sz w:val="24"/>
          <w:szCs w:val="24"/>
          <w:lang w:val="en-US"/>
        </w:rPr>
      </w:pPr>
      <w:hyperlink r:id="rId57" w:history="1">
        <w:r w:rsidR="00E81271" w:rsidRPr="00B26699">
          <w:rPr>
            <w:rStyle w:val="Hyperlink"/>
            <w:rFonts w:ascii="Arial" w:hAnsi="Arial" w:cs="Arial"/>
            <w:sz w:val="24"/>
            <w:szCs w:val="24"/>
            <w:lang w:val="en-US"/>
          </w:rPr>
          <w:t>https://hwb.gov.wales/zones/keeping-safe-online/live-streaming-and-video-conferencing-safeguarding-principles-and-practice/</w:t>
        </w:r>
      </w:hyperlink>
    </w:p>
    <w:p w14:paraId="0B1079B7" w14:textId="7CD46869" w:rsidR="00F2247A" w:rsidRPr="00A45E0D" w:rsidRDefault="00A45E0D" w:rsidP="00E81271">
      <w:pPr>
        <w:rPr>
          <w:rFonts w:ascii="Arial" w:hAnsi="Arial" w:cs="Arial"/>
          <w:b/>
          <w:sz w:val="24"/>
          <w:szCs w:val="24"/>
          <w:lang w:val="en-US"/>
        </w:rPr>
      </w:pPr>
      <w:r>
        <w:rPr>
          <w:rFonts w:ascii="Arial" w:hAnsi="Arial" w:cs="Arial"/>
          <w:b/>
          <w:sz w:val="24"/>
          <w:szCs w:val="24"/>
          <w:lang w:val="en-US"/>
        </w:rPr>
        <w:t>Welsh Government &amp;</w:t>
      </w:r>
      <w:r w:rsidR="00F2247A" w:rsidRPr="00A45E0D">
        <w:rPr>
          <w:rFonts w:ascii="Arial" w:hAnsi="Arial" w:cs="Arial"/>
          <w:b/>
          <w:sz w:val="24"/>
          <w:szCs w:val="24"/>
          <w:lang w:val="en-US"/>
        </w:rPr>
        <w:t xml:space="preserve"> UK Council for Internet Safety Five key questions for governing bodies to help challenge their schools and colleges to effectively safeguard their learners</w:t>
      </w:r>
    </w:p>
    <w:p w14:paraId="0C697AC7" w14:textId="7BB688C4" w:rsidR="00F2247A" w:rsidRPr="00B26699" w:rsidRDefault="00361A5B" w:rsidP="00E81271">
      <w:pPr>
        <w:rPr>
          <w:rFonts w:ascii="Arial" w:hAnsi="Arial" w:cs="Arial"/>
          <w:sz w:val="24"/>
          <w:szCs w:val="24"/>
          <w:lang w:val="en-US"/>
        </w:rPr>
      </w:pPr>
      <w:hyperlink r:id="rId58" w:history="1">
        <w:r w:rsidR="00F2247A" w:rsidRPr="00D85ED6">
          <w:rPr>
            <w:rStyle w:val="Hyperlink"/>
            <w:rFonts w:ascii="Arial" w:hAnsi="Arial" w:cs="Arial"/>
            <w:sz w:val="24"/>
            <w:szCs w:val="24"/>
            <w:lang w:val="en-US"/>
          </w:rPr>
          <w:t>https://hwb.gov.wales/zones/keeping-safe-online/five-key-questions-for-governing-bodies-to-help-challenge-their-schools-and-colleges-to-effectively-safeguard-their-learners/</w:t>
        </w:r>
      </w:hyperlink>
    </w:p>
    <w:p w14:paraId="0E98AB26" w14:textId="38A488F4" w:rsidR="00E81271" w:rsidRPr="00A45E0D" w:rsidRDefault="00E81271" w:rsidP="00A45E0D">
      <w:pPr>
        <w:rPr>
          <w:rFonts w:ascii="Arial" w:hAnsi="Arial" w:cs="Arial"/>
          <w:b/>
          <w:sz w:val="24"/>
          <w:szCs w:val="24"/>
          <w:lang w:val="en-US"/>
        </w:rPr>
      </w:pPr>
      <w:r w:rsidRPr="00B26699">
        <w:rPr>
          <w:rFonts w:ascii="Arial" w:hAnsi="Arial" w:cs="Arial"/>
          <w:b/>
          <w:sz w:val="24"/>
          <w:szCs w:val="24"/>
          <w:lang w:val="en-US"/>
        </w:rPr>
        <w:t>Hwb Keeping Safe Online Zone</w:t>
      </w:r>
      <w:r w:rsidR="00A45E0D">
        <w:rPr>
          <w:rFonts w:ascii="Arial" w:hAnsi="Arial" w:cs="Arial"/>
          <w:b/>
          <w:sz w:val="24"/>
          <w:szCs w:val="24"/>
          <w:lang w:val="en-US"/>
        </w:rPr>
        <w:t xml:space="preserve"> </w:t>
      </w:r>
      <w:hyperlink r:id="rId59" w:history="1">
        <w:r w:rsidRPr="00B26699">
          <w:rPr>
            <w:rStyle w:val="Hyperlink"/>
            <w:rFonts w:ascii="Arial" w:hAnsi="Arial" w:cs="Arial"/>
            <w:sz w:val="24"/>
            <w:szCs w:val="24"/>
            <w:lang w:val="en-US"/>
          </w:rPr>
          <w:t>https://hwb.gov.wales/zones/keeping-safe-online/</w:t>
        </w:r>
      </w:hyperlink>
    </w:p>
    <w:p w14:paraId="11EA9C09" w14:textId="77777777" w:rsidR="00E81271" w:rsidRPr="00B26699" w:rsidRDefault="00E81271" w:rsidP="00E81271">
      <w:pPr>
        <w:tabs>
          <w:tab w:val="left" w:pos="2070"/>
        </w:tabs>
        <w:jc w:val="both"/>
        <w:rPr>
          <w:rFonts w:ascii="Arial" w:hAnsi="Arial" w:cs="Arial"/>
          <w:sz w:val="24"/>
          <w:szCs w:val="24"/>
          <w:lang w:val="en-US"/>
        </w:rPr>
      </w:pPr>
      <w:r w:rsidRPr="00C96FC5">
        <w:rPr>
          <w:rFonts w:ascii="Arial" w:hAnsi="Arial" w:cs="Arial"/>
          <w:b/>
          <w:sz w:val="24"/>
          <w:szCs w:val="24"/>
          <w:lang w:val="en-US"/>
        </w:rPr>
        <w:t>360 Degree Safe</w:t>
      </w:r>
      <w:r>
        <w:rPr>
          <w:rFonts w:ascii="Arial" w:hAnsi="Arial" w:cs="Arial"/>
          <w:sz w:val="24"/>
          <w:szCs w:val="24"/>
          <w:lang w:val="en-US"/>
        </w:rPr>
        <w:t xml:space="preserve"> </w:t>
      </w:r>
      <w:hyperlink r:id="rId60" w:history="1">
        <w:r w:rsidRPr="00C96FC5">
          <w:rPr>
            <w:rStyle w:val="Hyperlink"/>
            <w:rFonts w:ascii="Arial" w:hAnsi="Arial" w:cs="Arial"/>
            <w:sz w:val="24"/>
            <w:szCs w:val="24"/>
            <w:lang w:val="en-US"/>
          </w:rPr>
          <w:t>https://360safecymru.org.uk/dashboard/</w:t>
        </w:r>
      </w:hyperlink>
    </w:p>
    <w:p w14:paraId="2B34564A" w14:textId="77777777" w:rsidR="00E81271" w:rsidRDefault="00E81271" w:rsidP="005464C7">
      <w:pPr>
        <w:tabs>
          <w:tab w:val="center" w:pos="4513"/>
          <w:tab w:val="right" w:pos="9026"/>
        </w:tabs>
        <w:spacing w:after="0" w:line="240" w:lineRule="auto"/>
        <w:jc w:val="both"/>
        <w:rPr>
          <w:rFonts w:ascii="Arial" w:hAnsi="Arial" w:cs="Arial"/>
          <w:b/>
          <w:bCs/>
          <w:color w:val="000000"/>
          <w:sz w:val="24"/>
          <w:szCs w:val="24"/>
        </w:rPr>
      </w:pPr>
    </w:p>
    <w:p w14:paraId="26DA8BB9" w14:textId="7DCF6B67" w:rsidR="005464C7" w:rsidRDefault="0059681A" w:rsidP="005464C7">
      <w:pPr>
        <w:tabs>
          <w:tab w:val="center" w:pos="4513"/>
          <w:tab w:val="right" w:pos="9026"/>
        </w:tabs>
        <w:spacing w:after="0" w:line="240" w:lineRule="auto"/>
        <w:jc w:val="both"/>
        <w:rPr>
          <w:rFonts w:ascii="Arial" w:hAnsi="Arial" w:cs="Arial"/>
          <w:bCs/>
          <w:color w:val="000000"/>
          <w:sz w:val="24"/>
          <w:szCs w:val="24"/>
        </w:rPr>
      </w:pPr>
      <w:r w:rsidRPr="00C96FC5">
        <w:rPr>
          <w:rFonts w:ascii="Arial" w:hAnsi="Arial" w:cs="Arial"/>
          <w:b/>
          <w:bCs/>
          <w:color w:val="000000"/>
          <w:sz w:val="24"/>
          <w:szCs w:val="24"/>
        </w:rPr>
        <w:t>WECTU:</w:t>
      </w:r>
      <w:r w:rsidRPr="0059681A">
        <w:rPr>
          <w:rFonts w:ascii="Arial" w:hAnsi="Arial" w:cs="Arial"/>
          <w:bCs/>
          <w:color w:val="000000"/>
          <w:sz w:val="24"/>
          <w:szCs w:val="24"/>
        </w:rPr>
        <w:t xml:space="preserve"> </w:t>
      </w:r>
      <w:r w:rsidRPr="005464C7">
        <w:rPr>
          <w:rFonts w:ascii="Arial" w:hAnsi="Arial" w:cs="Arial"/>
          <w:b/>
          <w:bCs/>
          <w:color w:val="000000"/>
          <w:sz w:val="24"/>
          <w:szCs w:val="24"/>
        </w:rPr>
        <w:t xml:space="preserve">PROTECTING SCHOOLS </w:t>
      </w:r>
      <w:r w:rsidR="00C96FC5" w:rsidRPr="005464C7">
        <w:rPr>
          <w:rFonts w:ascii="Arial" w:hAnsi="Arial" w:cs="Arial"/>
          <w:b/>
          <w:bCs/>
          <w:color w:val="000000"/>
          <w:sz w:val="24"/>
          <w:szCs w:val="24"/>
        </w:rPr>
        <w:t>an</w:t>
      </w:r>
      <w:r w:rsidRPr="005464C7">
        <w:rPr>
          <w:rFonts w:ascii="Arial" w:hAnsi="Arial" w:cs="Arial"/>
          <w:b/>
          <w:bCs/>
          <w:color w:val="000000"/>
          <w:sz w:val="24"/>
          <w:szCs w:val="24"/>
        </w:rPr>
        <w:t xml:space="preserve"> integrated security approach </w:t>
      </w:r>
    </w:p>
    <w:p w14:paraId="7AA96C7C" w14:textId="128C4A9D" w:rsidR="005464C7" w:rsidRDefault="005464C7" w:rsidP="005464C7">
      <w:pPr>
        <w:tabs>
          <w:tab w:val="center" w:pos="4513"/>
          <w:tab w:val="right" w:pos="9026"/>
        </w:tabs>
        <w:spacing w:after="0" w:line="240" w:lineRule="auto"/>
        <w:jc w:val="both"/>
        <w:rPr>
          <w:rStyle w:val="Hyperlink"/>
          <w:rFonts w:ascii="Arial" w:hAnsi="Arial" w:cs="Arial"/>
          <w:sz w:val="24"/>
          <w:szCs w:val="24"/>
        </w:rPr>
      </w:pPr>
      <w:r w:rsidRPr="00C96FC5">
        <w:rPr>
          <w:rStyle w:val="Hyperlink"/>
          <w:rFonts w:ascii="Arial" w:hAnsi="Arial" w:cs="Arial"/>
          <w:sz w:val="24"/>
          <w:szCs w:val="24"/>
        </w:rPr>
        <w:t>https://schoolbeat.cymru/fileadmin/teachers/other/wectu-guide/eng/WECTU_Schools_Security_Guide.pdf</w:t>
      </w:r>
    </w:p>
    <w:p w14:paraId="3BB8F1E3" w14:textId="77777777" w:rsidR="00C96FC5" w:rsidRPr="00422279" w:rsidRDefault="00C96FC5" w:rsidP="005464C7">
      <w:pPr>
        <w:tabs>
          <w:tab w:val="center" w:pos="4513"/>
          <w:tab w:val="right" w:pos="9026"/>
        </w:tabs>
        <w:spacing w:after="0" w:line="240" w:lineRule="auto"/>
        <w:jc w:val="both"/>
        <w:rPr>
          <w:rFonts w:ascii="Arial" w:eastAsia="Times New Roman" w:hAnsi="Arial" w:cs="Arial"/>
          <w:sz w:val="24"/>
          <w:szCs w:val="24"/>
        </w:rPr>
      </w:pPr>
    </w:p>
    <w:p w14:paraId="7AC8BB92" w14:textId="50965AF5" w:rsidR="00C96FC5" w:rsidRDefault="00C96FC5" w:rsidP="00B26699">
      <w:pPr>
        <w:autoSpaceDE w:val="0"/>
        <w:autoSpaceDN w:val="0"/>
        <w:adjustRightInd w:val="0"/>
        <w:spacing w:after="0" w:line="240" w:lineRule="auto"/>
        <w:rPr>
          <w:rFonts w:ascii="Arial" w:hAnsi="Arial" w:cs="Arial"/>
          <w:color w:val="FF0000"/>
          <w:sz w:val="24"/>
          <w:szCs w:val="24"/>
        </w:rPr>
      </w:pPr>
      <w:r w:rsidRPr="00C96FC5">
        <w:rPr>
          <w:rFonts w:ascii="Arial" w:hAnsi="Arial" w:cs="Arial"/>
          <w:b/>
          <w:sz w:val="24"/>
          <w:szCs w:val="24"/>
        </w:rPr>
        <w:t>The Wales Accord on the Sharing of Personal Information (WASPI)</w:t>
      </w:r>
      <w:r w:rsidRPr="00C96FC5">
        <w:rPr>
          <w:rFonts w:ascii="Arial" w:hAnsi="Arial" w:cs="Arial"/>
          <w:sz w:val="24"/>
          <w:szCs w:val="24"/>
        </w:rPr>
        <w:t xml:space="preserve"> </w:t>
      </w:r>
      <w:hyperlink r:id="rId61" w:history="1">
        <w:r w:rsidRPr="00F01403">
          <w:rPr>
            <w:rStyle w:val="Hyperlink"/>
            <w:rFonts w:ascii="Arial" w:hAnsi="Arial" w:cs="Arial"/>
            <w:sz w:val="24"/>
            <w:szCs w:val="24"/>
          </w:rPr>
          <w:t>www.waspi.org/</w:t>
        </w:r>
      </w:hyperlink>
    </w:p>
    <w:p w14:paraId="332C4ADD" w14:textId="77777777" w:rsidR="00B26699" w:rsidRPr="00B26699" w:rsidRDefault="00B26699" w:rsidP="00B26699">
      <w:pPr>
        <w:autoSpaceDE w:val="0"/>
        <w:autoSpaceDN w:val="0"/>
        <w:adjustRightInd w:val="0"/>
        <w:spacing w:after="0" w:line="240" w:lineRule="auto"/>
        <w:rPr>
          <w:rFonts w:ascii="Arial" w:hAnsi="Arial" w:cs="Arial"/>
          <w:color w:val="FF0000"/>
          <w:sz w:val="24"/>
          <w:szCs w:val="24"/>
        </w:rPr>
      </w:pPr>
    </w:p>
    <w:p w14:paraId="0A809C24" w14:textId="1B10EA6E" w:rsidR="00C05195" w:rsidRPr="00907351" w:rsidRDefault="00907351" w:rsidP="002E6AED">
      <w:pPr>
        <w:spacing w:after="0" w:line="240" w:lineRule="auto"/>
        <w:contextualSpacing/>
        <w:jc w:val="both"/>
        <w:rPr>
          <w:rFonts w:ascii="Arial" w:eastAsia="Times New Roman" w:hAnsi="Arial" w:cs="Arial"/>
          <w:b/>
          <w:sz w:val="24"/>
          <w:szCs w:val="24"/>
          <w:lang w:eastAsia="en-GB"/>
        </w:rPr>
      </w:pPr>
      <w:r w:rsidRPr="00907351">
        <w:rPr>
          <w:rFonts w:ascii="Arial" w:eastAsia="Times New Roman" w:hAnsi="Arial" w:cs="Arial"/>
          <w:b/>
          <w:sz w:val="24"/>
          <w:szCs w:val="24"/>
          <w:lang w:eastAsia="en-GB"/>
        </w:rPr>
        <w:t>Operation Encompass</w:t>
      </w:r>
    </w:p>
    <w:p w14:paraId="05BFD6E7" w14:textId="1E3D2CA2" w:rsidR="002A70C1" w:rsidRPr="00C96FC5" w:rsidRDefault="00361A5B" w:rsidP="002E6AED">
      <w:pPr>
        <w:spacing w:after="0" w:line="240" w:lineRule="auto"/>
        <w:contextualSpacing/>
        <w:jc w:val="both"/>
        <w:rPr>
          <w:rFonts w:ascii="Arial" w:eastAsia="Times New Roman" w:hAnsi="Arial" w:cs="Arial"/>
          <w:sz w:val="28"/>
          <w:szCs w:val="28"/>
          <w:lang w:eastAsia="en-GB"/>
        </w:rPr>
      </w:pPr>
      <w:hyperlink r:id="rId62" w:history="1">
        <w:r w:rsidR="001A4D11" w:rsidRPr="00907351">
          <w:rPr>
            <w:rStyle w:val="Hyperlink"/>
            <w:rFonts w:ascii="Arial" w:eastAsia="Times New Roman" w:hAnsi="Arial" w:cs="Arial"/>
            <w:sz w:val="24"/>
            <w:szCs w:val="24"/>
            <w:lang w:eastAsia="en-GB"/>
          </w:rPr>
          <w:t>https://www.operationencompass.org/</w:t>
        </w:r>
      </w:hyperlink>
    </w:p>
    <w:p w14:paraId="4F92BE3D" w14:textId="77777777" w:rsidR="001A4D11" w:rsidRPr="00C96FC5" w:rsidRDefault="001A4D11" w:rsidP="002E6AED">
      <w:pPr>
        <w:spacing w:after="0" w:line="240" w:lineRule="auto"/>
        <w:contextualSpacing/>
        <w:jc w:val="both"/>
        <w:rPr>
          <w:rFonts w:ascii="Arial" w:eastAsia="Times New Roman" w:hAnsi="Arial" w:cs="Arial"/>
          <w:sz w:val="28"/>
          <w:szCs w:val="28"/>
          <w:lang w:eastAsia="en-GB"/>
        </w:rPr>
      </w:pPr>
    </w:p>
    <w:p w14:paraId="2466F0DA" w14:textId="77777777" w:rsidR="00C96FC5" w:rsidRPr="00C96FC5" w:rsidRDefault="00C96FC5" w:rsidP="00C96FC5">
      <w:pPr>
        <w:pStyle w:val="ListParagraph1"/>
        <w:tabs>
          <w:tab w:val="left" w:pos="2070"/>
        </w:tabs>
        <w:ind w:left="0"/>
        <w:jc w:val="both"/>
        <w:rPr>
          <w:b/>
        </w:rPr>
      </w:pPr>
      <w:r w:rsidRPr="00C96FC5">
        <w:rPr>
          <w:b/>
        </w:rPr>
        <w:t>School Security Checklist</w:t>
      </w:r>
    </w:p>
    <w:p w14:paraId="1C32AE25" w14:textId="77777777" w:rsidR="00C96FC5" w:rsidRPr="00915411" w:rsidRDefault="00361A5B" w:rsidP="00C96FC5">
      <w:pPr>
        <w:pStyle w:val="ListParagraph1"/>
        <w:tabs>
          <w:tab w:val="left" w:pos="2070"/>
        </w:tabs>
        <w:ind w:left="0"/>
        <w:jc w:val="both"/>
        <w:rPr>
          <w:rStyle w:val="Hyperlink"/>
          <w:rFonts w:cs="Arial"/>
          <w:color w:val="auto"/>
          <w:u w:val="none"/>
        </w:rPr>
      </w:pPr>
      <w:hyperlink r:id="rId63" w:history="1">
        <w:r w:rsidR="00C96FC5" w:rsidRPr="00BF668B">
          <w:rPr>
            <w:rStyle w:val="Hyperlink"/>
            <w:rFonts w:cs="Arial"/>
          </w:rPr>
          <w:t>https://www.teachers.org.uk/help-and-advice/health-and-safety/s/school-security-checklist</w:t>
        </w:r>
      </w:hyperlink>
    </w:p>
    <w:p w14:paraId="1B26D76D" w14:textId="77777777" w:rsidR="00A45E0D" w:rsidRDefault="00A45E0D" w:rsidP="00F546A6">
      <w:pPr>
        <w:pStyle w:val="ListParagraph1"/>
        <w:tabs>
          <w:tab w:val="left" w:pos="2070"/>
        </w:tabs>
        <w:ind w:left="0"/>
        <w:jc w:val="both"/>
        <w:rPr>
          <w:rFonts w:asciiTheme="minorHAnsi" w:eastAsiaTheme="minorHAnsi" w:hAnsiTheme="minorHAnsi" w:cstheme="minorBidi"/>
          <w:sz w:val="22"/>
          <w:szCs w:val="22"/>
          <w:lang w:val="en-GB"/>
        </w:rPr>
      </w:pPr>
    </w:p>
    <w:p w14:paraId="609BFF5C" w14:textId="16BCF115" w:rsidR="00C96FC5" w:rsidRPr="00F546A6" w:rsidRDefault="00C96FC5" w:rsidP="00F546A6">
      <w:pPr>
        <w:pStyle w:val="ListParagraph1"/>
        <w:tabs>
          <w:tab w:val="left" w:pos="2070"/>
        </w:tabs>
        <w:ind w:left="0"/>
        <w:jc w:val="both"/>
        <w:rPr>
          <w:b/>
        </w:rPr>
      </w:pPr>
      <w:r w:rsidRPr="00F546A6">
        <w:rPr>
          <w:rFonts w:eastAsiaTheme="minorHAnsi"/>
          <w:b/>
          <w:lang w:val="en-GB"/>
        </w:rPr>
        <w:t>Home Office: Prevent Duty Toolkit for Local Authorities and Partner Agencies</w:t>
      </w:r>
      <w:r w:rsidR="00F546A6" w:rsidRPr="00F546A6">
        <w:rPr>
          <w:rFonts w:eastAsiaTheme="minorHAnsi"/>
          <w:b/>
          <w:lang w:val="en-GB"/>
        </w:rPr>
        <w:t xml:space="preserve"> 2018 (England and Wales) </w:t>
      </w:r>
    </w:p>
    <w:p w14:paraId="34CDEE73" w14:textId="261962CD" w:rsidR="00F546A6" w:rsidRDefault="00361A5B" w:rsidP="00F546A6">
      <w:pPr>
        <w:pStyle w:val="ListParagraph1"/>
        <w:tabs>
          <w:tab w:val="left" w:pos="2070"/>
        </w:tabs>
        <w:ind w:left="0"/>
        <w:jc w:val="both"/>
      </w:pPr>
      <w:hyperlink r:id="rId64" w:history="1">
        <w:r w:rsidR="00F546A6" w:rsidRPr="00D85ED6">
          <w:rPr>
            <w:rStyle w:val="Hyperlink"/>
            <w:rFonts w:cs="Arial"/>
          </w:rPr>
          <w:t>https://www.gov.uk/government/publications/prevent-duty-toolkit-for-local-authorities-and-partner-agencies</w:t>
        </w:r>
      </w:hyperlink>
    </w:p>
    <w:p w14:paraId="62E2B84D" w14:textId="77777777" w:rsidR="00F546A6" w:rsidRPr="00C50C0D" w:rsidRDefault="00F546A6" w:rsidP="00F546A6">
      <w:pPr>
        <w:pStyle w:val="ListParagraph1"/>
        <w:tabs>
          <w:tab w:val="left" w:pos="2070"/>
        </w:tabs>
        <w:ind w:left="0"/>
        <w:jc w:val="both"/>
      </w:pPr>
    </w:p>
    <w:p w14:paraId="7357650B" w14:textId="3D22B451" w:rsidR="00F546A6" w:rsidRPr="004E4894" w:rsidRDefault="004E4894" w:rsidP="00F546A6">
      <w:pPr>
        <w:spacing w:after="0" w:line="240" w:lineRule="auto"/>
        <w:contextualSpacing/>
        <w:jc w:val="both"/>
        <w:rPr>
          <w:rFonts w:ascii="Arial" w:eastAsia="Times New Roman" w:hAnsi="Arial" w:cs="Arial"/>
          <w:b/>
          <w:sz w:val="24"/>
          <w:szCs w:val="24"/>
          <w:lang w:eastAsia="en-GB"/>
        </w:rPr>
      </w:pPr>
      <w:r w:rsidRPr="004E4894">
        <w:rPr>
          <w:rFonts w:ascii="Arial" w:eastAsia="Times New Roman" w:hAnsi="Arial" w:cs="Arial"/>
          <w:b/>
          <w:sz w:val="24"/>
          <w:szCs w:val="24"/>
          <w:lang w:eastAsia="en-GB"/>
        </w:rPr>
        <w:lastRenderedPageBreak/>
        <w:t xml:space="preserve">Home Office: </w:t>
      </w:r>
      <w:r w:rsidR="00F546A6" w:rsidRPr="004E4894">
        <w:rPr>
          <w:rFonts w:ascii="Arial" w:eastAsia="Times New Roman" w:hAnsi="Arial" w:cs="Arial"/>
          <w:b/>
          <w:sz w:val="24"/>
          <w:szCs w:val="24"/>
          <w:lang w:eastAsia="en-GB"/>
        </w:rPr>
        <w:t>Criminal exploitation of children and vulnerable adults: county lines</w:t>
      </w:r>
      <w:r w:rsidRPr="004E4894">
        <w:rPr>
          <w:rFonts w:ascii="Arial" w:eastAsia="Times New Roman" w:hAnsi="Arial" w:cs="Arial"/>
          <w:b/>
          <w:sz w:val="24"/>
          <w:szCs w:val="24"/>
          <w:lang w:eastAsia="en-GB"/>
        </w:rPr>
        <w:t xml:space="preserve"> (England and Wales) Guidance</w:t>
      </w:r>
    </w:p>
    <w:p w14:paraId="2BA40AC0" w14:textId="14A0AE9C" w:rsidR="002A70C1" w:rsidRPr="004E4894" w:rsidRDefault="00361A5B" w:rsidP="002E6AED">
      <w:pPr>
        <w:spacing w:after="0" w:line="240" w:lineRule="auto"/>
        <w:contextualSpacing/>
        <w:jc w:val="both"/>
        <w:rPr>
          <w:rFonts w:ascii="Arial" w:eastAsia="Times New Roman" w:hAnsi="Arial" w:cs="Arial"/>
          <w:sz w:val="24"/>
          <w:szCs w:val="24"/>
          <w:lang w:eastAsia="en-GB"/>
        </w:rPr>
      </w:pPr>
      <w:hyperlink r:id="rId65" w:anchor="history" w:history="1">
        <w:r w:rsidR="00F546A6" w:rsidRPr="004E4894">
          <w:rPr>
            <w:rStyle w:val="Hyperlink"/>
            <w:rFonts w:ascii="Arial" w:eastAsia="Times New Roman" w:hAnsi="Arial" w:cs="Arial"/>
            <w:sz w:val="24"/>
            <w:szCs w:val="24"/>
            <w:lang w:eastAsia="en-GB"/>
          </w:rPr>
          <w:t>https://www.gov.uk/government/publications/criminal-exploitation-of-children-and-vulnerable-adults-county-lines#history</w:t>
        </w:r>
      </w:hyperlink>
    </w:p>
    <w:p w14:paraId="65D481BC" w14:textId="77777777" w:rsidR="006A699A" w:rsidRDefault="006A699A" w:rsidP="002E6AED">
      <w:pPr>
        <w:spacing w:after="0" w:line="240" w:lineRule="auto"/>
        <w:contextualSpacing/>
        <w:jc w:val="both"/>
        <w:rPr>
          <w:rFonts w:ascii="Arial" w:eastAsia="Times New Roman" w:hAnsi="Arial" w:cs="Arial"/>
          <w:b/>
          <w:sz w:val="28"/>
          <w:szCs w:val="28"/>
          <w:lang w:eastAsia="en-GB"/>
        </w:rPr>
      </w:pPr>
    </w:p>
    <w:p w14:paraId="326AB8FA" w14:textId="266EC713" w:rsidR="001F024C" w:rsidRPr="00AE04ED" w:rsidRDefault="001F024C" w:rsidP="002E6AED">
      <w:pPr>
        <w:spacing w:after="0" w:line="240" w:lineRule="auto"/>
        <w:contextualSpacing/>
        <w:jc w:val="both"/>
        <w:rPr>
          <w:rFonts w:ascii="Arial" w:eastAsia="Times New Roman" w:hAnsi="Arial" w:cs="Arial"/>
          <w:b/>
          <w:sz w:val="24"/>
          <w:szCs w:val="24"/>
          <w:lang w:eastAsia="en-GB"/>
        </w:rPr>
      </w:pPr>
      <w:r w:rsidRPr="00AE04ED">
        <w:rPr>
          <w:rFonts w:ascii="Arial" w:eastAsia="Times New Roman" w:hAnsi="Arial" w:cs="Arial"/>
          <w:b/>
          <w:sz w:val="24"/>
          <w:szCs w:val="24"/>
          <w:lang w:eastAsia="en-GB"/>
        </w:rPr>
        <w:t>Neath Port Talbot: Venue Hire Policy</w:t>
      </w:r>
    </w:p>
    <w:p w14:paraId="19324CA0" w14:textId="604732A5" w:rsidR="001F024C" w:rsidRDefault="00361A5B" w:rsidP="002E6AED">
      <w:pPr>
        <w:spacing w:after="0" w:line="240" w:lineRule="auto"/>
        <w:contextualSpacing/>
        <w:jc w:val="both"/>
        <w:rPr>
          <w:rFonts w:ascii="Arial" w:eastAsia="Times New Roman" w:hAnsi="Arial" w:cs="Arial"/>
          <w:sz w:val="24"/>
          <w:szCs w:val="24"/>
          <w:lang w:eastAsia="en-GB"/>
        </w:rPr>
      </w:pPr>
      <w:hyperlink r:id="rId66" w:history="1">
        <w:r w:rsidR="001F024C" w:rsidRPr="001F024C">
          <w:rPr>
            <w:rStyle w:val="Hyperlink"/>
            <w:rFonts w:ascii="Arial" w:eastAsia="Times New Roman" w:hAnsi="Arial" w:cs="Arial"/>
            <w:sz w:val="24"/>
            <w:szCs w:val="24"/>
            <w:lang w:eastAsia="en-GB"/>
          </w:rPr>
          <w:t>https://democracy.npt.gov.uk/documents/s33143/App%202%20-%20PREVENT%20Plan%20Venue%20Hire%20Policy.pdf</w:t>
        </w:r>
      </w:hyperlink>
    </w:p>
    <w:p w14:paraId="74664CC8" w14:textId="77777777" w:rsidR="00210BDA" w:rsidRDefault="00210BDA" w:rsidP="002E6AED">
      <w:pPr>
        <w:spacing w:after="0" w:line="240" w:lineRule="auto"/>
        <w:contextualSpacing/>
        <w:jc w:val="both"/>
        <w:rPr>
          <w:rFonts w:ascii="Arial" w:eastAsia="Times New Roman" w:hAnsi="Arial" w:cs="Arial"/>
          <w:sz w:val="24"/>
          <w:szCs w:val="24"/>
          <w:lang w:eastAsia="en-GB"/>
        </w:rPr>
      </w:pPr>
    </w:p>
    <w:p w14:paraId="59895C0D" w14:textId="3D39FB31" w:rsidR="00210BDA" w:rsidRPr="00AE04ED" w:rsidRDefault="00210BDA" w:rsidP="002E6AED">
      <w:pPr>
        <w:spacing w:after="0" w:line="240" w:lineRule="auto"/>
        <w:contextualSpacing/>
        <w:jc w:val="both"/>
        <w:rPr>
          <w:rFonts w:ascii="Arial" w:eastAsia="Times New Roman" w:hAnsi="Arial" w:cs="Arial"/>
          <w:b/>
          <w:sz w:val="24"/>
          <w:szCs w:val="24"/>
          <w:lang w:eastAsia="en-GB"/>
        </w:rPr>
      </w:pPr>
      <w:r w:rsidRPr="00AE04ED">
        <w:rPr>
          <w:rFonts w:ascii="Arial" w:eastAsia="Times New Roman" w:hAnsi="Arial" w:cs="Arial"/>
          <w:b/>
          <w:sz w:val="24"/>
          <w:szCs w:val="24"/>
          <w:lang w:eastAsia="en-GB"/>
        </w:rPr>
        <w:t>Blackburn with Darwen Borough Council: Responsible Event Booking &amp; Venue Hire Policy and Procedure</w:t>
      </w:r>
    </w:p>
    <w:p w14:paraId="43471661" w14:textId="1D864C9B" w:rsidR="001F024C" w:rsidRPr="00FB5643" w:rsidRDefault="00361A5B" w:rsidP="002E6AED">
      <w:pPr>
        <w:spacing w:after="0" w:line="240" w:lineRule="auto"/>
        <w:contextualSpacing/>
        <w:jc w:val="both"/>
        <w:rPr>
          <w:rFonts w:ascii="Arial" w:eastAsia="Times New Roman" w:hAnsi="Arial" w:cs="Arial"/>
          <w:sz w:val="24"/>
          <w:szCs w:val="24"/>
          <w:lang w:eastAsia="en-GB"/>
        </w:rPr>
      </w:pPr>
      <w:hyperlink r:id="rId67" w:history="1">
        <w:r w:rsidR="00210BDA" w:rsidRPr="00D52EE1">
          <w:rPr>
            <w:rStyle w:val="Hyperlink"/>
            <w:rFonts w:ascii="Arial" w:eastAsia="Times New Roman" w:hAnsi="Arial" w:cs="Arial"/>
            <w:sz w:val="24"/>
            <w:szCs w:val="24"/>
            <w:lang w:eastAsia="en-GB"/>
          </w:rPr>
          <w:t>https://democracy.blackburn.gov.uk/documents/s8462/Responsible%20Venue%20Hire%20Appendix.pdf</w:t>
        </w:r>
      </w:hyperlink>
    </w:p>
    <w:p w14:paraId="2D6E8B93" w14:textId="17EC0D6F" w:rsidR="001541BE" w:rsidRPr="001541BE" w:rsidRDefault="001541BE" w:rsidP="002E6AED">
      <w:pPr>
        <w:spacing w:after="0" w:line="240" w:lineRule="auto"/>
        <w:contextualSpacing/>
        <w:jc w:val="both"/>
        <w:rPr>
          <w:rFonts w:ascii="Arial" w:eastAsia="Times New Roman" w:hAnsi="Arial" w:cs="Arial"/>
          <w:b/>
          <w:sz w:val="24"/>
          <w:szCs w:val="24"/>
          <w:lang w:eastAsia="en-GB"/>
        </w:rPr>
      </w:pPr>
      <w:r w:rsidRPr="001541BE">
        <w:rPr>
          <w:rFonts w:ascii="Arial" w:eastAsia="Times New Roman" w:hAnsi="Arial" w:cs="Arial"/>
          <w:b/>
          <w:sz w:val="24"/>
          <w:szCs w:val="24"/>
          <w:lang w:eastAsia="en-GB"/>
        </w:rPr>
        <w:t>North Wales Safeguarding Board</w:t>
      </w:r>
    </w:p>
    <w:p w14:paraId="02D7E34C" w14:textId="4435958C" w:rsidR="001F024C" w:rsidRDefault="00361A5B" w:rsidP="00AF35C4">
      <w:pPr>
        <w:rPr>
          <w:rStyle w:val="Hyperlink"/>
          <w:rFonts w:ascii="Arial" w:hAnsi="Arial" w:cs="Arial"/>
          <w:sz w:val="24"/>
          <w:szCs w:val="24"/>
        </w:rPr>
      </w:pPr>
      <w:hyperlink r:id="rId68" w:history="1">
        <w:r w:rsidR="00AF35C4" w:rsidRPr="007F1D85">
          <w:rPr>
            <w:rStyle w:val="Hyperlink"/>
            <w:rFonts w:ascii="Arial" w:hAnsi="Arial" w:cs="Arial"/>
            <w:sz w:val="24"/>
            <w:szCs w:val="24"/>
          </w:rPr>
          <w:t>http://www.northwalessafeguardingboard.wales/</w:t>
        </w:r>
      </w:hyperlink>
    </w:p>
    <w:p w14:paraId="5EAB28F7" w14:textId="5753E735" w:rsidR="00B802B7" w:rsidRPr="00B802B7" w:rsidRDefault="00B802B7" w:rsidP="00AF35C4">
      <w:pPr>
        <w:rPr>
          <w:rFonts w:ascii="Arial" w:hAnsi="Arial" w:cs="Arial"/>
          <w:b/>
          <w:sz w:val="24"/>
          <w:szCs w:val="24"/>
        </w:rPr>
      </w:pPr>
      <w:r w:rsidRPr="00B802B7">
        <w:rPr>
          <w:rFonts w:ascii="Arial" w:hAnsi="Arial" w:cs="Arial"/>
          <w:b/>
          <w:sz w:val="24"/>
          <w:szCs w:val="24"/>
        </w:rPr>
        <w:t>Estyn</w:t>
      </w:r>
      <w:r>
        <w:rPr>
          <w:rFonts w:ascii="Arial" w:hAnsi="Arial" w:cs="Arial"/>
          <w:b/>
          <w:sz w:val="24"/>
          <w:szCs w:val="24"/>
        </w:rPr>
        <w:t xml:space="preserve"> </w:t>
      </w:r>
      <w:hyperlink r:id="rId69" w:history="1">
        <w:r w:rsidRPr="00D85ED6">
          <w:rPr>
            <w:rStyle w:val="Hyperlink"/>
            <w:rFonts w:ascii="Arial" w:hAnsi="Arial" w:cs="Arial"/>
            <w:sz w:val="24"/>
            <w:szCs w:val="24"/>
          </w:rPr>
          <w:t>https://www.estyn.gov.wales/faq/bullying-safeguarding-issue-or-not</w:t>
        </w:r>
      </w:hyperlink>
    </w:p>
    <w:p w14:paraId="708C826A" w14:textId="20C2792C" w:rsidR="0076336E" w:rsidRDefault="00B802B7" w:rsidP="001F024C">
      <w:pPr>
        <w:rPr>
          <w:rStyle w:val="Hyperlink"/>
          <w:rFonts w:ascii="Arial" w:hAnsi="Arial" w:cs="Arial"/>
          <w:sz w:val="24"/>
          <w:szCs w:val="24"/>
        </w:rPr>
      </w:pPr>
      <w:r w:rsidRPr="00B802B7">
        <w:rPr>
          <w:rFonts w:ascii="Arial" w:hAnsi="Arial" w:cs="Arial"/>
          <w:b/>
          <w:sz w:val="24"/>
          <w:szCs w:val="24"/>
        </w:rPr>
        <w:t>Estyn Supplementary guidance: inspecting safeguarding in schools and PRUs 2017</w:t>
      </w:r>
      <w:r>
        <w:rPr>
          <w:rFonts w:ascii="Arial" w:hAnsi="Arial" w:cs="Arial"/>
          <w:sz w:val="24"/>
          <w:szCs w:val="24"/>
        </w:rPr>
        <w:t xml:space="preserve"> </w:t>
      </w:r>
      <w:hyperlink r:id="rId70" w:history="1">
        <w:r w:rsidRPr="00D85ED6">
          <w:rPr>
            <w:rStyle w:val="Hyperlink"/>
            <w:rFonts w:ascii="Arial" w:hAnsi="Arial" w:cs="Arial"/>
            <w:sz w:val="24"/>
            <w:szCs w:val="24"/>
          </w:rPr>
          <w:t>https://www.estyn.gov.wales/system/files/2020-07/Supplementary%2520guidance%2520-%2520Safeguarding%2520in%2520schools%2520and%2520PRUs-%2520Autumn%25202017.pdf</w:t>
        </w:r>
      </w:hyperlink>
    </w:p>
    <w:p w14:paraId="2743ADE7" w14:textId="308280D9" w:rsidR="00DB455D" w:rsidRPr="004B51B5" w:rsidRDefault="004B51B5" w:rsidP="001F024C">
      <w:pPr>
        <w:rPr>
          <w:rFonts w:ascii="Arial" w:hAnsi="Arial" w:cs="Arial"/>
          <w:b/>
          <w:bCs/>
          <w:color w:val="FF0000"/>
          <w:sz w:val="24"/>
          <w:szCs w:val="24"/>
        </w:rPr>
      </w:pPr>
      <w:r w:rsidRPr="00511829">
        <w:rPr>
          <w:rStyle w:val="Hyperlink"/>
          <w:rFonts w:ascii="Arial" w:hAnsi="Arial" w:cs="Arial"/>
          <w:b/>
          <w:bCs/>
          <w:color w:val="auto"/>
          <w:sz w:val="24"/>
          <w:szCs w:val="24"/>
          <w:u w:val="none"/>
        </w:rPr>
        <w:t>Estyn</w:t>
      </w:r>
      <w:r>
        <w:rPr>
          <w:rStyle w:val="Hyperlink"/>
          <w:rFonts w:ascii="Arial" w:hAnsi="Arial" w:cs="Arial"/>
          <w:b/>
          <w:bCs/>
          <w:color w:val="FF0000"/>
          <w:sz w:val="24"/>
          <w:szCs w:val="24"/>
          <w:u w:val="none"/>
        </w:rPr>
        <w:t xml:space="preserve"> </w:t>
      </w:r>
      <w:hyperlink r:id="rId71" w:history="1">
        <w:r w:rsidRPr="00970C9A">
          <w:rPr>
            <w:rStyle w:val="Hyperlink"/>
            <w:rFonts w:ascii="Arial" w:hAnsi="Arial" w:cs="Arial"/>
            <w:sz w:val="24"/>
            <w:szCs w:val="24"/>
          </w:rPr>
          <w:t>https://www.estyn.gov.wales/document-page/20482/contents/annexes/annex-3-handling-allegations-abuse-against-teachers-and-other-staff-welsh-government-circular</w:t>
        </w:r>
      </w:hyperlink>
    </w:p>
    <w:p w14:paraId="3243C77E" w14:textId="717FFA00" w:rsidR="006325E4" w:rsidRPr="00EB5218" w:rsidRDefault="006325E4" w:rsidP="001F024C">
      <w:pPr>
        <w:rPr>
          <w:rFonts w:ascii="Arial" w:hAnsi="Arial" w:cs="Arial"/>
          <w:b/>
          <w:bCs/>
          <w:sz w:val="24"/>
          <w:szCs w:val="24"/>
        </w:rPr>
      </w:pPr>
      <w:r w:rsidRPr="00EB5218">
        <w:rPr>
          <w:rFonts w:ascii="Arial" w:hAnsi="Arial" w:cs="Arial"/>
          <w:b/>
          <w:bCs/>
          <w:sz w:val="24"/>
          <w:szCs w:val="24"/>
        </w:rPr>
        <w:t>Social Care Wales National Safeguarding Training Learning and Development Standards:</w:t>
      </w:r>
    </w:p>
    <w:p w14:paraId="6BACE69C" w14:textId="55A6CADC" w:rsidR="006325E4" w:rsidRPr="001F024C" w:rsidRDefault="00361A5B" w:rsidP="001F024C">
      <w:pPr>
        <w:rPr>
          <w:rFonts w:ascii="Arial" w:hAnsi="Arial" w:cs="Arial"/>
          <w:sz w:val="24"/>
          <w:szCs w:val="24"/>
        </w:rPr>
      </w:pPr>
      <w:hyperlink r:id="rId72" w:history="1">
        <w:r w:rsidR="006325E4" w:rsidRPr="00973A4A">
          <w:rPr>
            <w:rStyle w:val="Hyperlink"/>
            <w:rFonts w:ascii="Arial" w:hAnsi="Arial" w:cs="Arial"/>
            <w:sz w:val="24"/>
            <w:szCs w:val="24"/>
          </w:rPr>
          <w:t>https://socialcare.wales/resources-guidance/safeguarding-list/national-safeguarding-training-learning-and-development-standards</w:t>
        </w:r>
      </w:hyperlink>
    </w:p>
    <w:p w14:paraId="67E63166" w14:textId="00F8C2B7" w:rsidR="00B26699" w:rsidRPr="00AE04ED" w:rsidRDefault="001541BE" w:rsidP="001541BE">
      <w:pPr>
        <w:spacing w:after="0" w:line="240" w:lineRule="auto"/>
        <w:contextualSpacing/>
        <w:jc w:val="both"/>
        <w:rPr>
          <w:rFonts w:ascii="Arial" w:hAnsi="Arial" w:cs="Arial"/>
          <w:b/>
          <w:sz w:val="24"/>
          <w:szCs w:val="24"/>
        </w:rPr>
      </w:pPr>
      <w:r w:rsidRPr="00E81271">
        <w:rPr>
          <w:rFonts w:ascii="Arial" w:hAnsi="Arial" w:cs="Arial"/>
          <w:b/>
          <w:sz w:val="24"/>
          <w:szCs w:val="24"/>
        </w:rPr>
        <w:t>Flintshire County Council</w:t>
      </w:r>
      <w:r w:rsidR="00A45E0D">
        <w:rPr>
          <w:rFonts w:ascii="Arial" w:hAnsi="Arial" w:cs="Arial"/>
          <w:b/>
          <w:sz w:val="24"/>
          <w:szCs w:val="24"/>
        </w:rPr>
        <w:t>:</w:t>
      </w:r>
      <w:r w:rsidRPr="00E81271">
        <w:rPr>
          <w:rFonts w:ascii="Arial" w:hAnsi="Arial" w:cs="Arial"/>
          <w:b/>
          <w:sz w:val="24"/>
          <w:szCs w:val="24"/>
        </w:rPr>
        <w:t xml:space="preserve"> Disc</w:t>
      </w:r>
      <w:r w:rsidR="0076336E">
        <w:rPr>
          <w:rFonts w:ascii="Arial" w:hAnsi="Arial" w:cs="Arial"/>
          <w:b/>
          <w:sz w:val="24"/>
          <w:szCs w:val="24"/>
        </w:rPr>
        <w:t xml:space="preserve">losure and Baring Checks </w:t>
      </w:r>
      <w:r w:rsidR="0076336E" w:rsidRPr="00AE04ED">
        <w:rPr>
          <w:rFonts w:ascii="Arial" w:hAnsi="Arial" w:cs="Arial"/>
          <w:b/>
          <w:sz w:val="24"/>
          <w:szCs w:val="24"/>
        </w:rPr>
        <w:t>Policy</w:t>
      </w:r>
      <w:r w:rsidR="00A52E9A" w:rsidRPr="00AE04ED">
        <w:rPr>
          <w:rFonts w:ascii="Arial" w:hAnsi="Arial" w:cs="Arial"/>
          <w:b/>
          <w:sz w:val="24"/>
          <w:szCs w:val="24"/>
        </w:rPr>
        <w:t xml:space="preserve"> 2021-2024</w:t>
      </w:r>
    </w:p>
    <w:p w14:paraId="2F378159" w14:textId="77777777" w:rsidR="001F024C" w:rsidRPr="00AE04ED" w:rsidRDefault="001F024C" w:rsidP="001541BE">
      <w:pPr>
        <w:spacing w:after="0" w:line="240" w:lineRule="auto"/>
        <w:contextualSpacing/>
        <w:jc w:val="both"/>
        <w:rPr>
          <w:rFonts w:ascii="Arial" w:hAnsi="Arial" w:cs="Arial"/>
          <w:b/>
          <w:sz w:val="24"/>
          <w:szCs w:val="24"/>
        </w:rPr>
      </w:pPr>
    </w:p>
    <w:p w14:paraId="3057C141" w14:textId="4DB7C926" w:rsidR="001541BE" w:rsidRPr="00AE04ED" w:rsidRDefault="001541BE" w:rsidP="001541BE">
      <w:pPr>
        <w:spacing w:after="0" w:line="240" w:lineRule="auto"/>
        <w:contextualSpacing/>
        <w:jc w:val="both"/>
        <w:rPr>
          <w:rFonts w:ascii="Arial" w:hAnsi="Arial" w:cs="Arial"/>
          <w:b/>
          <w:sz w:val="24"/>
          <w:szCs w:val="24"/>
        </w:rPr>
      </w:pPr>
      <w:r w:rsidRPr="00AE04ED">
        <w:rPr>
          <w:rFonts w:ascii="Arial" w:hAnsi="Arial" w:cs="Arial"/>
          <w:b/>
          <w:sz w:val="24"/>
          <w:szCs w:val="24"/>
        </w:rPr>
        <w:t xml:space="preserve">Flintshire County Council: School Guide to Managing </w:t>
      </w:r>
      <w:r w:rsidR="00CF4E85" w:rsidRPr="00953110">
        <w:rPr>
          <w:rFonts w:ascii="Arial" w:hAnsi="Arial" w:cs="Arial"/>
          <w:b/>
          <w:bCs/>
          <w:sz w:val="24"/>
          <w:szCs w:val="24"/>
        </w:rPr>
        <w:t xml:space="preserve">On-Site and Off-Site </w:t>
      </w:r>
      <w:r w:rsidRPr="00953110">
        <w:rPr>
          <w:rFonts w:ascii="Arial" w:hAnsi="Arial" w:cs="Arial"/>
          <w:b/>
          <w:bCs/>
          <w:sz w:val="24"/>
          <w:szCs w:val="24"/>
        </w:rPr>
        <w:t>Emergencies</w:t>
      </w:r>
      <w:r w:rsidRPr="00AE04ED">
        <w:rPr>
          <w:rFonts w:ascii="Arial" w:hAnsi="Arial" w:cs="Arial"/>
          <w:b/>
          <w:sz w:val="24"/>
          <w:szCs w:val="24"/>
        </w:rPr>
        <w:t xml:space="preserve"> </w:t>
      </w:r>
    </w:p>
    <w:p w14:paraId="35CE09F0" w14:textId="77777777" w:rsidR="001541BE" w:rsidRPr="00AE04ED" w:rsidRDefault="001541BE" w:rsidP="001541BE">
      <w:pPr>
        <w:autoSpaceDE w:val="0"/>
        <w:autoSpaceDN w:val="0"/>
        <w:adjustRightInd w:val="0"/>
        <w:spacing w:before="100" w:after="100" w:line="240" w:lineRule="auto"/>
        <w:rPr>
          <w:rFonts w:ascii="Arial" w:hAnsi="Arial" w:cs="Arial"/>
          <w:b/>
          <w:sz w:val="24"/>
          <w:szCs w:val="24"/>
        </w:rPr>
      </w:pPr>
      <w:r w:rsidRPr="00AE04ED">
        <w:rPr>
          <w:rFonts w:ascii="Arial" w:hAnsi="Arial" w:cs="Arial"/>
          <w:b/>
          <w:sz w:val="24"/>
          <w:szCs w:val="24"/>
        </w:rPr>
        <w:t>Flintshire County Council: Volunteering Policy 2016-2017</w:t>
      </w:r>
    </w:p>
    <w:p w14:paraId="55E1E32C" w14:textId="230A2B99" w:rsidR="001541BE" w:rsidRPr="00AE04ED" w:rsidRDefault="001541BE" w:rsidP="001541BE">
      <w:pPr>
        <w:autoSpaceDE w:val="0"/>
        <w:autoSpaceDN w:val="0"/>
        <w:adjustRightInd w:val="0"/>
        <w:spacing w:before="100" w:after="100" w:line="240" w:lineRule="auto"/>
        <w:rPr>
          <w:rFonts w:ascii="Arial" w:hAnsi="Arial" w:cs="Arial"/>
          <w:b/>
          <w:sz w:val="24"/>
          <w:szCs w:val="24"/>
        </w:rPr>
      </w:pPr>
      <w:r w:rsidRPr="00AE04ED">
        <w:rPr>
          <w:rFonts w:ascii="Arial" w:hAnsi="Arial" w:cs="Arial"/>
          <w:b/>
          <w:sz w:val="24"/>
          <w:szCs w:val="24"/>
        </w:rPr>
        <w:t>Flintshire County council</w:t>
      </w:r>
      <w:r w:rsidR="00A45E0D" w:rsidRPr="00AE04ED">
        <w:rPr>
          <w:rFonts w:ascii="Arial" w:hAnsi="Arial" w:cs="Arial"/>
          <w:b/>
          <w:sz w:val="24"/>
          <w:szCs w:val="24"/>
        </w:rPr>
        <w:t>:</w:t>
      </w:r>
      <w:r w:rsidRPr="00AE04ED">
        <w:rPr>
          <w:rFonts w:ascii="Arial" w:hAnsi="Arial" w:cs="Arial"/>
          <w:b/>
          <w:sz w:val="24"/>
          <w:szCs w:val="24"/>
        </w:rPr>
        <w:t xml:space="preserve"> Recru</w:t>
      </w:r>
      <w:r w:rsidR="006A699A" w:rsidRPr="00AE04ED">
        <w:rPr>
          <w:rFonts w:ascii="Arial" w:hAnsi="Arial" w:cs="Arial"/>
          <w:b/>
          <w:sz w:val="24"/>
          <w:szCs w:val="24"/>
        </w:rPr>
        <w:t xml:space="preserve">itment and Selection </w:t>
      </w:r>
      <w:r w:rsidR="00BA22DD" w:rsidRPr="00AE04ED">
        <w:rPr>
          <w:rFonts w:ascii="Arial" w:hAnsi="Arial" w:cs="Arial"/>
          <w:b/>
          <w:sz w:val="24"/>
          <w:szCs w:val="24"/>
        </w:rPr>
        <w:t>Policy 2022-2025</w:t>
      </w:r>
    </w:p>
    <w:p w14:paraId="03E092E7" w14:textId="167E035D" w:rsidR="001541BE" w:rsidRPr="00AE04ED" w:rsidRDefault="001541BE" w:rsidP="001541BE">
      <w:pPr>
        <w:pStyle w:val="ListParagraph1"/>
        <w:tabs>
          <w:tab w:val="left" w:pos="2070"/>
        </w:tabs>
        <w:ind w:left="0"/>
        <w:jc w:val="both"/>
        <w:rPr>
          <w:b/>
        </w:rPr>
      </w:pPr>
      <w:r w:rsidRPr="00AE04ED">
        <w:rPr>
          <w:b/>
        </w:rPr>
        <w:t>Flintshire County Council</w:t>
      </w:r>
      <w:r w:rsidR="00A45E0D" w:rsidRPr="00AE04ED">
        <w:rPr>
          <w:b/>
        </w:rPr>
        <w:t>:</w:t>
      </w:r>
      <w:r w:rsidRPr="00AE04ED">
        <w:rPr>
          <w:b/>
        </w:rPr>
        <w:t xml:space="preserve"> Co</w:t>
      </w:r>
      <w:r w:rsidR="00B9784D" w:rsidRPr="00AE04ED">
        <w:rPr>
          <w:b/>
        </w:rPr>
        <w:t>rporate Safeguarding Policy 2020</w:t>
      </w:r>
    </w:p>
    <w:p w14:paraId="31DA6A8B" w14:textId="77777777" w:rsidR="002A70C1" w:rsidRDefault="002A70C1" w:rsidP="00866D91">
      <w:pPr>
        <w:spacing w:after="0" w:line="240" w:lineRule="auto"/>
        <w:contextualSpacing/>
        <w:jc w:val="both"/>
        <w:rPr>
          <w:rFonts w:ascii="Arial" w:eastAsia="Times New Roman" w:hAnsi="Arial" w:cs="Arial"/>
          <w:b/>
          <w:sz w:val="24"/>
          <w:szCs w:val="24"/>
          <w:lang w:eastAsia="en-GB"/>
        </w:rPr>
      </w:pPr>
    </w:p>
    <w:p w14:paraId="04A136B6" w14:textId="77777777" w:rsidR="00902C31" w:rsidRDefault="00902C31" w:rsidP="00866D91">
      <w:pPr>
        <w:spacing w:after="0" w:line="240" w:lineRule="auto"/>
        <w:contextualSpacing/>
        <w:jc w:val="both"/>
        <w:rPr>
          <w:rFonts w:ascii="Arial" w:eastAsia="Times New Roman" w:hAnsi="Arial" w:cs="Arial"/>
          <w:b/>
          <w:sz w:val="24"/>
          <w:szCs w:val="24"/>
          <w:lang w:eastAsia="en-GB"/>
        </w:rPr>
      </w:pPr>
    </w:p>
    <w:p w14:paraId="374FB829" w14:textId="03EF0BB8" w:rsidR="00025425" w:rsidRDefault="002A70C1" w:rsidP="00866D91">
      <w:pPr>
        <w:spacing w:after="0" w:line="240" w:lineRule="auto"/>
        <w:contextualSpacing/>
        <w:jc w:val="both"/>
        <w:rPr>
          <w:rFonts w:ascii="Arial" w:eastAsia="Times New Roman" w:hAnsi="Arial" w:cs="Arial"/>
          <w:b/>
          <w:sz w:val="24"/>
          <w:szCs w:val="24"/>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92384" behindDoc="0" locked="0" layoutInCell="1" allowOverlap="1" wp14:anchorId="1939E8CA" wp14:editId="5DA45E3B">
                <wp:simplePos x="0" y="0"/>
                <wp:positionH relativeFrom="column">
                  <wp:posOffset>0</wp:posOffset>
                </wp:positionH>
                <wp:positionV relativeFrom="paragraph">
                  <wp:posOffset>225425</wp:posOffset>
                </wp:positionV>
                <wp:extent cx="6305550" cy="3048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2F16EC5" w14:textId="053D843F" w:rsidR="00CE7706" w:rsidRPr="000E76BC" w:rsidRDefault="00CE7706" w:rsidP="002B491E">
                            <w:pPr>
                              <w:spacing w:after="0" w:line="240" w:lineRule="auto"/>
                              <w:jc w:val="both"/>
                              <w:rPr>
                                <w:rFonts w:ascii="Arial" w:eastAsia="Times New Roman" w:hAnsi="Arial" w:cs="Arial"/>
                                <w:bCs/>
                                <w:sz w:val="28"/>
                                <w:szCs w:val="28"/>
                                <w:lang w:eastAsia="en-GB"/>
                              </w:rPr>
                            </w:pPr>
                            <w:r w:rsidRPr="000E76BC">
                              <w:rPr>
                                <w:rFonts w:ascii="Arial" w:eastAsia="Times New Roman" w:hAnsi="Arial" w:cs="Arial"/>
                                <w:bCs/>
                                <w:sz w:val="28"/>
                                <w:szCs w:val="28"/>
                                <w:lang w:eastAsia="en-GB"/>
                              </w:rPr>
                              <w:t>Appendices</w:t>
                            </w:r>
                          </w:p>
                          <w:p w14:paraId="6F063AA3" w14:textId="77777777" w:rsidR="00CE7706" w:rsidRPr="00DA1EE1" w:rsidRDefault="00CE7706"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9E8CA" id="_x0000_s1044" type="#_x0000_t202" style="position:absolute;left:0;text-align:left;margin-left:0;margin-top:17.75pt;width:496.5pt;height:24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" fillcolor="#9ecb81 [2169]" strokecolor="#70ad47 [3209]" strokeweight=".5pt">
                <v:fill color2="#8ac066 [2617]" rotate="t" colors="0 #b5d5a7;.5 #aace99;1 #9cca86" focus="100%" type="gradient">
                  <o:fill v:ext="view" type="gradientUnscaled"/>
                </v:fill>
                <v:textbox>
                  <w:txbxContent>
                    <w:p w14:paraId="42F16EC5" w14:textId="053D843F" w:rsidR="00CE7706" w:rsidRPr="000E76BC" w:rsidRDefault="00CE7706" w:rsidP="002B491E">
                      <w:pPr>
                        <w:spacing w:after="0" w:line="240" w:lineRule="auto"/>
                        <w:jc w:val="both"/>
                        <w:rPr>
                          <w:rFonts w:ascii="Arial" w:eastAsia="Times New Roman" w:hAnsi="Arial" w:cs="Arial"/>
                          <w:bCs/>
                          <w:sz w:val="28"/>
                          <w:szCs w:val="28"/>
                          <w:lang w:eastAsia="en-GB"/>
                        </w:rPr>
                      </w:pPr>
                      <w:r w:rsidRPr="000E76BC">
                        <w:rPr>
                          <w:rFonts w:ascii="Arial" w:eastAsia="Times New Roman" w:hAnsi="Arial" w:cs="Arial"/>
                          <w:bCs/>
                          <w:sz w:val="28"/>
                          <w:szCs w:val="28"/>
                          <w:lang w:eastAsia="en-GB"/>
                        </w:rPr>
                        <w:t>Appendices</w:t>
                      </w:r>
                    </w:p>
                    <w:p w14:paraId="6F063AA3" w14:textId="77777777" w:rsidR="00CE7706" w:rsidRPr="00DA1EE1" w:rsidRDefault="00CE7706" w:rsidP="002A70C1">
                      <w:pPr>
                        <w:rPr>
                          <w:rFonts w:ascii="Arial" w:hAnsi="Arial" w:cs="Arial"/>
                          <w:b/>
                          <w:sz w:val="28"/>
                          <w:szCs w:val="28"/>
                        </w:rPr>
                      </w:pPr>
                    </w:p>
                  </w:txbxContent>
                </v:textbox>
                <w10:wrap type="square"/>
              </v:shape>
            </w:pict>
          </mc:Fallback>
        </mc:AlternateContent>
      </w:r>
      <w:r w:rsidR="0014346D">
        <w:rPr>
          <w:rFonts w:ascii="Arial" w:eastAsia="Times New Roman" w:hAnsi="Arial" w:cs="Arial"/>
          <w:b/>
          <w:sz w:val="24"/>
          <w:szCs w:val="24"/>
          <w:lang w:eastAsia="en-GB"/>
        </w:rPr>
        <w:br/>
      </w:r>
    </w:p>
    <w:p w14:paraId="60FF1353" w14:textId="1E0F277F" w:rsidR="002B491E" w:rsidRDefault="002B491E" w:rsidP="002B491E">
      <w:pPr>
        <w:autoSpaceDE w:val="0"/>
        <w:autoSpaceDN w:val="0"/>
        <w:adjustRightInd w:val="0"/>
        <w:spacing w:after="0" w:line="240" w:lineRule="auto"/>
        <w:rPr>
          <w:rFonts w:ascii="Arial" w:hAnsi="Arial" w:cs="Arial"/>
          <w:sz w:val="24"/>
          <w:szCs w:val="24"/>
        </w:rPr>
      </w:pPr>
      <w:r w:rsidRPr="001923F4">
        <w:rPr>
          <w:rFonts w:ascii="Arial" w:hAnsi="Arial" w:cs="Arial"/>
          <w:b/>
          <w:bCs/>
          <w:sz w:val="24"/>
          <w:szCs w:val="24"/>
        </w:rPr>
        <w:t>Appendix 1:</w:t>
      </w:r>
      <w:r w:rsidRPr="00367BA8">
        <w:rPr>
          <w:rFonts w:ascii="Arial" w:hAnsi="Arial" w:cs="Arial"/>
          <w:sz w:val="24"/>
          <w:szCs w:val="24"/>
        </w:rPr>
        <w:t xml:space="preserve"> Procedure for Making a Referral into Children’s First Contact Team</w:t>
      </w:r>
    </w:p>
    <w:p w14:paraId="466AE50A" w14:textId="0DE1896D" w:rsidR="00EC6483" w:rsidRPr="00511829" w:rsidRDefault="00EC6483" w:rsidP="002B491E">
      <w:pPr>
        <w:autoSpaceDE w:val="0"/>
        <w:autoSpaceDN w:val="0"/>
        <w:adjustRightInd w:val="0"/>
        <w:spacing w:after="0" w:line="240" w:lineRule="auto"/>
        <w:rPr>
          <w:rFonts w:ascii="Arial" w:hAnsi="Arial" w:cs="Arial"/>
          <w:sz w:val="24"/>
          <w:szCs w:val="24"/>
        </w:rPr>
      </w:pPr>
      <w:bookmarkStart w:id="5" w:name="_Hlk145277362"/>
    </w:p>
    <w:p w14:paraId="6492D068" w14:textId="190CBC1B" w:rsidR="00EC6483" w:rsidRDefault="00EC6483" w:rsidP="00EC6483">
      <w:pPr>
        <w:autoSpaceDE w:val="0"/>
        <w:autoSpaceDN w:val="0"/>
        <w:adjustRightInd w:val="0"/>
        <w:spacing w:after="0" w:line="240" w:lineRule="auto"/>
        <w:rPr>
          <w:rFonts w:ascii="Arial" w:eastAsia="Times New Roman" w:hAnsi="Arial" w:cs="Arial"/>
          <w:bCs/>
          <w:sz w:val="24"/>
          <w:szCs w:val="24"/>
          <w:lang w:eastAsia="en-GB"/>
        </w:rPr>
      </w:pPr>
      <w:r w:rsidRPr="001923F4">
        <w:rPr>
          <w:rFonts w:ascii="Arial" w:hAnsi="Arial" w:cs="Arial"/>
          <w:b/>
          <w:sz w:val="24"/>
          <w:szCs w:val="24"/>
        </w:rPr>
        <w:t>Appendix 2:</w:t>
      </w:r>
      <w:r w:rsidRPr="00511829">
        <w:rPr>
          <w:rFonts w:ascii="Arial" w:hAnsi="Arial" w:cs="Arial"/>
          <w:bCs/>
          <w:sz w:val="24"/>
          <w:szCs w:val="24"/>
        </w:rPr>
        <w:t xml:space="preserve">  </w:t>
      </w:r>
      <w:r w:rsidR="000E76BC" w:rsidRPr="00511829">
        <w:rPr>
          <w:rFonts w:ascii="Arial" w:eastAsia="Times New Roman" w:hAnsi="Arial" w:cs="Arial"/>
          <w:bCs/>
          <w:sz w:val="24"/>
          <w:szCs w:val="24"/>
          <w:lang w:eastAsia="en-GB"/>
        </w:rPr>
        <w:t>Venue Hire Procedural Guidance</w:t>
      </w:r>
    </w:p>
    <w:p w14:paraId="11AFA764" w14:textId="77777777" w:rsidR="007937F1" w:rsidRPr="001923F4" w:rsidRDefault="007937F1" w:rsidP="00EC6483">
      <w:pPr>
        <w:autoSpaceDE w:val="0"/>
        <w:autoSpaceDN w:val="0"/>
        <w:adjustRightInd w:val="0"/>
        <w:spacing w:after="0" w:line="240" w:lineRule="auto"/>
        <w:rPr>
          <w:rFonts w:ascii="Arial" w:eastAsia="Times New Roman" w:hAnsi="Arial" w:cs="Arial"/>
          <w:b/>
          <w:bCs/>
          <w:sz w:val="24"/>
          <w:szCs w:val="24"/>
          <w:lang w:eastAsia="en-GB"/>
        </w:rPr>
      </w:pPr>
    </w:p>
    <w:p w14:paraId="1DE74D29" w14:textId="463D463E" w:rsidR="007937F1" w:rsidRPr="00EB5218" w:rsidRDefault="007937F1" w:rsidP="007937F1">
      <w:pPr>
        <w:autoSpaceDE w:val="0"/>
        <w:autoSpaceDN w:val="0"/>
        <w:adjustRightInd w:val="0"/>
        <w:spacing w:after="0" w:line="240" w:lineRule="auto"/>
        <w:rPr>
          <w:rFonts w:ascii="Arial" w:hAnsi="Arial" w:cs="Arial"/>
          <w:sz w:val="24"/>
          <w:szCs w:val="24"/>
        </w:rPr>
      </w:pPr>
      <w:r w:rsidRPr="00EB5218">
        <w:rPr>
          <w:rFonts w:ascii="Arial" w:hAnsi="Arial" w:cs="Arial"/>
          <w:b/>
          <w:bCs/>
          <w:sz w:val="24"/>
          <w:szCs w:val="24"/>
        </w:rPr>
        <w:t>Appendix 3:</w:t>
      </w:r>
      <w:r w:rsidRPr="00EB5218">
        <w:rPr>
          <w:rFonts w:ascii="Arial" w:hAnsi="Arial" w:cs="Arial"/>
          <w:sz w:val="24"/>
          <w:szCs w:val="24"/>
        </w:rPr>
        <w:t xml:space="preserve"> National Safeguarding Training, Learning and Development Standards: Practitioner Groups Hierarchy</w:t>
      </w:r>
    </w:p>
    <w:p w14:paraId="1B90BA8C" w14:textId="77777777" w:rsidR="007937F1" w:rsidRPr="00EB5218" w:rsidRDefault="007937F1" w:rsidP="00EC6483">
      <w:pPr>
        <w:autoSpaceDE w:val="0"/>
        <w:autoSpaceDN w:val="0"/>
        <w:adjustRightInd w:val="0"/>
        <w:spacing w:after="0" w:line="240" w:lineRule="auto"/>
        <w:rPr>
          <w:rFonts w:ascii="Arial" w:hAnsi="Arial" w:cs="Arial"/>
          <w:bCs/>
          <w:sz w:val="24"/>
          <w:szCs w:val="24"/>
        </w:rPr>
      </w:pPr>
    </w:p>
    <w:bookmarkEnd w:id="5"/>
    <w:p w14:paraId="4D2DA157" w14:textId="1CEF1E73" w:rsidR="001923F4" w:rsidRPr="00EB5218" w:rsidRDefault="001923F4" w:rsidP="001923F4">
      <w:pPr>
        <w:tabs>
          <w:tab w:val="left" w:pos="996"/>
        </w:tabs>
        <w:rPr>
          <w:rFonts w:ascii="Arial" w:hAnsi="Arial" w:cs="Arial"/>
          <w:sz w:val="24"/>
          <w:szCs w:val="24"/>
        </w:rPr>
      </w:pPr>
      <w:r w:rsidRPr="00EB5218">
        <w:rPr>
          <w:rFonts w:ascii="Arial" w:hAnsi="Arial" w:cs="Arial"/>
          <w:b/>
          <w:bCs/>
          <w:sz w:val="24"/>
          <w:szCs w:val="24"/>
        </w:rPr>
        <w:t>Appendix 4</w:t>
      </w:r>
      <w:r w:rsidRPr="00EB5218">
        <w:rPr>
          <w:rFonts w:ascii="Arial" w:hAnsi="Arial" w:cs="Arial"/>
          <w:sz w:val="24"/>
          <w:szCs w:val="24"/>
        </w:rPr>
        <w:t>: National Safeguarding Training, Learning and Development Standards: EDUCATION SECTOR overview</w:t>
      </w:r>
    </w:p>
    <w:p w14:paraId="34953976" w14:textId="77777777" w:rsidR="002B491E" w:rsidRPr="00511829" w:rsidRDefault="002B491E" w:rsidP="002B491E">
      <w:pPr>
        <w:spacing w:after="0" w:line="240" w:lineRule="auto"/>
        <w:contextualSpacing/>
        <w:jc w:val="both"/>
        <w:rPr>
          <w:rFonts w:ascii="Arial" w:eastAsia="Times New Roman" w:hAnsi="Arial" w:cs="Arial"/>
          <w:bCs/>
          <w:sz w:val="24"/>
          <w:szCs w:val="24"/>
          <w:lang w:eastAsia="en-GB"/>
        </w:rPr>
      </w:pPr>
    </w:p>
    <w:p w14:paraId="74BA47F2" w14:textId="77777777" w:rsidR="002B491E" w:rsidRPr="00511829" w:rsidRDefault="002B491E" w:rsidP="002B491E">
      <w:pPr>
        <w:spacing w:after="0" w:line="240" w:lineRule="auto"/>
        <w:contextualSpacing/>
        <w:jc w:val="both"/>
        <w:rPr>
          <w:rFonts w:ascii="Arial" w:eastAsia="Times New Roman" w:hAnsi="Arial" w:cs="Arial"/>
          <w:bCs/>
          <w:sz w:val="24"/>
          <w:szCs w:val="24"/>
          <w:lang w:eastAsia="en-GB"/>
        </w:rPr>
      </w:pPr>
    </w:p>
    <w:p w14:paraId="335D4BD2" w14:textId="77777777" w:rsidR="00025425" w:rsidRDefault="00025425" w:rsidP="00866D91">
      <w:pPr>
        <w:spacing w:after="0" w:line="240" w:lineRule="auto"/>
        <w:contextualSpacing/>
        <w:jc w:val="both"/>
        <w:rPr>
          <w:rFonts w:ascii="Arial" w:eastAsia="Times New Roman" w:hAnsi="Arial" w:cs="Arial"/>
          <w:b/>
          <w:sz w:val="24"/>
          <w:szCs w:val="24"/>
          <w:lang w:eastAsia="en-GB"/>
        </w:rPr>
      </w:pPr>
    </w:p>
    <w:p w14:paraId="6CC7B733" w14:textId="77777777" w:rsidR="002B491E" w:rsidRDefault="002B491E" w:rsidP="00866D91">
      <w:pPr>
        <w:spacing w:after="0" w:line="240" w:lineRule="auto"/>
        <w:contextualSpacing/>
        <w:jc w:val="both"/>
        <w:rPr>
          <w:rFonts w:ascii="Arial" w:eastAsia="Times New Roman" w:hAnsi="Arial" w:cs="Arial"/>
          <w:b/>
          <w:sz w:val="24"/>
          <w:szCs w:val="24"/>
          <w:lang w:eastAsia="en-GB"/>
        </w:rPr>
      </w:pPr>
    </w:p>
    <w:p w14:paraId="44CBFEE9" w14:textId="77777777" w:rsidR="002B491E" w:rsidRDefault="002B491E" w:rsidP="00866D91">
      <w:pPr>
        <w:spacing w:after="0" w:line="240" w:lineRule="auto"/>
        <w:contextualSpacing/>
        <w:jc w:val="both"/>
        <w:rPr>
          <w:rFonts w:ascii="Arial" w:eastAsia="Times New Roman" w:hAnsi="Arial" w:cs="Arial"/>
          <w:b/>
          <w:sz w:val="24"/>
          <w:szCs w:val="24"/>
          <w:lang w:eastAsia="en-GB"/>
        </w:rPr>
      </w:pPr>
    </w:p>
    <w:p w14:paraId="7B39CFF8" w14:textId="77777777" w:rsidR="00017438" w:rsidRDefault="00017438" w:rsidP="002E6AED">
      <w:pPr>
        <w:spacing w:after="0" w:line="240" w:lineRule="auto"/>
        <w:contextualSpacing/>
        <w:jc w:val="both"/>
        <w:rPr>
          <w:rFonts w:ascii="Arial" w:eastAsia="Times New Roman" w:hAnsi="Arial" w:cs="Arial"/>
          <w:b/>
          <w:sz w:val="24"/>
          <w:szCs w:val="24"/>
          <w:lang w:eastAsia="en-GB"/>
        </w:rPr>
      </w:pPr>
    </w:p>
    <w:p w14:paraId="5757AADF" w14:textId="3756F81D" w:rsidR="004B51B5" w:rsidRDefault="004B51B5" w:rsidP="00BB29E8">
      <w:pPr>
        <w:rPr>
          <w:rFonts w:ascii="Arial" w:hAnsi="Arial" w:cs="Arial"/>
          <w:b/>
          <w:color w:val="000000"/>
          <w:sz w:val="28"/>
          <w:szCs w:val="28"/>
        </w:rPr>
      </w:pPr>
    </w:p>
    <w:p w14:paraId="5B2CDB93" w14:textId="77777777" w:rsidR="00902C31" w:rsidRDefault="00902C31" w:rsidP="00BB29E8">
      <w:pPr>
        <w:rPr>
          <w:rFonts w:ascii="Arial" w:hAnsi="Arial" w:cs="Arial"/>
          <w:b/>
          <w:color w:val="000000"/>
          <w:sz w:val="28"/>
          <w:szCs w:val="28"/>
        </w:rPr>
      </w:pPr>
    </w:p>
    <w:p w14:paraId="419DD7B0" w14:textId="77777777" w:rsidR="00902C31" w:rsidRDefault="00902C31" w:rsidP="00BB29E8">
      <w:pPr>
        <w:rPr>
          <w:rFonts w:ascii="Arial" w:hAnsi="Arial" w:cs="Arial"/>
          <w:b/>
          <w:color w:val="000000"/>
          <w:sz w:val="28"/>
          <w:szCs w:val="28"/>
        </w:rPr>
      </w:pPr>
    </w:p>
    <w:p w14:paraId="42B10F22" w14:textId="77777777" w:rsidR="00902C31" w:rsidRDefault="00902C31" w:rsidP="00BB29E8">
      <w:pPr>
        <w:rPr>
          <w:rFonts w:ascii="Arial" w:hAnsi="Arial" w:cs="Arial"/>
          <w:b/>
          <w:color w:val="000000"/>
          <w:sz w:val="28"/>
          <w:szCs w:val="28"/>
        </w:rPr>
      </w:pPr>
    </w:p>
    <w:p w14:paraId="62B3826B" w14:textId="77777777" w:rsidR="00902C31" w:rsidRDefault="00902C31" w:rsidP="00BB29E8">
      <w:pPr>
        <w:rPr>
          <w:rFonts w:ascii="Arial" w:hAnsi="Arial" w:cs="Arial"/>
          <w:b/>
          <w:color w:val="000000"/>
          <w:sz w:val="28"/>
          <w:szCs w:val="28"/>
        </w:rPr>
      </w:pPr>
    </w:p>
    <w:p w14:paraId="4228C346" w14:textId="77777777" w:rsidR="00902C31" w:rsidRDefault="00902C31" w:rsidP="00BB29E8">
      <w:pPr>
        <w:rPr>
          <w:rFonts w:ascii="Arial" w:hAnsi="Arial" w:cs="Arial"/>
          <w:b/>
          <w:color w:val="000000"/>
          <w:sz w:val="28"/>
          <w:szCs w:val="28"/>
        </w:rPr>
      </w:pPr>
    </w:p>
    <w:p w14:paraId="6DEA3BF7" w14:textId="77777777" w:rsidR="00902C31" w:rsidRDefault="00902C31" w:rsidP="00BB29E8">
      <w:pPr>
        <w:rPr>
          <w:rFonts w:ascii="Arial" w:hAnsi="Arial" w:cs="Arial"/>
          <w:b/>
          <w:color w:val="000000"/>
          <w:sz w:val="28"/>
          <w:szCs w:val="28"/>
        </w:rPr>
      </w:pPr>
    </w:p>
    <w:p w14:paraId="240C3D33" w14:textId="77777777" w:rsidR="00902C31" w:rsidRDefault="00902C31" w:rsidP="00BB29E8">
      <w:pPr>
        <w:rPr>
          <w:rFonts w:ascii="Arial" w:hAnsi="Arial" w:cs="Arial"/>
          <w:b/>
          <w:color w:val="000000"/>
          <w:sz w:val="28"/>
          <w:szCs w:val="28"/>
        </w:rPr>
      </w:pPr>
    </w:p>
    <w:p w14:paraId="535ECFEB" w14:textId="77777777" w:rsidR="00902C31" w:rsidRDefault="00902C31" w:rsidP="00BB29E8">
      <w:pPr>
        <w:rPr>
          <w:rFonts w:ascii="Arial" w:hAnsi="Arial" w:cs="Arial"/>
          <w:b/>
          <w:color w:val="000000"/>
          <w:sz w:val="28"/>
          <w:szCs w:val="28"/>
        </w:rPr>
      </w:pPr>
    </w:p>
    <w:p w14:paraId="043D72D1" w14:textId="77777777" w:rsidR="00902C31" w:rsidRDefault="00902C31" w:rsidP="00BB29E8">
      <w:pPr>
        <w:rPr>
          <w:rFonts w:ascii="Arial" w:hAnsi="Arial" w:cs="Arial"/>
          <w:b/>
          <w:color w:val="000000"/>
          <w:sz w:val="28"/>
          <w:szCs w:val="28"/>
        </w:rPr>
      </w:pPr>
    </w:p>
    <w:p w14:paraId="43EA00F3" w14:textId="77777777" w:rsidR="00902C31" w:rsidRDefault="00902C31" w:rsidP="00BB29E8">
      <w:pPr>
        <w:rPr>
          <w:rFonts w:ascii="Arial" w:hAnsi="Arial" w:cs="Arial"/>
          <w:b/>
          <w:color w:val="000000"/>
          <w:sz w:val="28"/>
          <w:szCs w:val="28"/>
        </w:rPr>
      </w:pPr>
    </w:p>
    <w:p w14:paraId="614D3E9F" w14:textId="77777777" w:rsidR="00902C31" w:rsidRDefault="00902C31" w:rsidP="00BB29E8">
      <w:pPr>
        <w:rPr>
          <w:rFonts w:ascii="Arial" w:hAnsi="Arial" w:cs="Arial"/>
          <w:b/>
          <w:color w:val="000000"/>
          <w:sz w:val="28"/>
          <w:szCs w:val="28"/>
        </w:rPr>
      </w:pPr>
    </w:p>
    <w:p w14:paraId="17D58085" w14:textId="77777777" w:rsidR="00902C31" w:rsidRDefault="00902C31" w:rsidP="00BB29E8">
      <w:pPr>
        <w:rPr>
          <w:rFonts w:ascii="Arial" w:hAnsi="Arial" w:cs="Arial"/>
          <w:b/>
          <w:color w:val="000000"/>
          <w:sz w:val="28"/>
          <w:szCs w:val="28"/>
        </w:rPr>
      </w:pPr>
    </w:p>
    <w:p w14:paraId="250FEEC8" w14:textId="77777777" w:rsidR="00902C31" w:rsidRDefault="00902C31" w:rsidP="00BB29E8">
      <w:pPr>
        <w:rPr>
          <w:rFonts w:ascii="Arial" w:hAnsi="Arial" w:cs="Arial"/>
          <w:b/>
          <w:color w:val="000000"/>
          <w:sz w:val="28"/>
          <w:szCs w:val="28"/>
        </w:rPr>
      </w:pPr>
    </w:p>
    <w:p w14:paraId="3F29AED0" w14:textId="77777777" w:rsidR="00902C31" w:rsidRDefault="00902C31" w:rsidP="00BB29E8">
      <w:pPr>
        <w:rPr>
          <w:rFonts w:ascii="Arial" w:hAnsi="Arial" w:cs="Arial"/>
          <w:b/>
          <w:color w:val="000000"/>
          <w:sz w:val="28"/>
          <w:szCs w:val="28"/>
        </w:rPr>
      </w:pPr>
    </w:p>
    <w:p w14:paraId="342F9743" w14:textId="77777777" w:rsidR="00902C31" w:rsidRDefault="00902C31" w:rsidP="00BB29E8">
      <w:pPr>
        <w:rPr>
          <w:rFonts w:ascii="Arial" w:hAnsi="Arial" w:cs="Arial"/>
          <w:b/>
          <w:color w:val="000000"/>
          <w:sz w:val="28"/>
          <w:szCs w:val="28"/>
        </w:rPr>
      </w:pPr>
    </w:p>
    <w:p w14:paraId="7E366EE9" w14:textId="77777777" w:rsidR="00EB5218" w:rsidRDefault="00EB5218" w:rsidP="00BB29E8">
      <w:pPr>
        <w:rPr>
          <w:rFonts w:ascii="Arial" w:hAnsi="Arial" w:cs="Arial"/>
          <w:b/>
          <w:color w:val="000000"/>
          <w:sz w:val="28"/>
          <w:szCs w:val="28"/>
        </w:rPr>
      </w:pPr>
    </w:p>
    <w:p w14:paraId="6FC2B357" w14:textId="77777777" w:rsidR="00EB5218" w:rsidRDefault="00EB5218" w:rsidP="00BB29E8">
      <w:pPr>
        <w:rPr>
          <w:rFonts w:ascii="Arial" w:hAnsi="Arial" w:cs="Arial"/>
          <w:b/>
          <w:color w:val="000000"/>
          <w:sz w:val="28"/>
          <w:szCs w:val="28"/>
        </w:rPr>
      </w:pPr>
    </w:p>
    <w:p w14:paraId="5BA94AC5" w14:textId="77777777" w:rsidR="00EB5218" w:rsidRDefault="00EB5218" w:rsidP="00BB29E8">
      <w:pPr>
        <w:rPr>
          <w:rFonts w:ascii="Arial" w:hAnsi="Arial" w:cs="Arial"/>
          <w:b/>
          <w:color w:val="000000"/>
          <w:sz w:val="28"/>
          <w:szCs w:val="28"/>
        </w:rPr>
      </w:pPr>
    </w:p>
    <w:p w14:paraId="6FD7058B" w14:textId="77777777" w:rsidR="00EB5218" w:rsidRDefault="00EB5218" w:rsidP="00BB29E8">
      <w:pPr>
        <w:rPr>
          <w:rFonts w:ascii="Arial" w:hAnsi="Arial" w:cs="Arial"/>
          <w:b/>
          <w:color w:val="000000"/>
          <w:sz w:val="28"/>
          <w:szCs w:val="28"/>
        </w:rPr>
      </w:pPr>
    </w:p>
    <w:p w14:paraId="417CA318" w14:textId="77777777" w:rsidR="00EB5218" w:rsidRDefault="00EB5218" w:rsidP="00BB29E8">
      <w:pPr>
        <w:rPr>
          <w:rFonts w:ascii="Arial" w:hAnsi="Arial" w:cs="Arial"/>
          <w:b/>
          <w:color w:val="000000"/>
          <w:sz w:val="28"/>
          <w:szCs w:val="28"/>
        </w:rPr>
      </w:pPr>
    </w:p>
    <w:p w14:paraId="00CDF71B" w14:textId="7464C891" w:rsidR="00EC6483" w:rsidRPr="00F956DC" w:rsidRDefault="00EC6483" w:rsidP="00EC6483">
      <w:pPr>
        <w:autoSpaceDE w:val="0"/>
        <w:autoSpaceDN w:val="0"/>
        <w:adjustRightInd w:val="0"/>
        <w:spacing w:after="0" w:line="240" w:lineRule="auto"/>
        <w:rPr>
          <w:rFonts w:ascii="Arial" w:hAnsi="Arial" w:cs="Arial"/>
          <w:b/>
          <w:sz w:val="28"/>
          <w:szCs w:val="28"/>
        </w:rPr>
      </w:pPr>
      <w:r>
        <w:rPr>
          <w:rFonts w:ascii="Arial" w:hAnsi="Arial" w:cs="Arial"/>
          <w:b/>
          <w:sz w:val="28"/>
          <w:szCs w:val="28"/>
        </w:rPr>
        <w:lastRenderedPageBreak/>
        <w:t xml:space="preserve">Appendix 1: </w:t>
      </w:r>
      <w:r w:rsidRPr="00F956DC">
        <w:rPr>
          <w:rFonts w:ascii="Arial" w:hAnsi="Arial" w:cs="Arial"/>
          <w:b/>
          <w:sz w:val="28"/>
          <w:szCs w:val="28"/>
        </w:rPr>
        <w:t>Procedure for Making a Referral into Children’s First Contact Team</w:t>
      </w:r>
    </w:p>
    <w:p w14:paraId="788D7AF5" w14:textId="77777777" w:rsidR="00EC6483" w:rsidRPr="001158DD" w:rsidRDefault="00EC6483" w:rsidP="00EC6483">
      <w:pPr>
        <w:autoSpaceDE w:val="0"/>
        <w:autoSpaceDN w:val="0"/>
        <w:adjustRightInd w:val="0"/>
        <w:spacing w:after="0" w:line="240" w:lineRule="auto"/>
        <w:rPr>
          <w:rFonts w:ascii="Arial" w:hAnsi="Arial" w:cs="Arial"/>
          <w:color w:val="37394A"/>
          <w:sz w:val="24"/>
          <w:szCs w:val="24"/>
        </w:rPr>
      </w:pPr>
    </w:p>
    <w:p w14:paraId="66B2F307" w14:textId="77777777" w:rsidR="00EC6483" w:rsidRDefault="00EC6483" w:rsidP="00EC648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16960" behindDoc="0" locked="0" layoutInCell="1" allowOverlap="1" wp14:anchorId="7220EE34" wp14:editId="745F3F4B">
                <wp:simplePos x="0" y="0"/>
                <wp:positionH relativeFrom="margin">
                  <wp:align>center</wp:align>
                </wp:positionH>
                <wp:positionV relativeFrom="paragraph">
                  <wp:posOffset>8255</wp:posOffset>
                </wp:positionV>
                <wp:extent cx="4895850" cy="554182"/>
                <wp:effectExtent l="0" t="0" r="19050" b="17780"/>
                <wp:wrapNone/>
                <wp:docPr id="209" name="Oval 209"/>
                <wp:cNvGraphicFramePr/>
                <a:graphic xmlns:a="http://schemas.openxmlformats.org/drawingml/2006/main">
                  <a:graphicData uri="http://schemas.microsoft.com/office/word/2010/wordprocessingShape">
                    <wps:wsp>
                      <wps:cNvSpPr/>
                      <wps:spPr>
                        <a:xfrm>
                          <a:off x="0" y="0"/>
                          <a:ext cx="4895850" cy="55418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5C3121" w14:textId="77777777" w:rsidR="00EC6483" w:rsidRDefault="00EC6483" w:rsidP="00EC6483">
                            <w:pPr>
                              <w:jc w:val="center"/>
                            </w:pPr>
                            <w:r>
                              <w:t>Child makes a disclosure or a CP concern is noted/seen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20EE34" id="Oval 209" o:spid="_x0000_s1045" style="position:absolute;margin-left:0;margin-top:.65pt;width:385.5pt;height:43.65pt;z-index:251816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" fillcolor="#5b9bd5 [3204]" strokecolor="#1f4d78 [1604]" strokeweight="1pt">
                <v:stroke joinstyle="miter"/>
                <v:textbox>
                  <w:txbxContent>
                    <w:p w14:paraId="415C3121" w14:textId="77777777" w:rsidR="00EC6483" w:rsidRDefault="00EC6483" w:rsidP="00EC6483">
                      <w:pPr>
                        <w:jc w:val="center"/>
                      </w:pPr>
                      <w:r>
                        <w:t>Child makes a disclosure or a CP concern is noted/seen</w:t>
                      </w:r>
                    </w:p>
                  </w:txbxContent>
                </v:textbox>
                <w10:wrap anchorx="margin"/>
              </v:oval>
            </w:pict>
          </mc:Fallback>
        </mc:AlternateContent>
      </w:r>
    </w:p>
    <w:p w14:paraId="7A2239D1" w14:textId="77777777" w:rsidR="00EC6483" w:rsidRPr="00523519" w:rsidRDefault="00EC6483" w:rsidP="00EC6483">
      <w:pPr>
        <w:rPr>
          <w:rFonts w:ascii="Arial" w:hAnsi="Arial" w:cs="Arial"/>
          <w:sz w:val="24"/>
          <w:szCs w:val="24"/>
        </w:rPr>
      </w:pPr>
    </w:p>
    <w:p w14:paraId="0E1104CF" w14:textId="77777777" w:rsidR="00EC6483" w:rsidRPr="00523519" w:rsidRDefault="00EC6483" w:rsidP="00EC648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22080" behindDoc="0" locked="0" layoutInCell="1" allowOverlap="1" wp14:anchorId="050C0A93" wp14:editId="39FE534A">
                <wp:simplePos x="0" y="0"/>
                <wp:positionH relativeFrom="margin">
                  <wp:align>center</wp:align>
                </wp:positionH>
                <wp:positionV relativeFrom="paragraph">
                  <wp:posOffset>10795</wp:posOffset>
                </wp:positionV>
                <wp:extent cx="857250" cy="238125"/>
                <wp:effectExtent l="38100" t="0" r="0" b="47625"/>
                <wp:wrapNone/>
                <wp:docPr id="210" name="Down Arrow 210"/>
                <wp:cNvGraphicFramePr/>
                <a:graphic xmlns:a="http://schemas.openxmlformats.org/drawingml/2006/main">
                  <a:graphicData uri="http://schemas.microsoft.com/office/word/2010/wordprocessingShape">
                    <wps:wsp>
                      <wps:cNvSpPr/>
                      <wps:spPr>
                        <a:xfrm>
                          <a:off x="0" y="0"/>
                          <a:ext cx="857250" cy="238125"/>
                        </a:xfrm>
                        <a:prstGeom prst="downArrow">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970AE3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0" o:spid="_x0000_s1026" type="#_x0000_t67" style="position:absolute;margin-left:0;margin-top:.85pt;width:67.5pt;height:18.75pt;z-index:251822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" adj="10800" fillcolor="#ffc000 [3207]" strokecolor="#1f4d78 [1604]" strokeweight="1pt">
                <w10:wrap anchorx="margin"/>
              </v:shape>
            </w:pict>
          </mc:Fallback>
        </mc:AlternateContent>
      </w:r>
    </w:p>
    <w:p w14:paraId="3DF232AB" w14:textId="77777777" w:rsidR="00EC6483" w:rsidRPr="00523519" w:rsidRDefault="00EC6483" w:rsidP="00EC648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15936" behindDoc="0" locked="0" layoutInCell="1" allowOverlap="1" wp14:anchorId="6CCE05F6" wp14:editId="36C7A488">
                <wp:simplePos x="0" y="0"/>
                <wp:positionH relativeFrom="margin">
                  <wp:align>center</wp:align>
                </wp:positionH>
                <wp:positionV relativeFrom="paragraph">
                  <wp:posOffset>5715</wp:posOffset>
                </wp:positionV>
                <wp:extent cx="2743200" cy="1143000"/>
                <wp:effectExtent l="0" t="0" r="19050" b="19050"/>
                <wp:wrapNone/>
                <wp:docPr id="211" name="Oval 211"/>
                <wp:cNvGraphicFramePr/>
                <a:graphic xmlns:a="http://schemas.openxmlformats.org/drawingml/2006/main">
                  <a:graphicData uri="http://schemas.microsoft.com/office/word/2010/wordprocessingShape">
                    <wps:wsp>
                      <wps:cNvSpPr/>
                      <wps:spPr>
                        <a:xfrm>
                          <a:off x="0" y="0"/>
                          <a:ext cx="2743200"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D591B6" w14:textId="77777777" w:rsidR="00EC6483" w:rsidRDefault="00EC6483" w:rsidP="00EC6483">
                            <w:pPr>
                              <w:jc w:val="center"/>
                            </w:pPr>
                            <w:r>
                              <w:t>Caller to have child/ren details i.e. Name, DOB to hand and clear details of the concerns they wish to discuss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CE05F6" id="Oval 211" o:spid="_x0000_s1046" style="position:absolute;margin-left:0;margin-top:.45pt;width:3in;height:90pt;z-index:251815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" fillcolor="#5b9bd5 [3204]" strokecolor="#1f4d78 [1604]" strokeweight="1pt">
                <v:stroke joinstyle="miter"/>
                <v:textbox>
                  <w:txbxContent>
                    <w:p w14:paraId="08D591B6" w14:textId="77777777" w:rsidR="00EC6483" w:rsidRDefault="00EC6483" w:rsidP="00EC6483">
                      <w:pPr>
                        <w:jc w:val="center"/>
                      </w:pPr>
                      <w:r>
                        <w:t>Caller to have child/ren details i.e. Name, DOB to hand and clear details of the concerns they wish to discuss</w:t>
                      </w:r>
                    </w:p>
                  </w:txbxContent>
                </v:textbox>
                <w10:wrap anchorx="margin"/>
              </v:oval>
            </w:pict>
          </mc:Fallback>
        </mc:AlternateContent>
      </w:r>
    </w:p>
    <w:p w14:paraId="0F8EB02D" w14:textId="77777777" w:rsidR="00EC6483" w:rsidRPr="00523519" w:rsidRDefault="00EC6483" w:rsidP="00EC6483">
      <w:pPr>
        <w:rPr>
          <w:rFonts w:ascii="Arial" w:hAnsi="Arial" w:cs="Arial"/>
          <w:sz w:val="24"/>
          <w:szCs w:val="24"/>
        </w:rPr>
      </w:pPr>
    </w:p>
    <w:p w14:paraId="700970F5" w14:textId="77777777" w:rsidR="00EC6483" w:rsidRPr="00523519" w:rsidRDefault="00EC6483" w:rsidP="00EC6483">
      <w:pPr>
        <w:rPr>
          <w:rFonts w:ascii="Arial" w:hAnsi="Arial" w:cs="Arial"/>
          <w:sz w:val="24"/>
          <w:szCs w:val="24"/>
        </w:rPr>
      </w:pPr>
    </w:p>
    <w:p w14:paraId="353F5334" w14:textId="77777777" w:rsidR="00EC6483" w:rsidRPr="00523519" w:rsidRDefault="00EC6483" w:rsidP="00EC6483">
      <w:pPr>
        <w:rPr>
          <w:rFonts w:ascii="Arial" w:hAnsi="Arial" w:cs="Arial"/>
          <w:sz w:val="24"/>
          <w:szCs w:val="24"/>
        </w:rPr>
      </w:pPr>
    </w:p>
    <w:p w14:paraId="5967B074" w14:textId="77777777" w:rsidR="00EC6483" w:rsidRPr="00523519" w:rsidRDefault="00EC6483" w:rsidP="00EC648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23104" behindDoc="0" locked="0" layoutInCell="1" allowOverlap="1" wp14:anchorId="23FFBA1E" wp14:editId="2493DA08">
                <wp:simplePos x="0" y="0"/>
                <wp:positionH relativeFrom="margin">
                  <wp:posOffset>2835910</wp:posOffset>
                </wp:positionH>
                <wp:positionV relativeFrom="paragraph">
                  <wp:posOffset>42545</wp:posOffset>
                </wp:positionV>
                <wp:extent cx="627380" cy="295275"/>
                <wp:effectExtent l="38100" t="0" r="1270" b="47625"/>
                <wp:wrapNone/>
                <wp:docPr id="212" name="Down Arrow 212"/>
                <wp:cNvGraphicFramePr/>
                <a:graphic xmlns:a="http://schemas.openxmlformats.org/drawingml/2006/main">
                  <a:graphicData uri="http://schemas.microsoft.com/office/word/2010/wordprocessingShape">
                    <wps:wsp>
                      <wps:cNvSpPr/>
                      <wps:spPr>
                        <a:xfrm>
                          <a:off x="0" y="0"/>
                          <a:ext cx="627380" cy="295275"/>
                        </a:xfrm>
                        <a:prstGeom prst="downArrow">
                          <a:avLst>
                            <a:gd name="adj1" fmla="val 50000"/>
                            <a:gd name="adj2" fmla="val 61717"/>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C50288" id="Down Arrow 212" o:spid="_x0000_s1026" type="#_x0000_t67" style="position:absolute;margin-left:223.3pt;margin-top:3.35pt;width:49.4pt;height:23.2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" adj="8269" fillcolor="#ffc000" strokecolor="#1f4d78 [1604]" strokeweight="1pt">
                <w10:wrap anchorx="margin"/>
              </v:shape>
            </w:pict>
          </mc:Fallback>
        </mc:AlternateContent>
      </w:r>
    </w:p>
    <w:p w14:paraId="79E945AD" w14:textId="77777777" w:rsidR="00EC6483" w:rsidRPr="00523519" w:rsidRDefault="00EC6483" w:rsidP="00EC648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17984" behindDoc="0" locked="0" layoutInCell="1" allowOverlap="1" wp14:anchorId="5720232C" wp14:editId="06F226A7">
                <wp:simplePos x="0" y="0"/>
                <wp:positionH relativeFrom="margin">
                  <wp:align>center</wp:align>
                </wp:positionH>
                <wp:positionV relativeFrom="paragraph">
                  <wp:posOffset>104775</wp:posOffset>
                </wp:positionV>
                <wp:extent cx="5076825" cy="514350"/>
                <wp:effectExtent l="0" t="0" r="28575" b="19050"/>
                <wp:wrapNone/>
                <wp:docPr id="213" name="Rounded Rectangle 213"/>
                <wp:cNvGraphicFramePr/>
                <a:graphic xmlns:a="http://schemas.openxmlformats.org/drawingml/2006/main">
                  <a:graphicData uri="http://schemas.microsoft.com/office/word/2010/wordprocessingShape">
                    <wps:wsp>
                      <wps:cNvSpPr/>
                      <wps:spPr>
                        <a:xfrm>
                          <a:off x="0" y="0"/>
                          <a:ext cx="5076825" cy="51435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43BAFA" w14:textId="77777777" w:rsidR="00EC6483" w:rsidRDefault="00EC6483" w:rsidP="00EC6483">
                            <w:pPr>
                              <w:jc w:val="center"/>
                            </w:pPr>
                            <w:r w:rsidRPr="0068218F">
                              <w:t>Caller rings 01352 701000 selecting option 2</w:t>
                            </w:r>
                            <w:r>
                              <w:t xml:space="preserve"> to speak to the Duty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0232C" id="Rounded Rectangle 213" o:spid="_x0000_s1047" style="position:absolute;margin-left:0;margin-top:8.25pt;width:399.75pt;height:40.5pt;z-index:251817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" fillcolor="red" strokecolor="#1f4d78 [1604]" strokeweight="1pt">
                <v:stroke joinstyle="miter"/>
                <v:textbox>
                  <w:txbxContent>
                    <w:p w14:paraId="0443BAFA" w14:textId="77777777" w:rsidR="00EC6483" w:rsidRDefault="00EC6483" w:rsidP="00EC6483">
                      <w:pPr>
                        <w:jc w:val="center"/>
                      </w:pPr>
                      <w:r w:rsidRPr="0068218F">
                        <w:t>Caller rings 01352 701000 selecting option 2</w:t>
                      </w:r>
                      <w:r>
                        <w:t xml:space="preserve"> to speak to the Duty Officer</w:t>
                      </w:r>
                    </w:p>
                  </w:txbxContent>
                </v:textbox>
                <w10:wrap anchorx="margin"/>
              </v:roundrect>
            </w:pict>
          </mc:Fallback>
        </mc:AlternateContent>
      </w:r>
    </w:p>
    <w:p w14:paraId="05230180" w14:textId="77777777" w:rsidR="00EC6483" w:rsidRPr="00523519" w:rsidRDefault="00EC6483" w:rsidP="00EC6483">
      <w:pPr>
        <w:rPr>
          <w:rFonts w:ascii="Arial" w:hAnsi="Arial" w:cs="Arial"/>
          <w:sz w:val="24"/>
          <w:szCs w:val="24"/>
        </w:rPr>
      </w:pPr>
    </w:p>
    <w:p w14:paraId="2AFD4486" w14:textId="77777777" w:rsidR="00EC6483" w:rsidRPr="00523519" w:rsidRDefault="00EC6483" w:rsidP="00EC648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24128" behindDoc="0" locked="0" layoutInCell="1" allowOverlap="1" wp14:anchorId="12C19C14" wp14:editId="288D62B7">
                <wp:simplePos x="0" y="0"/>
                <wp:positionH relativeFrom="margin">
                  <wp:posOffset>2693669</wp:posOffset>
                </wp:positionH>
                <wp:positionV relativeFrom="paragraph">
                  <wp:posOffset>123825</wp:posOffset>
                </wp:positionV>
                <wp:extent cx="904875" cy="352425"/>
                <wp:effectExtent l="38100" t="0" r="0" b="47625"/>
                <wp:wrapNone/>
                <wp:docPr id="214" name="Down Arrow 214"/>
                <wp:cNvGraphicFramePr/>
                <a:graphic xmlns:a="http://schemas.openxmlformats.org/drawingml/2006/main">
                  <a:graphicData uri="http://schemas.microsoft.com/office/word/2010/wordprocessingShape">
                    <wps:wsp>
                      <wps:cNvSpPr/>
                      <wps:spPr>
                        <a:xfrm>
                          <a:off x="0" y="0"/>
                          <a:ext cx="904875" cy="352425"/>
                        </a:xfrm>
                        <a:prstGeom prst="downArrow">
                          <a:avLst>
                            <a:gd name="adj1" fmla="val 50000"/>
                            <a:gd name="adj2" fmla="val 50000"/>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D552123" id="Down Arrow 214" o:spid="_x0000_s1026" type="#_x0000_t67" style="position:absolute;margin-left:212.1pt;margin-top:9.75pt;width:71.25pt;height:27.7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" adj="10800" fillcolor="#ffc000" strokecolor="#1f4d78 [1604]" strokeweight="1pt">
                <w10:wrap anchorx="margin"/>
              </v:shape>
            </w:pict>
          </mc:Fallback>
        </mc:AlternateContent>
      </w:r>
    </w:p>
    <w:p w14:paraId="513A84EC" w14:textId="77777777" w:rsidR="00EC6483" w:rsidRPr="00523519" w:rsidRDefault="00EC6483" w:rsidP="00EC6483">
      <w:pPr>
        <w:rPr>
          <w:rFonts w:ascii="Arial" w:hAnsi="Arial" w:cs="Arial"/>
          <w:sz w:val="24"/>
          <w:szCs w:val="24"/>
        </w:rPr>
      </w:pPr>
    </w:p>
    <w:p w14:paraId="4D0A2D12" w14:textId="77777777" w:rsidR="00EC6483" w:rsidRPr="00523519" w:rsidRDefault="00EC6483" w:rsidP="00EC648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14912" behindDoc="0" locked="0" layoutInCell="1" allowOverlap="1" wp14:anchorId="5310C9D7" wp14:editId="461C2242">
                <wp:simplePos x="0" y="0"/>
                <wp:positionH relativeFrom="column">
                  <wp:posOffset>664845</wp:posOffset>
                </wp:positionH>
                <wp:positionV relativeFrom="paragraph">
                  <wp:posOffset>8890</wp:posOffset>
                </wp:positionV>
                <wp:extent cx="4933950" cy="581025"/>
                <wp:effectExtent l="0" t="0" r="19050" b="28575"/>
                <wp:wrapNone/>
                <wp:docPr id="215" name="Rectangle 215"/>
                <wp:cNvGraphicFramePr/>
                <a:graphic xmlns:a="http://schemas.openxmlformats.org/drawingml/2006/main">
                  <a:graphicData uri="http://schemas.microsoft.com/office/word/2010/wordprocessingShape">
                    <wps:wsp>
                      <wps:cNvSpPr/>
                      <wps:spPr>
                        <a:xfrm>
                          <a:off x="0" y="0"/>
                          <a:ext cx="493395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68C3B7" w14:textId="77777777" w:rsidR="00EC6483" w:rsidRDefault="00EC6483" w:rsidP="00EC6483">
                            <w:pPr>
                              <w:jc w:val="center"/>
                            </w:pPr>
                            <w:r>
                              <w:t>Caller (member of the public, family or any other agency) reports their CP concern and gives a full outline of the concerns noted.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0C9D7" id="Rectangle 215" o:spid="_x0000_s1048" style="position:absolute;margin-left:52.35pt;margin-top:.7pt;width:388.5pt;height:45.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" fillcolor="#5b9bd5 [3204]" strokecolor="#1f4d78 [1604]" strokeweight="1pt">
                <v:textbox>
                  <w:txbxContent>
                    <w:p w14:paraId="3568C3B7" w14:textId="77777777" w:rsidR="00EC6483" w:rsidRDefault="00EC6483" w:rsidP="00EC6483">
                      <w:pPr>
                        <w:jc w:val="center"/>
                      </w:pPr>
                      <w:r>
                        <w:t>Caller (member of the public, family or any other agency) reports their CP concern and gives a full outline of the concerns noted.</w:t>
                      </w:r>
                    </w:p>
                  </w:txbxContent>
                </v:textbox>
              </v:rect>
            </w:pict>
          </mc:Fallback>
        </mc:AlternateContent>
      </w:r>
    </w:p>
    <w:p w14:paraId="1A6FF57E" w14:textId="77777777" w:rsidR="00EC6483" w:rsidRPr="00523519" w:rsidRDefault="00EC6483" w:rsidP="00EC6483">
      <w:pPr>
        <w:rPr>
          <w:rFonts w:ascii="Arial" w:hAnsi="Arial" w:cs="Arial"/>
          <w:sz w:val="24"/>
          <w:szCs w:val="24"/>
        </w:rPr>
      </w:pPr>
    </w:p>
    <w:p w14:paraId="5429901B" w14:textId="77777777" w:rsidR="00EC6483" w:rsidRPr="00523519" w:rsidRDefault="00EC6483" w:rsidP="00EC648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19008" behindDoc="0" locked="0" layoutInCell="1" allowOverlap="1" wp14:anchorId="405B200F" wp14:editId="02E9B060">
                <wp:simplePos x="0" y="0"/>
                <wp:positionH relativeFrom="column">
                  <wp:posOffset>-230505</wp:posOffset>
                </wp:positionH>
                <wp:positionV relativeFrom="paragraph">
                  <wp:posOffset>286385</wp:posOffset>
                </wp:positionV>
                <wp:extent cx="2514600" cy="1685925"/>
                <wp:effectExtent l="0" t="0" r="19050" b="28575"/>
                <wp:wrapNone/>
                <wp:docPr id="216" name="Rectangle 216"/>
                <wp:cNvGraphicFramePr/>
                <a:graphic xmlns:a="http://schemas.openxmlformats.org/drawingml/2006/main">
                  <a:graphicData uri="http://schemas.microsoft.com/office/word/2010/wordprocessingShape">
                    <wps:wsp>
                      <wps:cNvSpPr/>
                      <wps:spPr>
                        <a:xfrm>
                          <a:off x="0" y="0"/>
                          <a:ext cx="2514600" cy="1685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29147B" w14:textId="77777777" w:rsidR="00EC6483" w:rsidRDefault="00EC6483" w:rsidP="00EC6483">
                            <w:pPr>
                              <w:jc w:val="center"/>
                            </w:pPr>
                            <w:r>
                              <w:t>Details of the child and the concerns discussed are passed onto the Duty Officer. Given the severity of the concerns being discussed, an e mail  may be requested and should also be sent in order for immediate actions to be taken by CFC Team and the police if need 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B200F" id="Rectangle 216" o:spid="_x0000_s1049" style="position:absolute;margin-left:-18.15pt;margin-top:22.55pt;width:198pt;height:13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" fillcolor="#5b9bd5 [3204]" strokecolor="#1f4d78 [1604]" strokeweight="1pt">
                <v:textbox>
                  <w:txbxContent>
                    <w:p w14:paraId="0F29147B" w14:textId="77777777" w:rsidR="00EC6483" w:rsidRDefault="00EC6483" w:rsidP="00EC6483">
                      <w:pPr>
                        <w:jc w:val="center"/>
                      </w:pPr>
                      <w:r>
                        <w:t>Details of the child and the concerns discussed are passed onto the Duty Officer. Given the severity of the concerns being discussed, an e mail  may be requested and should also be sent in order for immediate actions to be taken by CFC Team and the police if need be.</w:t>
                      </w:r>
                    </w:p>
                  </w:txbxContent>
                </v:textbox>
              </v:rect>
            </w:pict>
          </mc:Fallback>
        </mc:AlternateContent>
      </w:r>
    </w:p>
    <w:p w14:paraId="598A3186" w14:textId="77777777" w:rsidR="00EC6483" w:rsidRPr="00523519" w:rsidRDefault="00EC6483" w:rsidP="00EC648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20032" behindDoc="0" locked="0" layoutInCell="1" allowOverlap="1" wp14:anchorId="5A200CF1" wp14:editId="1A9D70FE">
                <wp:simplePos x="0" y="0"/>
                <wp:positionH relativeFrom="margin">
                  <wp:posOffset>3817619</wp:posOffset>
                </wp:positionH>
                <wp:positionV relativeFrom="paragraph">
                  <wp:posOffset>15240</wp:posOffset>
                </wp:positionV>
                <wp:extent cx="2619375" cy="1685925"/>
                <wp:effectExtent l="0" t="0" r="28575" b="28575"/>
                <wp:wrapNone/>
                <wp:docPr id="219" name="Rectangle 219"/>
                <wp:cNvGraphicFramePr/>
                <a:graphic xmlns:a="http://schemas.openxmlformats.org/drawingml/2006/main">
                  <a:graphicData uri="http://schemas.microsoft.com/office/word/2010/wordprocessingShape">
                    <wps:wsp>
                      <wps:cNvSpPr/>
                      <wps:spPr>
                        <a:xfrm>
                          <a:off x="0" y="0"/>
                          <a:ext cx="2619375" cy="1685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0373B9" w14:textId="77777777" w:rsidR="00EC6483" w:rsidRDefault="00EC6483" w:rsidP="00EC6483">
                            <w:pPr>
                              <w:jc w:val="center"/>
                            </w:pPr>
                            <w:r>
                              <w:t>The Duty Officer may also take the referral over the phone there and then or ask for a paper copy of the referral to be sent following the original e mail.</w:t>
                            </w:r>
                          </w:p>
                          <w:p w14:paraId="3D7B4D29" w14:textId="77777777" w:rsidR="00EC6483" w:rsidRPr="00407BFB" w:rsidRDefault="00EC6483" w:rsidP="00EC6483">
                            <w:pPr>
                              <w:jc w:val="center"/>
                              <w:rPr>
                                <w:color w:val="FF0000"/>
                              </w:rPr>
                            </w:pPr>
                            <w:r>
                              <w:t xml:space="preserve">All paper copies of referrals need to be submitted within 24 hours of the initial </w:t>
                            </w:r>
                            <w:r>
                              <w:rPr>
                                <w:color w:val="FFFFFF" w:themeColor="background1"/>
                              </w:rPr>
                              <w:t>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00CF1" id="Rectangle 219" o:spid="_x0000_s1050" style="position:absolute;margin-left:300.6pt;margin-top:1.2pt;width:206.25pt;height:132.7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" fillcolor="#5b9bd5 [3204]" strokecolor="#1f4d78 [1604]" strokeweight="1pt">
                <v:textbox>
                  <w:txbxContent>
                    <w:p w14:paraId="360373B9" w14:textId="77777777" w:rsidR="00EC6483" w:rsidRDefault="00EC6483" w:rsidP="00EC6483">
                      <w:pPr>
                        <w:jc w:val="center"/>
                      </w:pPr>
                      <w:r>
                        <w:t>The Duty Officer may also take the referral over the phone there and then or ask for a paper copy of the referral to be sent following the original e mail.</w:t>
                      </w:r>
                    </w:p>
                    <w:p w14:paraId="3D7B4D29" w14:textId="77777777" w:rsidR="00EC6483" w:rsidRPr="00407BFB" w:rsidRDefault="00EC6483" w:rsidP="00EC6483">
                      <w:pPr>
                        <w:jc w:val="center"/>
                        <w:rPr>
                          <w:color w:val="FF0000"/>
                        </w:rPr>
                      </w:pPr>
                      <w:r>
                        <w:t xml:space="preserve">All paper copies of referrals need to be submitted within 24 hours of the initial </w:t>
                      </w:r>
                      <w:r>
                        <w:rPr>
                          <w:color w:val="FFFFFF" w:themeColor="background1"/>
                        </w:rPr>
                        <w:t>referral.</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825152" behindDoc="0" locked="0" layoutInCell="1" allowOverlap="1" wp14:anchorId="250478EC" wp14:editId="379FB580">
                <wp:simplePos x="0" y="0"/>
                <wp:positionH relativeFrom="column">
                  <wp:posOffset>2476500</wp:posOffset>
                </wp:positionH>
                <wp:positionV relativeFrom="paragraph">
                  <wp:posOffset>40005</wp:posOffset>
                </wp:positionV>
                <wp:extent cx="1143000" cy="1457325"/>
                <wp:effectExtent l="19050" t="19050" r="19050" b="47625"/>
                <wp:wrapNone/>
                <wp:docPr id="218" name="Quad Arrow 218"/>
                <wp:cNvGraphicFramePr/>
                <a:graphic xmlns:a="http://schemas.openxmlformats.org/drawingml/2006/main">
                  <a:graphicData uri="http://schemas.microsoft.com/office/word/2010/wordprocessingShape">
                    <wps:wsp>
                      <wps:cNvSpPr/>
                      <wps:spPr>
                        <a:xfrm>
                          <a:off x="0" y="0"/>
                          <a:ext cx="1143000" cy="1457325"/>
                        </a:xfrm>
                        <a:prstGeom prst="quad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27B0404" id="Quad Arrow 218" o:spid="_x0000_s1026" style="position:absolute;margin-left:195pt;margin-top:3.15pt;width:90pt;height:114.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0,145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" path="m,728663l257175,471488r,128587l442913,600075r,-342900l314325,257175,571500,,828675,257175r-128587,l700088,600075r185737,l885825,471488r257175,257175l885825,985838r,-128588l700088,857250r,342900l828675,1200150,571500,1457325,314325,1200150r128588,l442913,857250r-185738,l257175,985838,,728663xe" fillcolor="#ffc000" strokecolor="#1f4d78 [1604]" strokeweight="1pt">
                <v:stroke joinstyle="miter"/>
                <v:path arrowok="t" o:connecttype="custom" o:connectlocs="0,728663;257175,471488;257175,600075;442913,600075;442913,257175;314325,257175;571500,0;828675,257175;700088,257175;700088,600075;885825,600075;885825,471488;1143000,728663;885825,985838;885825,857250;700088,857250;700088,1200150;828675,1200150;571500,1457325;314325,1200150;442913,1200150;442913,857250;257175,857250;257175,985838;0,728663" o:connectangles="0,0,0,0,0,0,0,0,0,0,0,0,0,0,0,0,0,0,0,0,0,0,0,0,0"/>
              </v:shape>
            </w:pict>
          </mc:Fallback>
        </mc:AlternateContent>
      </w:r>
    </w:p>
    <w:p w14:paraId="259ADA17" w14:textId="77777777" w:rsidR="00EC6483" w:rsidRPr="00523519" w:rsidRDefault="00EC6483" w:rsidP="00EC6483">
      <w:pPr>
        <w:rPr>
          <w:rFonts w:ascii="Arial" w:hAnsi="Arial" w:cs="Arial"/>
          <w:sz w:val="24"/>
          <w:szCs w:val="24"/>
        </w:rPr>
      </w:pPr>
    </w:p>
    <w:p w14:paraId="40AD7A39" w14:textId="77777777" w:rsidR="00EC6483" w:rsidRPr="00523519" w:rsidRDefault="00EC6483" w:rsidP="00EC6483">
      <w:pPr>
        <w:rPr>
          <w:rFonts w:ascii="Arial" w:hAnsi="Arial" w:cs="Arial"/>
          <w:sz w:val="24"/>
          <w:szCs w:val="24"/>
        </w:rPr>
      </w:pPr>
    </w:p>
    <w:p w14:paraId="5A36BCB0" w14:textId="77777777" w:rsidR="00EC6483" w:rsidRPr="00523519" w:rsidRDefault="00EC6483" w:rsidP="00EC6483">
      <w:pPr>
        <w:rPr>
          <w:rFonts w:ascii="Arial" w:hAnsi="Arial" w:cs="Arial"/>
          <w:sz w:val="24"/>
          <w:szCs w:val="24"/>
        </w:rPr>
      </w:pPr>
    </w:p>
    <w:p w14:paraId="00F19FEE" w14:textId="77777777" w:rsidR="00EC6483" w:rsidRPr="00523519" w:rsidRDefault="00EC6483" w:rsidP="00EC6483">
      <w:pPr>
        <w:rPr>
          <w:rFonts w:ascii="Arial" w:hAnsi="Arial" w:cs="Arial"/>
          <w:sz w:val="24"/>
          <w:szCs w:val="24"/>
        </w:rPr>
      </w:pPr>
    </w:p>
    <w:p w14:paraId="509127D4" w14:textId="77777777" w:rsidR="00EC6483" w:rsidRPr="00523519" w:rsidRDefault="00EC6483" w:rsidP="00EC6483">
      <w:pPr>
        <w:rPr>
          <w:rFonts w:ascii="Arial" w:hAnsi="Arial" w:cs="Arial"/>
          <w:sz w:val="24"/>
          <w:szCs w:val="24"/>
        </w:rPr>
      </w:pPr>
    </w:p>
    <w:p w14:paraId="6BB1DCF6" w14:textId="77777777" w:rsidR="00EC6483" w:rsidRPr="00523519" w:rsidRDefault="00EC6483" w:rsidP="00EC6483">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821056" behindDoc="0" locked="0" layoutInCell="1" allowOverlap="1" wp14:anchorId="0502B915" wp14:editId="54831C57">
                <wp:simplePos x="0" y="0"/>
                <wp:positionH relativeFrom="margin">
                  <wp:posOffset>1131570</wp:posOffset>
                </wp:positionH>
                <wp:positionV relativeFrom="paragraph">
                  <wp:posOffset>204470</wp:posOffset>
                </wp:positionV>
                <wp:extent cx="3819525" cy="1695450"/>
                <wp:effectExtent l="0" t="0" r="28575" b="19050"/>
                <wp:wrapNone/>
                <wp:docPr id="220" name="Rectangle 220"/>
                <wp:cNvGraphicFramePr/>
                <a:graphic xmlns:a="http://schemas.openxmlformats.org/drawingml/2006/main">
                  <a:graphicData uri="http://schemas.microsoft.com/office/word/2010/wordprocessingShape">
                    <wps:wsp>
                      <wps:cNvSpPr/>
                      <wps:spPr>
                        <a:xfrm>
                          <a:off x="0" y="0"/>
                          <a:ext cx="3819525" cy="169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4BE647" w14:textId="77777777" w:rsidR="00EC6483" w:rsidRDefault="00EC6483" w:rsidP="00EC6483">
                            <w:pPr>
                              <w:jc w:val="center"/>
                            </w:pPr>
                            <w:r>
                              <w:t xml:space="preserve">It is essential that all information is taken </w:t>
                            </w:r>
                            <w:r w:rsidRPr="00E354E5">
                              <w:t>regarding the allegation or suspicions of abuse. However, the referrer must never be asked to fully interview the child but on occasions maybe asked for some clarity around a particular issue or fact around the incident, as sometimes the informa</w:t>
                            </w:r>
                            <w:r>
                              <w:t>tion maybe too vague to meet the threshold of 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B915" id="Rectangle 220" o:spid="_x0000_s1051" style="position:absolute;margin-left:89.1pt;margin-top:16.1pt;width:300.75pt;height:133.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" fillcolor="#5b9bd5 [3204]" strokecolor="#1f4d78 [1604]" strokeweight="1pt">
                <v:textbox>
                  <w:txbxContent>
                    <w:p w14:paraId="3E4BE647" w14:textId="77777777" w:rsidR="00EC6483" w:rsidRDefault="00EC6483" w:rsidP="00EC6483">
                      <w:pPr>
                        <w:jc w:val="center"/>
                      </w:pPr>
                      <w:r>
                        <w:t xml:space="preserve">It is essential that all information is taken </w:t>
                      </w:r>
                      <w:r w:rsidRPr="00E354E5">
                        <w:t>regarding the allegation or suspicions of abuse. However, the referrer must never be asked to fully interview the child but on occasions maybe asked for some clarity around a particular issue or fact around the incident, as sometimes the informa</w:t>
                      </w:r>
                      <w:r>
                        <w:t>tion maybe too vague to meet the threshold of CP.</w:t>
                      </w:r>
                    </w:p>
                  </w:txbxContent>
                </v:textbox>
                <w10:wrap anchorx="margin"/>
              </v:rect>
            </w:pict>
          </mc:Fallback>
        </mc:AlternateContent>
      </w:r>
    </w:p>
    <w:p w14:paraId="2176B2B8" w14:textId="77777777" w:rsidR="00EC6483" w:rsidRPr="00523519" w:rsidRDefault="00EC6483" w:rsidP="00EC6483">
      <w:pPr>
        <w:rPr>
          <w:rFonts w:ascii="Arial" w:hAnsi="Arial" w:cs="Arial"/>
          <w:sz w:val="24"/>
          <w:szCs w:val="24"/>
        </w:rPr>
      </w:pPr>
    </w:p>
    <w:p w14:paraId="61B2FF4E" w14:textId="77777777" w:rsidR="00EC6483" w:rsidRPr="00523519" w:rsidRDefault="00EC6483" w:rsidP="00EC6483">
      <w:pPr>
        <w:rPr>
          <w:rFonts w:ascii="Arial" w:hAnsi="Arial" w:cs="Arial"/>
          <w:sz w:val="24"/>
          <w:szCs w:val="24"/>
        </w:rPr>
      </w:pPr>
    </w:p>
    <w:p w14:paraId="2AF93199" w14:textId="77777777" w:rsidR="00EC6483" w:rsidRDefault="00EC6483" w:rsidP="00EC6483">
      <w:pPr>
        <w:rPr>
          <w:rFonts w:ascii="Arial" w:hAnsi="Arial" w:cs="Arial"/>
          <w:sz w:val="24"/>
          <w:szCs w:val="24"/>
        </w:rPr>
      </w:pPr>
    </w:p>
    <w:p w14:paraId="34F08164" w14:textId="77777777" w:rsidR="00EC6483" w:rsidRDefault="00EC6483" w:rsidP="00EC6483">
      <w:pPr>
        <w:autoSpaceDE w:val="0"/>
        <w:autoSpaceDN w:val="0"/>
        <w:adjustRightInd w:val="0"/>
        <w:spacing w:after="0" w:line="240" w:lineRule="auto"/>
        <w:rPr>
          <w:rFonts w:ascii="Arial" w:hAnsi="Arial" w:cs="Arial"/>
          <w:b/>
          <w:color w:val="000000"/>
          <w:sz w:val="28"/>
          <w:szCs w:val="28"/>
        </w:rPr>
      </w:pPr>
    </w:p>
    <w:p w14:paraId="09A0A5C2" w14:textId="77777777" w:rsidR="00EC6483" w:rsidRDefault="00EC6483" w:rsidP="00EC6483"/>
    <w:p w14:paraId="26D9B3ED" w14:textId="46E67DC5" w:rsidR="00C3709D" w:rsidRDefault="00C3709D" w:rsidP="00C3709D">
      <w:pPr>
        <w:autoSpaceDE w:val="0"/>
        <w:autoSpaceDN w:val="0"/>
        <w:adjustRightInd w:val="0"/>
        <w:spacing w:after="0" w:line="240" w:lineRule="auto"/>
        <w:rPr>
          <w:rFonts w:ascii="Arial" w:hAnsi="Arial" w:cs="Arial"/>
          <w:sz w:val="24"/>
          <w:szCs w:val="24"/>
        </w:rPr>
      </w:pPr>
    </w:p>
    <w:p w14:paraId="663C1D10" w14:textId="77777777" w:rsidR="00EC6483" w:rsidRPr="006233E8" w:rsidRDefault="00EC6483" w:rsidP="00C3709D">
      <w:pPr>
        <w:autoSpaceDE w:val="0"/>
        <w:autoSpaceDN w:val="0"/>
        <w:adjustRightInd w:val="0"/>
        <w:spacing w:after="0" w:line="240" w:lineRule="auto"/>
        <w:rPr>
          <w:rFonts w:ascii="Arial" w:hAnsi="Arial" w:cs="Arial"/>
          <w:i/>
          <w:iCs/>
          <w:sz w:val="24"/>
          <w:szCs w:val="24"/>
        </w:rPr>
      </w:pPr>
    </w:p>
    <w:p w14:paraId="4713E3EC" w14:textId="5F925FB1" w:rsidR="00BF5CCE" w:rsidRDefault="0016422C" w:rsidP="00BF5CCE">
      <w:pPr>
        <w:rPr>
          <w:rFonts w:ascii="Arial" w:hAnsi="Arial" w:cs="Arial"/>
          <w:b/>
          <w:color w:val="000000" w:themeColor="text1"/>
          <w:sz w:val="24"/>
          <w:szCs w:val="24"/>
        </w:rPr>
      </w:pPr>
      <w:r>
        <w:rPr>
          <w:rFonts w:ascii="Arial" w:hAnsi="Arial" w:cs="Arial"/>
          <w:b/>
          <w:sz w:val="28"/>
          <w:szCs w:val="28"/>
        </w:rPr>
        <w:lastRenderedPageBreak/>
        <w:t xml:space="preserve">Appendix </w:t>
      </w:r>
      <w:r w:rsidR="000E76BC">
        <w:rPr>
          <w:rFonts w:ascii="Arial" w:hAnsi="Arial" w:cs="Arial"/>
          <w:b/>
          <w:sz w:val="28"/>
          <w:szCs w:val="28"/>
        </w:rPr>
        <w:t>2</w:t>
      </w:r>
      <w:r w:rsidR="00BF5CCE" w:rsidRPr="00DB24EE">
        <w:rPr>
          <w:rFonts w:ascii="Arial" w:hAnsi="Arial" w:cs="Arial"/>
          <w:b/>
          <w:sz w:val="28"/>
          <w:szCs w:val="28"/>
        </w:rPr>
        <w:t xml:space="preserve">: </w:t>
      </w:r>
      <w:r w:rsidR="00BF5CCE">
        <w:rPr>
          <w:rFonts w:ascii="Arial" w:hAnsi="Arial" w:cs="Arial"/>
          <w:b/>
          <w:sz w:val="28"/>
          <w:szCs w:val="28"/>
        </w:rPr>
        <w:t xml:space="preserve"> </w:t>
      </w:r>
      <w:r w:rsidR="00BF5CCE" w:rsidRPr="00BF5CCE">
        <w:rPr>
          <w:rFonts w:ascii="Arial" w:hAnsi="Arial" w:cs="Arial"/>
          <w:b/>
          <w:color w:val="000000" w:themeColor="text1"/>
          <w:sz w:val="28"/>
          <w:szCs w:val="28"/>
        </w:rPr>
        <w:t>Venue Hire Procedural Guidance</w:t>
      </w:r>
      <w:r w:rsidR="00BF5CCE">
        <w:rPr>
          <w:rFonts w:ascii="Arial" w:hAnsi="Arial" w:cs="Arial"/>
          <w:b/>
          <w:color w:val="000000" w:themeColor="text1"/>
          <w:sz w:val="24"/>
          <w:szCs w:val="24"/>
        </w:rPr>
        <w:t xml:space="preserve"> </w:t>
      </w:r>
    </w:p>
    <w:p w14:paraId="43B0E253" w14:textId="49E76ABA" w:rsidR="00BF5CCE" w:rsidRPr="00BF5CCE" w:rsidRDefault="00BF5CCE" w:rsidP="00BF5CCE">
      <w:pPr>
        <w:rPr>
          <w:rFonts w:ascii="Arial" w:hAnsi="Arial" w:cs="Arial"/>
          <w:b/>
          <w:color w:val="000000" w:themeColor="text1"/>
          <w:sz w:val="16"/>
          <w:szCs w:val="16"/>
        </w:rPr>
      </w:pPr>
      <w:r w:rsidRPr="00BF5CCE">
        <w:rPr>
          <w:rFonts w:ascii="Arial" w:hAnsi="Arial" w:cs="Arial"/>
          <w:b/>
          <w:noProof/>
          <w:sz w:val="28"/>
          <w:szCs w:val="28"/>
          <w:lang w:eastAsia="en-GB"/>
        </w:rPr>
        <mc:AlternateContent>
          <mc:Choice Requires="wps">
            <w:drawing>
              <wp:anchor distT="45720" distB="45720" distL="114300" distR="114300" simplePos="0" relativeHeight="251728896" behindDoc="0" locked="0" layoutInCell="1" allowOverlap="1" wp14:anchorId="07DF6F7E" wp14:editId="1A526509">
                <wp:simplePos x="0" y="0"/>
                <wp:positionH relativeFrom="margin">
                  <wp:align>right</wp:align>
                </wp:positionH>
                <wp:positionV relativeFrom="paragraph">
                  <wp:posOffset>153670</wp:posOffset>
                </wp:positionV>
                <wp:extent cx="6286500" cy="1404620"/>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7A0459B1" w14:textId="51D5AE20" w:rsidR="00CE7706" w:rsidRPr="00BF5CCE" w:rsidRDefault="00CE7706" w:rsidP="00902C31">
                            <w:pPr>
                              <w:rPr>
                                <w:rFonts w:ascii="Arial" w:hAnsi="Arial" w:cs="Arial"/>
                                <w:b/>
                                <w:color w:val="000000" w:themeColor="text1"/>
                                <w:sz w:val="24"/>
                                <w:szCs w:val="24"/>
                              </w:rPr>
                            </w:pPr>
                            <w:r w:rsidRPr="006A08A5">
                              <w:rPr>
                                <w:rFonts w:ascii="Arial" w:hAnsi="Arial" w:cs="Arial"/>
                                <w:b/>
                                <w:color w:val="000000" w:themeColor="text1"/>
                                <w:sz w:val="24"/>
                                <w:szCs w:val="24"/>
                              </w:rPr>
                              <w:t xml:space="preserve">Flintshire County Council will not approve any application to hire or to use any part of the premises from any organisation or individual, which in its opinion, may incite racial tension or lead to, or result in, public disturbance </w:t>
                            </w:r>
                            <w:r w:rsidR="00902C31" w:rsidRPr="00902C31">
                              <w:rPr>
                                <w:rFonts w:ascii="Arial" w:hAnsi="Arial" w:cs="Arial"/>
                                <w:b/>
                                <w:bCs/>
                                <w:sz w:val="24"/>
                                <w:szCs w:val="24"/>
                              </w:rPr>
                              <w:t>or</w:t>
                            </w:r>
                            <w:r w:rsidRPr="00902C31">
                              <w:rPr>
                                <w:rFonts w:ascii="Arial" w:hAnsi="Arial" w:cs="Arial"/>
                                <w:b/>
                                <w:bCs/>
                                <w:color w:val="000000" w:themeColor="text1"/>
                                <w:sz w:val="24"/>
                                <w:szCs w:val="24"/>
                              </w:rPr>
                              <w:t xml:space="preserve"> </w:t>
                            </w:r>
                            <w:r w:rsidRPr="006A08A5">
                              <w:rPr>
                                <w:rFonts w:ascii="Arial" w:hAnsi="Arial" w:cs="Arial"/>
                                <w:b/>
                                <w:color w:val="000000" w:themeColor="text1"/>
                                <w:sz w:val="24"/>
                                <w:szCs w:val="24"/>
                              </w:rPr>
                              <w:t>disorder.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DF6F7E" id="_x0000_s1052" type="#_x0000_t202" style="position:absolute;margin-left:443.8pt;margin-top:12.1pt;width:495pt;height:110.6pt;z-index:2517288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" fillcolor="#9ecb81 [2169]" strokecolor="#70ad47 [3209]" strokeweight=".5pt">
                <v:fill color2="#8ac066 [2617]" rotate="t" colors="0 #b5d5a7;.5 #aace99;1 #9cca86" focus="100%" type="gradient">
                  <o:fill v:ext="view" type="gradientUnscaled"/>
                </v:fill>
                <v:textbox style="mso-fit-shape-to-text:t">
                  <w:txbxContent>
                    <w:p w14:paraId="7A0459B1" w14:textId="51D5AE20" w:rsidR="00CE7706" w:rsidRPr="00BF5CCE" w:rsidRDefault="00CE7706" w:rsidP="00902C31">
                      <w:pPr>
                        <w:rPr>
                          <w:rFonts w:ascii="Arial" w:hAnsi="Arial" w:cs="Arial"/>
                          <w:b/>
                          <w:color w:val="000000" w:themeColor="text1"/>
                          <w:sz w:val="24"/>
                          <w:szCs w:val="24"/>
                        </w:rPr>
                      </w:pPr>
                      <w:r w:rsidRPr="006A08A5">
                        <w:rPr>
                          <w:rFonts w:ascii="Arial" w:hAnsi="Arial" w:cs="Arial"/>
                          <w:b/>
                          <w:color w:val="000000" w:themeColor="text1"/>
                          <w:sz w:val="24"/>
                          <w:szCs w:val="24"/>
                        </w:rPr>
                        <w:t xml:space="preserve">Flintshire County Council will not approve any application to hire or to use any part of the premises from any organisation or individual, which in its opinion, may incite racial tension or lead to, or result in, public disturbance </w:t>
                      </w:r>
                      <w:r w:rsidR="00902C31" w:rsidRPr="00902C31">
                        <w:rPr>
                          <w:rFonts w:ascii="Arial" w:hAnsi="Arial" w:cs="Arial"/>
                          <w:b/>
                          <w:bCs/>
                          <w:sz w:val="24"/>
                          <w:szCs w:val="24"/>
                        </w:rPr>
                        <w:t>or</w:t>
                      </w:r>
                      <w:r w:rsidRPr="00902C31">
                        <w:rPr>
                          <w:rFonts w:ascii="Arial" w:hAnsi="Arial" w:cs="Arial"/>
                          <w:b/>
                          <w:bCs/>
                          <w:color w:val="000000" w:themeColor="text1"/>
                          <w:sz w:val="24"/>
                          <w:szCs w:val="24"/>
                        </w:rPr>
                        <w:t xml:space="preserve"> </w:t>
                      </w:r>
                      <w:r w:rsidRPr="006A08A5">
                        <w:rPr>
                          <w:rFonts w:ascii="Arial" w:hAnsi="Arial" w:cs="Arial"/>
                          <w:b/>
                          <w:color w:val="000000" w:themeColor="text1"/>
                          <w:sz w:val="24"/>
                          <w:szCs w:val="24"/>
                        </w:rPr>
                        <w:t>disorder.</w:t>
                      </w:r>
                    </w:p>
                  </w:txbxContent>
                </v:textbox>
                <w10:wrap type="square" anchorx="margin"/>
              </v:shape>
            </w:pict>
          </mc:Fallback>
        </mc:AlternateContent>
      </w:r>
    </w:p>
    <w:p w14:paraId="41C96EE5" w14:textId="57979A0E" w:rsidR="002D1AA0" w:rsidRPr="00BF5CCE" w:rsidRDefault="0001646C" w:rsidP="0001646C">
      <w:pPr>
        <w:rPr>
          <w:rFonts w:ascii="Calibri" w:hAnsi="Calibri" w:cs="Calibri"/>
          <w:i/>
          <w:sz w:val="20"/>
          <w:szCs w:val="20"/>
        </w:rPr>
      </w:pPr>
      <w:r w:rsidRPr="00795E97">
        <w:rPr>
          <w:rFonts w:ascii="Arial" w:hAnsi="Arial" w:cs="Arial"/>
          <w:color w:val="000000" w:themeColor="text1"/>
          <w:sz w:val="24"/>
          <w:szCs w:val="24"/>
        </w:rPr>
        <w:t>The following questions will assist staff in determining whether a book</w:t>
      </w:r>
      <w:r>
        <w:rPr>
          <w:rFonts w:ascii="Arial" w:hAnsi="Arial" w:cs="Arial"/>
          <w:color w:val="000000" w:themeColor="text1"/>
          <w:sz w:val="24"/>
          <w:szCs w:val="24"/>
        </w:rPr>
        <w:t>ing is considered controversial:</w:t>
      </w:r>
      <w:r w:rsidR="00BF5CCE" w:rsidRPr="00BF5CCE">
        <w:rPr>
          <w:rFonts w:ascii="Arial" w:hAnsi="Arial" w:cs="Arial"/>
          <w:i/>
          <w:color w:val="000000" w:themeColor="text1"/>
          <w:sz w:val="20"/>
          <w:szCs w:val="20"/>
        </w:rPr>
        <w:t xml:space="preserve"> </w:t>
      </w:r>
      <w:r w:rsidR="00BF5CCE">
        <w:rPr>
          <w:rFonts w:ascii="Arial" w:hAnsi="Arial" w:cs="Arial"/>
          <w:i/>
          <w:color w:val="000000" w:themeColor="text1"/>
          <w:sz w:val="20"/>
          <w:szCs w:val="20"/>
        </w:rPr>
        <w:t xml:space="preserve">                                                   </w:t>
      </w:r>
    </w:p>
    <w:tbl>
      <w:tblPr>
        <w:tblStyle w:val="TableGrid"/>
        <w:tblW w:w="9918" w:type="dxa"/>
        <w:tblLook w:val="04A0" w:firstRow="1" w:lastRow="0" w:firstColumn="1" w:lastColumn="0" w:noHBand="0" w:noVBand="1"/>
      </w:tblPr>
      <w:tblGrid>
        <w:gridCol w:w="2830"/>
        <w:gridCol w:w="6237"/>
        <w:gridCol w:w="851"/>
      </w:tblGrid>
      <w:tr w:rsidR="00AE04ED" w:rsidRPr="00AE04ED" w14:paraId="700B6D18" w14:textId="71E689CE" w:rsidTr="00DD00D6">
        <w:tc>
          <w:tcPr>
            <w:tcW w:w="2830" w:type="dxa"/>
            <w:shd w:val="clear" w:color="auto" w:fill="C5E0B3" w:themeFill="accent6" w:themeFillTint="66"/>
          </w:tcPr>
          <w:p w14:paraId="2851E480" w14:textId="77777777" w:rsidR="008757B0" w:rsidRPr="00AE04ED" w:rsidRDefault="008757B0" w:rsidP="002D1AA0">
            <w:pPr>
              <w:rPr>
                <w:rFonts w:ascii="Arial" w:hAnsi="Arial" w:cs="Arial"/>
                <w:b/>
                <w:sz w:val="24"/>
                <w:szCs w:val="24"/>
              </w:rPr>
            </w:pPr>
          </w:p>
        </w:tc>
        <w:tc>
          <w:tcPr>
            <w:tcW w:w="6237" w:type="dxa"/>
            <w:shd w:val="clear" w:color="auto" w:fill="C5E0B3" w:themeFill="accent6" w:themeFillTint="66"/>
          </w:tcPr>
          <w:p w14:paraId="0308693E" w14:textId="77777777" w:rsidR="008757B0" w:rsidRPr="00AE04ED" w:rsidRDefault="008757B0" w:rsidP="0001646C">
            <w:pPr>
              <w:rPr>
                <w:rFonts w:ascii="Arial" w:hAnsi="Arial" w:cs="Arial"/>
                <w:sz w:val="22"/>
                <w:szCs w:val="22"/>
              </w:rPr>
            </w:pPr>
          </w:p>
        </w:tc>
        <w:tc>
          <w:tcPr>
            <w:tcW w:w="851" w:type="dxa"/>
            <w:shd w:val="clear" w:color="auto" w:fill="C5E0B3" w:themeFill="accent6" w:themeFillTint="66"/>
          </w:tcPr>
          <w:p w14:paraId="68B7D8F7" w14:textId="4BFEA4E3" w:rsidR="008757B0" w:rsidRPr="00AE04ED" w:rsidRDefault="008757B0" w:rsidP="008757B0">
            <w:pPr>
              <w:ind w:left="176" w:hanging="176"/>
              <w:rPr>
                <w:rFonts w:ascii="Arial" w:hAnsi="Arial" w:cs="Arial"/>
                <w:b/>
                <w:sz w:val="24"/>
                <w:szCs w:val="24"/>
              </w:rPr>
            </w:pPr>
            <w:r w:rsidRPr="00AE04ED">
              <w:rPr>
                <w:rFonts w:ascii="Arial" w:hAnsi="Arial" w:cs="Arial"/>
                <w:b/>
                <w:sz w:val="24"/>
                <w:szCs w:val="24"/>
              </w:rPr>
              <w:t>√ / x</w:t>
            </w:r>
          </w:p>
        </w:tc>
      </w:tr>
      <w:tr w:rsidR="00AE04ED" w:rsidRPr="00AE04ED" w14:paraId="2F8F51DB" w14:textId="546D0EE5" w:rsidTr="00DD00D6">
        <w:tc>
          <w:tcPr>
            <w:tcW w:w="2830" w:type="dxa"/>
          </w:tcPr>
          <w:p w14:paraId="50EA1020" w14:textId="77777777" w:rsidR="008757B0" w:rsidRPr="00AE04ED" w:rsidRDefault="008757B0" w:rsidP="0064464B">
            <w:pPr>
              <w:pStyle w:val="ListParagraph"/>
              <w:numPr>
                <w:ilvl w:val="0"/>
                <w:numId w:val="55"/>
              </w:numPr>
              <w:rPr>
                <w:rFonts w:ascii="Arial" w:hAnsi="Arial" w:cs="Arial"/>
                <w:b/>
                <w:sz w:val="24"/>
                <w:szCs w:val="24"/>
              </w:rPr>
            </w:pPr>
            <w:r w:rsidRPr="00AE04ED">
              <w:rPr>
                <w:rFonts w:ascii="Arial" w:hAnsi="Arial" w:cs="Arial"/>
                <w:b/>
                <w:sz w:val="24"/>
                <w:szCs w:val="24"/>
              </w:rPr>
              <w:t xml:space="preserve">Event Details </w:t>
            </w:r>
          </w:p>
          <w:p w14:paraId="73E748FE" w14:textId="77777777" w:rsidR="008757B0" w:rsidRPr="00AE04ED" w:rsidRDefault="008757B0" w:rsidP="00EB1658">
            <w:pPr>
              <w:rPr>
                <w:rFonts w:ascii="Arial" w:hAnsi="Arial" w:cs="Arial"/>
                <w:sz w:val="24"/>
                <w:szCs w:val="24"/>
              </w:rPr>
            </w:pPr>
          </w:p>
          <w:p w14:paraId="7236118B" w14:textId="65D34BDC" w:rsidR="008757B0" w:rsidRPr="00AE04ED" w:rsidRDefault="008757B0" w:rsidP="00EB1658">
            <w:pPr>
              <w:rPr>
                <w:rFonts w:ascii="Arial" w:hAnsi="Arial" w:cs="Arial"/>
                <w:sz w:val="22"/>
                <w:szCs w:val="22"/>
              </w:rPr>
            </w:pPr>
            <w:r w:rsidRPr="00AE04ED">
              <w:rPr>
                <w:rFonts w:ascii="Arial" w:hAnsi="Arial" w:cs="Arial"/>
                <w:sz w:val="22"/>
                <w:szCs w:val="22"/>
              </w:rPr>
              <w:t xml:space="preserve">Establish what the school will be used for and what type of event the organiser is wishing to hold. </w:t>
            </w:r>
          </w:p>
          <w:p w14:paraId="554DB914" w14:textId="77777777" w:rsidR="008757B0" w:rsidRPr="00AE04ED" w:rsidRDefault="008757B0" w:rsidP="0001646C">
            <w:pPr>
              <w:rPr>
                <w:rFonts w:ascii="Arial" w:hAnsi="Arial" w:cs="Arial"/>
                <w:sz w:val="24"/>
                <w:szCs w:val="24"/>
              </w:rPr>
            </w:pPr>
          </w:p>
        </w:tc>
        <w:tc>
          <w:tcPr>
            <w:tcW w:w="6237" w:type="dxa"/>
          </w:tcPr>
          <w:p w14:paraId="5F12EA56" w14:textId="77777777" w:rsidR="008757B0" w:rsidRPr="00AE04ED" w:rsidRDefault="008757B0" w:rsidP="0064464B">
            <w:pPr>
              <w:pStyle w:val="ListParagraph"/>
              <w:numPr>
                <w:ilvl w:val="0"/>
                <w:numId w:val="45"/>
              </w:numPr>
              <w:rPr>
                <w:rFonts w:ascii="Arial" w:hAnsi="Arial" w:cs="Arial"/>
                <w:sz w:val="22"/>
                <w:szCs w:val="22"/>
              </w:rPr>
            </w:pPr>
            <w:r w:rsidRPr="00AE04ED">
              <w:rPr>
                <w:rFonts w:ascii="Arial" w:hAnsi="Arial" w:cs="Arial"/>
                <w:sz w:val="22"/>
                <w:szCs w:val="22"/>
              </w:rPr>
              <w:t>Details of the hiring party including name of organiser / group, address, company or charity registration.</w:t>
            </w:r>
          </w:p>
          <w:p w14:paraId="73B4D4A8" w14:textId="7ED4239C" w:rsidR="008757B0" w:rsidRPr="00AE04ED" w:rsidRDefault="00DD00D6" w:rsidP="0064464B">
            <w:pPr>
              <w:pStyle w:val="ListParagraph"/>
              <w:numPr>
                <w:ilvl w:val="0"/>
                <w:numId w:val="45"/>
              </w:numPr>
              <w:rPr>
                <w:rFonts w:ascii="Arial" w:hAnsi="Arial" w:cs="Arial"/>
                <w:sz w:val="22"/>
                <w:szCs w:val="22"/>
              </w:rPr>
            </w:pPr>
            <w:r w:rsidRPr="00AE04ED">
              <w:rPr>
                <w:rFonts w:ascii="Arial" w:hAnsi="Arial" w:cs="Arial"/>
                <w:sz w:val="22"/>
                <w:szCs w:val="22"/>
              </w:rPr>
              <w:t>Activity /e</w:t>
            </w:r>
            <w:r w:rsidR="008757B0" w:rsidRPr="00AE04ED">
              <w:rPr>
                <w:rFonts w:ascii="Arial" w:hAnsi="Arial" w:cs="Arial"/>
                <w:sz w:val="22"/>
                <w:szCs w:val="22"/>
              </w:rPr>
              <w:t>vent information i.e. agenda, format, name of speakers, who will be invited, seating arrangements etc.</w:t>
            </w:r>
          </w:p>
          <w:p w14:paraId="6BDCDB5E" w14:textId="1E3B7AA3" w:rsidR="008757B0" w:rsidRPr="00AE04ED" w:rsidRDefault="008757B0" w:rsidP="0064464B">
            <w:pPr>
              <w:pStyle w:val="ListParagraph"/>
              <w:numPr>
                <w:ilvl w:val="0"/>
                <w:numId w:val="45"/>
              </w:numPr>
              <w:rPr>
                <w:rFonts w:ascii="Arial" w:hAnsi="Arial" w:cs="Arial"/>
                <w:sz w:val="22"/>
                <w:szCs w:val="22"/>
              </w:rPr>
            </w:pPr>
            <w:r w:rsidRPr="00AE04ED">
              <w:rPr>
                <w:rFonts w:ascii="Arial" w:hAnsi="Arial" w:cs="Arial"/>
                <w:sz w:val="22"/>
                <w:szCs w:val="22"/>
              </w:rPr>
              <w:t xml:space="preserve">If the organiser is not a local resident, establish why they are holding an event in this area.  </w:t>
            </w:r>
          </w:p>
          <w:p w14:paraId="22C3D55A" w14:textId="1F4287BE" w:rsidR="008757B0" w:rsidRPr="00AE04ED" w:rsidRDefault="008757B0" w:rsidP="0064464B">
            <w:pPr>
              <w:pStyle w:val="ListParagraph"/>
              <w:numPr>
                <w:ilvl w:val="0"/>
                <w:numId w:val="45"/>
              </w:numPr>
              <w:rPr>
                <w:rFonts w:ascii="Arial" w:hAnsi="Arial" w:cs="Arial"/>
                <w:sz w:val="22"/>
                <w:szCs w:val="22"/>
              </w:rPr>
            </w:pPr>
            <w:r w:rsidRPr="00AE04ED">
              <w:rPr>
                <w:rFonts w:ascii="Arial" w:hAnsi="Arial" w:cs="Arial"/>
                <w:sz w:val="22"/>
                <w:szCs w:val="22"/>
              </w:rPr>
              <w:t>Copies of promotional literature / social media marketing (confirm booking only once received).</w:t>
            </w:r>
          </w:p>
        </w:tc>
        <w:tc>
          <w:tcPr>
            <w:tcW w:w="851" w:type="dxa"/>
          </w:tcPr>
          <w:p w14:paraId="21C22197" w14:textId="74BA1BA7" w:rsidR="008757B0" w:rsidRPr="00AE04ED" w:rsidRDefault="008757B0" w:rsidP="0001646C">
            <w:pPr>
              <w:rPr>
                <w:rFonts w:ascii="Arial" w:hAnsi="Arial" w:cs="Arial"/>
                <w:b/>
                <w:sz w:val="24"/>
                <w:szCs w:val="24"/>
              </w:rPr>
            </w:pPr>
          </w:p>
        </w:tc>
      </w:tr>
      <w:tr w:rsidR="00AE04ED" w:rsidRPr="00AE04ED" w14:paraId="57A96BAE" w14:textId="3BA534C7" w:rsidTr="00DD00D6">
        <w:tc>
          <w:tcPr>
            <w:tcW w:w="2830" w:type="dxa"/>
          </w:tcPr>
          <w:p w14:paraId="3E8537A5" w14:textId="17B49B25" w:rsidR="008757B0" w:rsidRPr="00AE04ED" w:rsidRDefault="008757B0" w:rsidP="0064464B">
            <w:pPr>
              <w:pStyle w:val="ListParagraph"/>
              <w:numPr>
                <w:ilvl w:val="0"/>
                <w:numId w:val="55"/>
              </w:numPr>
              <w:rPr>
                <w:rFonts w:ascii="Arial" w:hAnsi="Arial" w:cs="Arial"/>
                <w:b/>
                <w:sz w:val="24"/>
                <w:szCs w:val="24"/>
              </w:rPr>
            </w:pPr>
            <w:r w:rsidRPr="00AE04ED">
              <w:rPr>
                <w:rFonts w:ascii="Arial" w:hAnsi="Arial" w:cs="Arial"/>
                <w:b/>
                <w:sz w:val="24"/>
                <w:szCs w:val="24"/>
              </w:rPr>
              <w:t>Research</w:t>
            </w:r>
          </w:p>
          <w:p w14:paraId="12BF5344" w14:textId="77777777" w:rsidR="008757B0" w:rsidRPr="00AE04ED" w:rsidRDefault="008757B0" w:rsidP="00EB1658">
            <w:pPr>
              <w:rPr>
                <w:rFonts w:ascii="Arial" w:hAnsi="Arial" w:cs="Arial"/>
                <w:sz w:val="24"/>
                <w:szCs w:val="24"/>
              </w:rPr>
            </w:pPr>
          </w:p>
          <w:p w14:paraId="4C4A766A" w14:textId="1B344CC7" w:rsidR="008757B0" w:rsidRPr="00AE04ED" w:rsidRDefault="008757B0" w:rsidP="00EB1658">
            <w:pPr>
              <w:rPr>
                <w:rFonts w:ascii="Arial" w:hAnsi="Arial" w:cs="Arial"/>
                <w:sz w:val="22"/>
                <w:szCs w:val="22"/>
              </w:rPr>
            </w:pPr>
            <w:r w:rsidRPr="00AE04ED">
              <w:rPr>
                <w:rFonts w:ascii="Arial" w:hAnsi="Arial" w:cs="Arial"/>
                <w:sz w:val="22"/>
                <w:szCs w:val="22"/>
              </w:rPr>
              <w:t xml:space="preserve">Establish whether the name given is linked to any community group or organisation. </w:t>
            </w:r>
          </w:p>
          <w:p w14:paraId="28441AA6" w14:textId="77777777" w:rsidR="008757B0" w:rsidRPr="00AE04ED" w:rsidRDefault="008757B0" w:rsidP="0001646C">
            <w:pPr>
              <w:rPr>
                <w:rFonts w:ascii="Arial" w:hAnsi="Arial" w:cs="Arial"/>
                <w:sz w:val="24"/>
                <w:szCs w:val="24"/>
              </w:rPr>
            </w:pPr>
          </w:p>
        </w:tc>
        <w:tc>
          <w:tcPr>
            <w:tcW w:w="6237" w:type="dxa"/>
          </w:tcPr>
          <w:p w14:paraId="60F32AD1" w14:textId="77777777" w:rsidR="008757B0" w:rsidRPr="00AE04ED" w:rsidRDefault="008757B0" w:rsidP="0064464B">
            <w:pPr>
              <w:pStyle w:val="ListParagraph"/>
              <w:numPr>
                <w:ilvl w:val="0"/>
                <w:numId w:val="56"/>
              </w:numPr>
              <w:rPr>
                <w:rFonts w:ascii="Arial" w:hAnsi="Arial" w:cs="Arial"/>
                <w:sz w:val="22"/>
                <w:szCs w:val="22"/>
              </w:rPr>
            </w:pPr>
            <w:r w:rsidRPr="00AE04ED">
              <w:rPr>
                <w:rFonts w:ascii="Arial" w:hAnsi="Arial" w:cs="Arial"/>
                <w:sz w:val="22"/>
                <w:szCs w:val="22"/>
              </w:rPr>
              <w:t xml:space="preserve">Check Online- using a variety of sources to find information on event/speaker or organisation. </w:t>
            </w:r>
          </w:p>
          <w:p w14:paraId="6BBE7089" w14:textId="12AEB8D7" w:rsidR="008757B0" w:rsidRPr="00AE04ED" w:rsidRDefault="008757B0" w:rsidP="0064464B">
            <w:pPr>
              <w:pStyle w:val="ListParagraph"/>
              <w:numPr>
                <w:ilvl w:val="0"/>
                <w:numId w:val="56"/>
              </w:numPr>
              <w:rPr>
                <w:rFonts w:ascii="Arial" w:hAnsi="Arial" w:cs="Arial"/>
                <w:sz w:val="22"/>
                <w:szCs w:val="22"/>
              </w:rPr>
            </w:pPr>
            <w:r w:rsidRPr="00AE04ED">
              <w:rPr>
                <w:rFonts w:ascii="Arial" w:hAnsi="Arial" w:cs="Arial"/>
                <w:sz w:val="22"/>
                <w:szCs w:val="22"/>
              </w:rPr>
              <w:t>Consider Primary &amp; Secondary source data** – is it valid, reliable?</w:t>
            </w:r>
          </w:p>
          <w:p w14:paraId="1D7DB42E" w14:textId="77777777" w:rsidR="008757B0" w:rsidRPr="00AE04ED" w:rsidRDefault="008757B0" w:rsidP="0064464B">
            <w:pPr>
              <w:pStyle w:val="ListParagraph"/>
              <w:numPr>
                <w:ilvl w:val="0"/>
                <w:numId w:val="56"/>
              </w:numPr>
              <w:rPr>
                <w:rFonts w:ascii="Arial" w:hAnsi="Arial" w:cs="Arial"/>
                <w:sz w:val="22"/>
                <w:szCs w:val="22"/>
              </w:rPr>
            </w:pPr>
            <w:r w:rsidRPr="00AE04ED">
              <w:rPr>
                <w:rFonts w:ascii="Arial" w:hAnsi="Arial" w:cs="Arial"/>
                <w:sz w:val="22"/>
                <w:szCs w:val="22"/>
              </w:rPr>
              <w:t>Local knowledge from council staff / Councillors/ Local police etc.</w:t>
            </w:r>
          </w:p>
          <w:p w14:paraId="22668EE6" w14:textId="0DD0BB21" w:rsidR="008757B0" w:rsidRPr="00AE04ED" w:rsidRDefault="008757B0" w:rsidP="0064464B">
            <w:pPr>
              <w:pStyle w:val="ListParagraph"/>
              <w:numPr>
                <w:ilvl w:val="0"/>
                <w:numId w:val="56"/>
              </w:numPr>
              <w:rPr>
                <w:rFonts w:ascii="Arial" w:hAnsi="Arial" w:cs="Arial"/>
                <w:sz w:val="22"/>
                <w:szCs w:val="22"/>
              </w:rPr>
            </w:pPr>
            <w:r w:rsidRPr="00AE04ED">
              <w:rPr>
                <w:rFonts w:ascii="Arial" w:hAnsi="Arial" w:cs="Arial"/>
                <w:sz w:val="22"/>
                <w:szCs w:val="22"/>
              </w:rPr>
              <w:t xml:space="preserve">Ask the organiser if they have used any other venues in the county. If yes, contact the previous venue(s) to establish what the event was.  </w:t>
            </w:r>
          </w:p>
        </w:tc>
        <w:tc>
          <w:tcPr>
            <w:tcW w:w="851" w:type="dxa"/>
          </w:tcPr>
          <w:p w14:paraId="57BF0ED8" w14:textId="4DDC95AB" w:rsidR="008757B0" w:rsidRPr="00AE04ED" w:rsidRDefault="008757B0" w:rsidP="0001646C">
            <w:pPr>
              <w:rPr>
                <w:rFonts w:ascii="Arial" w:hAnsi="Arial" w:cs="Arial"/>
                <w:b/>
                <w:sz w:val="24"/>
                <w:szCs w:val="24"/>
              </w:rPr>
            </w:pPr>
          </w:p>
        </w:tc>
      </w:tr>
      <w:tr w:rsidR="00AE04ED" w:rsidRPr="00AE04ED" w14:paraId="65CD1A81" w14:textId="15EF395B" w:rsidTr="00DD00D6">
        <w:tc>
          <w:tcPr>
            <w:tcW w:w="2830" w:type="dxa"/>
          </w:tcPr>
          <w:p w14:paraId="1D10ADCA" w14:textId="472F9C53" w:rsidR="008757B0" w:rsidRPr="00AE04ED" w:rsidRDefault="008757B0" w:rsidP="0064464B">
            <w:pPr>
              <w:pStyle w:val="ListParagraph"/>
              <w:numPr>
                <w:ilvl w:val="0"/>
                <w:numId w:val="55"/>
              </w:numPr>
              <w:rPr>
                <w:rFonts w:ascii="Arial" w:hAnsi="Arial" w:cs="Arial"/>
                <w:b/>
                <w:sz w:val="24"/>
                <w:szCs w:val="24"/>
              </w:rPr>
            </w:pPr>
            <w:r w:rsidRPr="00AE04ED">
              <w:rPr>
                <w:rFonts w:ascii="Arial" w:hAnsi="Arial" w:cs="Arial"/>
                <w:b/>
                <w:sz w:val="24"/>
                <w:szCs w:val="24"/>
              </w:rPr>
              <w:t>Assessment</w:t>
            </w:r>
          </w:p>
          <w:p w14:paraId="23E7D3E2" w14:textId="77777777" w:rsidR="008757B0" w:rsidRPr="00AE04ED" w:rsidRDefault="008757B0" w:rsidP="00EB1658">
            <w:pPr>
              <w:rPr>
                <w:rFonts w:ascii="Arial" w:hAnsi="Arial" w:cs="Arial"/>
                <w:sz w:val="24"/>
                <w:szCs w:val="24"/>
              </w:rPr>
            </w:pPr>
          </w:p>
          <w:p w14:paraId="4FB8CED7" w14:textId="77777777" w:rsidR="008757B0" w:rsidRPr="00AE04ED" w:rsidRDefault="008757B0" w:rsidP="00EB1658">
            <w:pPr>
              <w:rPr>
                <w:rFonts w:ascii="Arial" w:hAnsi="Arial" w:cs="Arial"/>
                <w:sz w:val="24"/>
                <w:szCs w:val="24"/>
              </w:rPr>
            </w:pPr>
          </w:p>
        </w:tc>
        <w:tc>
          <w:tcPr>
            <w:tcW w:w="6237" w:type="dxa"/>
          </w:tcPr>
          <w:p w14:paraId="1FBB822E" w14:textId="77777777" w:rsidR="008757B0" w:rsidRPr="00AE04ED" w:rsidRDefault="008757B0" w:rsidP="0064464B">
            <w:pPr>
              <w:pStyle w:val="ListParagraph"/>
              <w:numPr>
                <w:ilvl w:val="0"/>
                <w:numId w:val="57"/>
              </w:numPr>
              <w:rPr>
                <w:rFonts w:ascii="Arial" w:hAnsi="Arial" w:cs="Arial"/>
                <w:sz w:val="22"/>
                <w:szCs w:val="22"/>
              </w:rPr>
            </w:pPr>
            <w:r w:rsidRPr="00AE04ED">
              <w:rPr>
                <w:rFonts w:ascii="Arial" w:hAnsi="Arial" w:cs="Arial"/>
                <w:sz w:val="22"/>
                <w:szCs w:val="22"/>
              </w:rPr>
              <w:t>Is there evidence of the speaker / organiser previously promoting messages of hate or intolerance?</w:t>
            </w:r>
          </w:p>
          <w:p w14:paraId="3E322011" w14:textId="77777777" w:rsidR="008757B0" w:rsidRPr="00AE04ED" w:rsidRDefault="008757B0" w:rsidP="0064464B">
            <w:pPr>
              <w:pStyle w:val="ListParagraph"/>
              <w:numPr>
                <w:ilvl w:val="0"/>
                <w:numId w:val="57"/>
              </w:numPr>
              <w:rPr>
                <w:rFonts w:ascii="Arial" w:hAnsi="Arial" w:cs="Arial"/>
                <w:sz w:val="22"/>
                <w:szCs w:val="22"/>
              </w:rPr>
            </w:pPr>
            <w:r w:rsidRPr="00AE04ED">
              <w:rPr>
                <w:rFonts w:ascii="Arial" w:hAnsi="Arial" w:cs="Arial"/>
                <w:sz w:val="22"/>
                <w:szCs w:val="22"/>
              </w:rPr>
              <w:t>Ensure the speakers / organiser have not been banned or prohibited from speaking elsewhere.</w:t>
            </w:r>
          </w:p>
          <w:p w14:paraId="3F0AFD67" w14:textId="78B4A032" w:rsidR="008757B0" w:rsidRPr="00AE04ED" w:rsidRDefault="008757B0" w:rsidP="0064464B">
            <w:pPr>
              <w:pStyle w:val="ListParagraph"/>
              <w:numPr>
                <w:ilvl w:val="0"/>
                <w:numId w:val="57"/>
              </w:numPr>
              <w:rPr>
                <w:rFonts w:ascii="Arial" w:hAnsi="Arial" w:cs="Arial"/>
                <w:sz w:val="22"/>
                <w:szCs w:val="22"/>
              </w:rPr>
            </w:pPr>
            <w:r w:rsidRPr="00AE04ED">
              <w:rPr>
                <w:rFonts w:ascii="Arial" w:hAnsi="Arial" w:cs="Arial"/>
                <w:sz w:val="22"/>
                <w:szCs w:val="22"/>
              </w:rPr>
              <w:t>Speak to the organiser and obtain further details if you do not have sufficient information to assess.</w:t>
            </w:r>
          </w:p>
          <w:p w14:paraId="44728D82" w14:textId="1E1819BF" w:rsidR="008757B0" w:rsidRPr="00AE04ED" w:rsidRDefault="008757B0" w:rsidP="0064464B">
            <w:pPr>
              <w:pStyle w:val="ListParagraph"/>
              <w:numPr>
                <w:ilvl w:val="0"/>
                <w:numId w:val="57"/>
              </w:numPr>
              <w:rPr>
                <w:rFonts w:ascii="Arial" w:hAnsi="Arial" w:cs="Arial"/>
                <w:sz w:val="22"/>
                <w:szCs w:val="22"/>
              </w:rPr>
            </w:pPr>
            <w:r w:rsidRPr="00AE04ED">
              <w:rPr>
                <w:rFonts w:ascii="Arial" w:hAnsi="Arial" w:cs="Arial"/>
                <w:sz w:val="22"/>
                <w:szCs w:val="22"/>
              </w:rPr>
              <w:t>Ensure a record is made of this process and the findings</w:t>
            </w:r>
          </w:p>
          <w:p w14:paraId="3D0A5920" w14:textId="72B455FB" w:rsidR="008757B0" w:rsidRPr="00AE04ED" w:rsidRDefault="008757B0" w:rsidP="00EB1658">
            <w:pPr>
              <w:ind w:left="360"/>
              <w:rPr>
                <w:rFonts w:ascii="Arial" w:hAnsi="Arial" w:cs="Arial"/>
                <w:sz w:val="22"/>
                <w:szCs w:val="22"/>
              </w:rPr>
            </w:pPr>
          </w:p>
        </w:tc>
        <w:tc>
          <w:tcPr>
            <w:tcW w:w="851" w:type="dxa"/>
          </w:tcPr>
          <w:p w14:paraId="7FE3EB76" w14:textId="590201C2" w:rsidR="008757B0" w:rsidRPr="00AE04ED" w:rsidRDefault="008757B0" w:rsidP="0001646C">
            <w:pPr>
              <w:rPr>
                <w:rFonts w:ascii="Arial" w:hAnsi="Arial" w:cs="Arial"/>
                <w:b/>
                <w:sz w:val="24"/>
                <w:szCs w:val="24"/>
              </w:rPr>
            </w:pPr>
          </w:p>
        </w:tc>
      </w:tr>
      <w:tr w:rsidR="00AE04ED" w:rsidRPr="00AE04ED" w14:paraId="08C4FD81" w14:textId="38F21D5B" w:rsidTr="00DD00D6">
        <w:tc>
          <w:tcPr>
            <w:tcW w:w="2830" w:type="dxa"/>
          </w:tcPr>
          <w:p w14:paraId="087EC4D2" w14:textId="1DA08191" w:rsidR="008757B0" w:rsidRPr="00AE04ED" w:rsidRDefault="008757B0" w:rsidP="0064464B">
            <w:pPr>
              <w:pStyle w:val="ListParagraph"/>
              <w:numPr>
                <w:ilvl w:val="0"/>
                <w:numId w:val="55"/>
              </w:numPr>
              <w:rPr>
                <w:rFonts w:ascii="Arial" w:hAnsi="Arial" w:cs="Arial"/>
                <w:b/>
                <w:sz w:val="24"/>
                <w:szCs w:val="24"/>
              </w:rPr>
            </w:pPr>
            <w:r w:rsidRPr="00AE04ED">
              <w:rPr>
                <w:rFonts w:ascii="Arial" w:hAnsi="Arial" w:cs="Arial"/>
                <w:b/>
                <w:sz w:val="24"/>
                <w:szCs w:val="24"/>
              </w:rPr>
              <w:t xml:space="preserve">Decision  Making </w:t>
            </w:r>
          </w:p>
        </w:tc>
        <w:tc>
          <w:tcPr>
            <w:tcW w:w="6237" w:type="dxa"/>
          </w:tcPr>
          <w:p w14:paraId="28D9D7EB" w14:textId="74C07D0C" w:rsidR="008757B0" w:rsidRPr="00AE04ED" w:rsidRDefault="008757B0" w:rsidP="006754FE">
            <w:pPr>
              <w:rPr>
                <w:rFonts w:ascii="Arial" w:hAnsi="Arial" w:cs="Arial"/>
                <w:sz w:val="22"/>
                <w:szCs w:val="22"/>
              </w:rPr>
            </w:pPr>
            <w:r w:rsidRPr="00AE04ED">
              <w:rPr>
                <w:rFonts w:ascii="Arial" w:hAnsi="Arial" w:cs="Arial"/>
                <w:sz w:val="22"/>
                <w:szCs w:val="22"/>
              </w:rPr>
              <w:t>Use the information that you have found to answer the following – if you are struggling to provide a response, this may suggest a gap in the information that you have gathered.</w:t>
            </w:r>
          </w:p>
          <w:p w14:paraId="178A1B0A" w14:textId="77777777" w:rsidR="008757B0" w:rsidRPr="00AE04ED" w:rsidRDefault="008757B0" w:rsidP="006754FE">
            <w:pPr>
              <w:rPr>
                <w:rFonts w:ascii="Arial" w:hAnsi="Arial" w:cs="Arial"/>
                <w:sz w:val="22"/>
                <w:szCs w:val="22"/>
              </w:rPr>
            </w:pPr>
          </w:p>
          <w:p w14:paraId="483D095E" w14:textId="283C14D8" w:rsidR="008757B0" w:rsidRPr="00AE04ED" w:rsidRDefault="008757B0" w:rsidP="0064464B">
            <w:pPr>
              <w:pStyle w:val="ListParagraph"/>
              <w:numPr>
                <w:ilvl w:val="0"/>
                <w:numId w:val="58"/>
              </w:numPr>
              <w:rPr>
                <w:rFonts w:ascii="Arial" w:hAnsi="Arial" w:cs="Arial"/>
                <w:sz w:val="22"/>
                <w:szCs w:val="22"/>
              </w:rPr>
            </w:pPr>
            <w:r w:rsidRPr="00AE04ED">
              <w:rPr>
                <w:rFonts w:ascii="Arial" w:hAnsi="Arial" w:cs="Arial"/>
                <w:sz w:val="22"/>
                <w:szCs w:val="22"/>
              </w:rPr>
              <w:t>Does the event have the potential to advance equality and promote good relations?</w:t>
            </w:r>
          </w:p>
          <w:p w14:paraId="73E3CA1C" w14:textId="278CA197" w:rsidR="008757B0" w:rsidRPr="00AE04ED" w:rsidRDefault="008757B0" w:rsidP="0064464B">
            <w:pPr>
              <w:pStyle w:val="ListParagraph"/>
              <w:numPr>
                <w:ilvl w:val="0"/>
                <w:numId w:val="58"/>
              </w:numPr>
              <w:rPr>
                <w:rFonts w:ascii="Arial" w:hAnsi="Arial" w:cs="Arial"/>
                <w:sz w:val="22"/>
                <w:szCs w:val="22"/>
              </w:rPr>
            </w:pPr>
            <w:r w:rsidRPr="00AE04ED">
              <w:rPr>
                <w:rFonts w:ascii="Arial" w:hAnsi="Arial" w:cs="Arial"/>
                <w:sz w:val="22"/>
                <w:szCs w:val="22"/>
              </w:rPr>
              <w:t xml:space="preserve">Has the information identified a predominantly negative or positive impact to the wider </w:t>
            </w:r>
            <w:r w:rsidRPr="00AE04ED">
              <w:rPr>
                <w:rFonts w:ascii="Arial" w:hAnsi="Arial" w:cs="Arial"/>
              </w:rPr>
              <w:t>community?</w:t>
            </w:r>
          </w:p>
          <w:p w14:paraId="5EA7EE46" w14:textId="1E843F86" w:rsidR="008757B0" w:rsidRPr="00AE04ED" w:rsidRDefault="008757B0" w:rsidP="0064464B">
            <w:pPr>
              <w:pStyle w:val="ListParagraph"/>
              <w:numPr>
                <w:ilvl w:val="0"/>
                <w:numId w:val="58"/>
              </w:numPr>
              <w:rPr>
                <w:rFonts w:ascii="Arial" w:hAnsi="Arial" w:cs="Arial"/>
                <w:sz w:val="22"/>
                <w:szCs w:val="22"/>
              </w:rPr>
            </w:pPr>
            <w:r w:rsidRPr="00AE04ED">
              <w:rPr>
                <w:rFonts w:ascii="Arial" w:hAnsi="Arial" w:cs="Arial"/>
                <w:sz w:val="22"/>
                <w:szCs w:val="22"/>
              </w:rPr>
              <w:t xml:space="preserve">Does the event have a greater impact on one protected group from the community over </w:t>
            </w:r>
            <w:r w:rsidRPr="00AE04ED">
              <w:rPr>
                <w:rFonts w:ascii="Arial" w:hAnsi="Arial" w:cs="Arial"/>
              </w:rPr>
              <w:t>others? Moreover, is this consistent with the overall aims of the event?</w:t>
            </w:r>
          </w:p>
          <w:p w14:paraId="4B5B9B96" w14:textId="75A3CD83" w:rsidR="008757B0" w:rsidRPr="00AE04ED" w:rsidRDefault="008757B0" w:rsidP="0064464B">
            <w:pPr>
              <w:pStyle w:val="ListParagraph"/>
              <w:numPr>
                <w:ilvl w:val="0"/>
                <w:numId w:val="58"/>
              </w:numPr>
              <w:rPr>
                <w:rFonts w:ascii="Arial" w:hAnsi="Arial" w:cs="Arial"/>
                <w:sz w:val="22"/>
                <w:szCs w:val="22"/>
              </w:rPr>
            </w:pPr>
            <w:r w:rsidRPr="00AE04ED">
              <w:rPr>
                <w:rFonts w:ascii="Arial" w:hAnsi="Arial" w:cs="Arial"/>
                <w:sz w:val="22"/>
                <w:szCs w:val="22"/>
              </w:rPr>
              <w:lastRenderedPageBreak/>
              <w:t xml:space="preserve">If the event was to go ahead, would it deliver potential benefits for protected groups in the </w:t>
            </w:r>
            <w:r w:rsidRPr="00AE04ED">
              <w:rPr>
                <w:rFonts w:ascii="Arial" w:hAnsi="Arial" w:cs="Arial"/>
              </w:rPr>
              <w:t>community?</w:t>
            </w:r>
          </w:p>
          <w:p w14:paraId="287D71A3" w14:textId="2AA60B44" w:rsidR="008757B0" w:rsidRPr="00AE04ED" w:rsidRDefault="008757B0" w:rsidP="0064464B">
            <w:pPr>
              <w:pStyle w:val="ListParagraph"/>
              <w:numPr>
                <w:ilvl w:val="0"/>
                <w:numId w:val="58"/>
              </w:numPr>
              <w:rPr>
                <w:rFonts w:ascii="Arial" w:hAnsi="Arial" w:cs="Arial"/>
                <w:sz w:val="22"/>
                <w:szCs w:val="22"/>
              </w:rPr>
            </w:pPr>
            <w:r w:rsidRPr="00AE04ED">
              <w:rPr>
                <w:rFonts w:ascii="Arial" w:hAnsi="Arial" w:cs="Arial"/>
                <w:sz w:val="22"/>
                <w:szCs w:val="22"/>
              </w:rPr>
              <w:t xml:space="preserve">Have you found that some groups are less satisfied than others with the activity as it is </w:t>
            </w:r>
            <w:r w:rsidRPr="00AE04ED">
              <w:rPr>
                <w:rFonts w:ascii="Arial" w:hAnsi="Arial" w:cs="Arial"/>
              </w:rPr>
              <w:t>currently described?</w:t>
            </w:r>
          </w:p>
          <w:p w14:paraId="6F7D3EC6" w14:textId="6D5BCF89" w:rsidR="008757B0" w:rsidRPr="00AE04ED" w:rsidRDefault="008757B0" w:rsidP="0064464B">
            <w:pPr>
              <w:pStyle w:val="ListParagraph"/>
              <w:numPr>
                <w:ilvl w:val="0"/>
                <w:numId w:val="58"/>
              </w:numPr>
              <w:rPr>
                <w:rFonts w:ascii="Arial" w:hAnsi="Arial" w:cs="Arial"/>
                <w:sz w:val="22"/>
                <w:szCs w:val="22"/>
              </w:rPr>
            </w:pPr>
            <w:r w:rsidRPr="00AE04ED">
              <w:rPr>
                <w:rFonts w:ascii="Arial" w:hAnsi="Arial" w:cs="Arial"/>
                <w:sz w:val="22"/>
                <w:szCs w:val="22"/>
              </w:rPr>
              <w:t xml:space="preserve">Is there any part of the proposed activity that has the potential to discriminate unlawfully? </w:t>
            </w:r>
          </w:p>
          <w:p w14:paraId="32DE137D" w14:textId="7635A397" w:rsidR="008757B0" w:rsidRPr="00AE04ED" w:rsidRDefault="008757B0" w:rsidP="0064464B">
            <w:pPr>
              <w:pStyle w:val="ListParagraph"/>
              <w:numPr>
                <w:ilvl w:val="0"/>
                <w:numId w:val="58"/>
              </w:numPr>
              <w:rPr>
                <w:rFonts w:ascii="Arial" w:hAnsi="Arial" w:cs="Arial"/>
                <w:sz w:val="22"/>
                <w:szCs w:val="22"/>
              </w:rPr>
            </w:pPr>
            <w:r w:rsidRPr="00AE04ED">
              <w:rPr>
                <w:rFonts w:ascii="Arial" w:hAnsi="Arial" w:cs="Arial"/>
                <w:sz w:val="22"/>
                <w:szCs w:val="22"/>
              </w:rPr>
              <w:t xml:space="preserve">Where negative impacts have been identified, have you discussed those? If so, who with? </w:t>
            </w:r>
          </w:p>
          <w:p w14:paraId="0C9E6912" w14:textId="176F3F50" w:rsidR="008757B0" w:rsidRPr="00AE04ED" w:rsidRDefault="008757B0" w:rsidP="0064464B">
            <w:pPr>
              <w:pStyle w:val="ListParagraph"/>
              <w:numPr>
                <w:ilvl w:val="0"/>
                <w:numId w:val="58"/>
              </w:numPr>
              <w:rPr>
                <w:rFonts w:ascii="Arial" w:hAnsi="Arial" w:cs="Arial"/>
                <w:sz w:val="22"/>
                <w:szCs w:val="22"/>
              </w:rPr>
            </w:pPr>
            <w:r w:rsidRPr="00AE04ED">
              <w:rPr>
                <w:rFonts w:ascii="Arial" w:hAnsi="Arial" w:cs="Arial"/>
                <w:sz w:val="22"/>
                <w:szCs w:val="22"/>
              </w:rPr>
              <w:t>Are these discussions documented and what is the view of the other party?</w:t>
            </w:r>
            <w:r w:rsidRPr="00AE04ED">
              <w:rPr>
                <w:sz w:val="22"/>
                <w:szCs w:val="22"/>
              </w:rPr>
              <w:t xml:space="preserve"> </w:t>
            </w:r>
            <w:r w:rsidRPr="00AE04ED">
              <w:rPr>
                <w:rFonts w:ascii="Arial" w:hAnsi="Arial" w:cs="Arial"/>
                <w:sz w:val="22"/>
                <w:szCs w:val="22"/>
              </w:rPr>
              <w:t>If further clarification is required in relation to the information gathered or if there are any concerns identified, internal or external partners should be consulted for advice and guidance.</w:t>
            </w:r>
          </w:p>
          <w:p w14:paraId="07813168" w14:textId="0C7024E3" w:rsidR="008757B0" w:rsidRPr="00AE04ED" w:rsidRDefault="008757B0" w:rsidP="006754FE">
            <w:pPr>
              <w:pStyle w:val="ListParagraph"/>
              <w:rPr>
                <w:rFonts w:ascii="Arial" w:hAnsi="Arial" w:cs="Arial"/>
              </w:rPr>
            </w:pPr>
          </w:p>
        </w:tc>
        <w:tc>
          <w:tcPr>
            <w:tcW w:w="851" w:type="dxa"/>
          </w:tcPr>
          <w:p w14:paraId="02516CBB" w14:textId="5109FECF" w:rsidR="008757B0" w:rsidRPr="00AE04ED" w:rsidRDefault="008757B0" w:rsidP="0001646C">
            <w:pPr>
              <w:rPr>
                <w:rFonts w:ascii="Arial" w:hAnsi="Arial" w:cs="Arial"/>
                <w:b/>
                <w:sz w:val="24"/>
                <w:szCs w:val="24"/>
              </w:rPr>
            </w:pPr>
          </w:p>
        </w:tc>
      </w:tr>
      <w:tr w:rsidR="00AE04ED" w:rsidRPr="00AE04ED" w14:paraId="7AEF00DC" w14:textId="7B1F9591" w:rsidTr="00DD00D6">
        <w:tc>
          <w:tcPr>
            <w:tcW w:w="2830" w:type="dxa"/>
          </w:tcPr>
          <w:p w14:paraId="083E00DB" w14:textId="55005C48" w:rsidR="008757B0" w:rsidRPr="00AE04ED" w:rsidRDefault="008757B0" w:rsidP="0064464B">
            <w:pPr>
              <w:pStyle w:val="ListParagraph"/>
              <w:numPr>
                <w:ilvl w:val="0"/>
                <w:numId w:val="55"/>
              </w:numPr>
              <w:rPr>
                <w:rFonts w:ascii="Arial" w:hAnsi="Arial" w:cs="Arial"/>
                <w:b/>
                <w:sz w:val="24"/>
                <w:szCs w:val="24"/>
              </w:rPr>
            </w:pPr>
            <w:r w:rsidRPr="00AE04ED">
              <w:rPr>
                <w:rFonts w:ascii="Arial" w:hAnsi="Arial" w:cs="Arial"/>
                <w:b/>
                <w:sz w:val="24"/>
                <w:szCs w:val="24"/>
              </w:rPr>
              <w:t>Outcome</w:t>
            </w:r>
          </w:p>
        </w:tc>
        <w:tc>
          <w:tcPr>
            <w:tcW w:w="6237" w:type="dxa"/>
          </w:tcPr>
          <w:p w14:paraId="1AB6953C" w14:textId="43281C42" w:rsidR="008757B0" w:rsidRPr="00AE04ED" w:rsidRDefault="008757B0" w:rsidP="008757B0">
            <w:pPr>
              <w:rPr>
                <w:rFonts w:ascii="Arial" w:hAnsi="Arial" w:cs="Arial"/>
                <w:sz w:val="22"/>
                <w:szCs w:val="22"/>
              </w:rPr>
            </w:pPr>
            <w:r w:rsidRPr="00AE04ED">
              <w:rPr>
                <w:rFonts w:ascii="Arial" w:hAnsi="Arial" w:cs="Arial"/>
                <w:sz w:val="22"/>
                <w:szCs w:val="22"/>
              </w:rPr>
              <w:t xml:space="preserve">If there are no concerns raised – the event activity is acceptable to go ahead and to continue with booking arrangements. </w:t>
            </w:r>
          </w:p>
          <w:p w14:paraId="1F6CE3AC" w14:textId="77777777" w:rsidR="008757B0" w:rsidRPr="00AE04ED" w:rsidRDefault="008757B0" w:rsidP="008757B0">
            <w:pPr>
              <w:rPr>
                <w:rFonts w:ascii="Arial" w:hAnsi="Arial" w:cs="Arial"/>
                <w:sz w:val="22"/>
                <w:szCs w:val="22"/>
              </w:rPr>
            </w:pPr>
          </w:p>
          <w:p w14:paraId="2F670DA9" w14:textId="1F83CD82" w:rsidR="008757B0" w:rsidRPr="00AE04ED" w:rsidRDefault="008757B0" w:rsidP="008757B0">
            <w:pPr>
              <w:rPr>
                <w:rFonts w:ascii="Arial" w:hAnsi="Arial" w:cs="Arial"/>
                <w:sz w:val="22"/>
                <w:szCs w:val="22"/>
              </w:rPr>
            </w:pPr>
            <w:r w:rsidRPr="00AE04ED">
              <w:rPr>
                <w:rFonts w:ascii="Arial" w:hAnsi="Arial" w:cs="Arial"/>
                <w:sz w:val="22"/>
                <w:szCs w:val="22"/>
              </w:rPr>
              <w:t>OR</w:t>
            </w:r>
          </w:p>
          <w:p w14:paraId="6987CFF3" w14:textId="77777777" w:rsidR="008757B0" w:rsidRPr="00AE04ED" w:rsidRDefault="008757B0" w:rsidP="00155F65">
            <w:pPr>
              <w:rPr>
                <w:rFonts w:ascii="Arial" w:hAnsi="Arial" w:cs="Arial"/>
                <w:sz w:val="22"/>
                <w:szCs w:val="22"/>
              </w:rPr>
            </w:pPr>
          </w:p>
          <w:p w14:paraId="1393BAAB" w14:textId="32DA393F" w:rsidR="008757B0" w:rsidRPr="00AE04ED" w:rsidRDefault="008757B0" w:rsidP="008757B0">
            <w:pPr>
              <w:rPr>
                <w:rFonts w:ascii="Arial" w:hAnsi="Arial" w:cs="Arial"/>
                <w:sz w:val="22"/>
                <w:szCs w:val="22"/>
              </w:rPr>
            </w:pPr>
            <w:r w:rsidRPr="00AE04ED">
              <w:rPr>
                <w:rFonts w:ascii="Arial" w:hAnsi="Arial" w:cs="Arial"/>
                <w:sz w:val="22"/>
                <w:szCs w:val="22"/>
              </w:rPr>
              <w:t>If the event/activity has been identified as not conducive to promoting cohesion and equality or is a risk to Public Order:</w:t>
            </w:r>
          </w:p>
          <w:p w14:paraId="78D303B2" w14:textId="77777777" w:rsidR="008757B0" w:rsidRPr="00AE04ED" w:rsidRDefault="008757B0" w:rsidP="008757B0">
            <w:pPr>
              <w:rPr>
                <w:rFonts w:ascii="Arial" w:hAnsi="Arial" w:cs="Arial"/>
                <w:sz w:val="22"/>
                <w:szCs w:val="22"/>
              </w:rPr>
            </w:pPr>
          </w:p>
          <w:p w14:paraId="3EA079EE" w14:textId="0CB6F16C" w:rsidR="008757B0" w:rsidRPr="00AE04ED" w:rsidRDefault="008757B0" w:rsidP="0064464B">
            <w:pPr>
              <w:pStyle w:val="ListParagraph"/>
              <w:numPr>
                <w:ilvl w:val="0"/>
                <w:numId w:val="59"/>
              </w:numPr>
              <w:rPr>
                <w:rFonts w:ascii="Arial" w:hAnsi="Arial" w:cs="Arial"/>
                <w:sz w:val="22"/>
                <w:szCs w:val="22"/>
              </w:rPr>
            </w:pPr>
            <w:r w:rsidRPr="00AE04ED">
              <w:rPr>
                <w:rFonts w:ascii="Arial" w:hAnsi="Arial" w:cs="Arial"/>
                <w:sz w:val="22"/>
                <w:szCs w:val="22"/>
              </w:rPr>
              <w:t xml:space="preserve">Discuss the case with Head teacher / Chair of Governors/ LA* and come to an agreement. </w:t>
            </w:r>
          </w:p>
          <w:p w14:paraId="5D0FF77F" w14:textId="70B50832" w:rsidR="008757B0" w:rsidRPr="00AE04ED" w:rsidRDefault="008757B0" w:rsidP="0064464B">
            <w:pPr>
              <w:pStyle w:val="ListParagraph"/>
              <w:numPr>
                <w:ilvl w:val="0"/>
                <w:numId w:val="59"/>
              </w:numPr>
              <w:rPr>
                <w:rFonts w:ascii="Arial" w:hAnsi="Arial" w:cs="Arial"/>
                <w:sz w:val="22"/>
                <w:szCs w:val="22"/>
              </w:rPr>
            </w:pPr>
            <w:r w:rsidRPr="00AE04ED">
              <w:rPr>
                <w:rFonts w:ascii="Arial" w:hAnsi="Arial" w:cs="Arial"/>
                <w:sz w:val="22"/>
                <w:szCs w:val="22"/>
              </w:rPr>
              <w:t>Notify the organiser and explain the reasons for the decision.</w:t>
            </w:r>
          </w:p>
          <w:p w14:paraId="7F9E49DF" w14:textId="17496CF9" w:rsidR="008757B0" w:rsidRPr="00AE04ED" w:rsidRDefault="008757B0" w:rsidP="0064464B">
            <w:pPr>
              <w:pStyle w:val="ListParagraph"/>
              <w:numPr>
                <w:ilvl w:val="0"/>
                <w:numId w:val="59"/>
              </w:numPr>
              <w:rPr>
                <w:rFonts w:ascii="Arial" w:hAnsi="Arial" w:cs="Arial"/>
                <w:sz w:val="22"/>
                <w:szCs w:val="22"/>
              </w:rPr>
            </w:pPr>
            <w:r w:rsidRPr="00AE04ED">
              <w:rPr>
                <w:rFonts w:ascii="Arial" w:hAnsi="Arial" w:cs="Arial"/>
                <w:sz w:val="22"/>
                <w:szCs w:val="22"/>
              </w:rPr>
              <w:t>Inform relevant stakeholders – consider impact or likelihood of the event being held elsewhere in the area etc.</w:t>
            </w:r>
          </w:p>
          <w:p w14:paraId="1A7FF6BF" w14:textId="77777777" w:rsidR="008757B0" w:rsidRPr="00AE04ED" w:rsidRDefault="008757B0" w:rsidP="008757B0">
            <w:pPr>
              <w:ind w:left="360"/>
              <w:rPr>
                <w:rFonts w:ascii="Arial" w:hAnsi="Arial" w:cs="Arial"/>
              </w:rPr>
            </w:pPr>
          </w:p>
          <w:p w14:paraId="7A6B43AE" w14:textId="61587B53" w:rsidR="008757B0" w:rsidRPr="00AE04ED" w:rsidRDefault="008757B0" w:rsidP="00155F65">
            <w:pPr>
              <w:rPr>
                <w:rFonts w:ascii="Arial" w:hAnsi="Arial" w:cs="Arial"/>
                <w:i/>
                <w:sz w:val="22"/>
                <w:szCs w:val="22"/>
              </w:rPr>
            </w:pPr>
            <w:r w:rsidRPr="00AE04ED">
              <w:rPr>
                <w:rFonts w:ascii="Arial" w:hAnsi="Arial" w:cs="Arial"/>
                <w:i/>
                <w:sz w:val="22"/>
                <w:szCs w:val="22"/>
              </w:rPr>
              <w:t>*as required</w:t>
            </w:r>
          </w:p>
        </w:tc>
        <w:tc>
          <w:tcPr>
            <w:tcW w:w="851" w:type="dxa"/>
          </w:tcPr>
          <w:p w14:paraId="4DB38480" w14:textId="02510CF8" w:rsidR="008757B0" w:rsidRPr="00AE04ED" w:rsidRDefault="008757B0" w:rsidP="0001646C">
            <w:pPr>
              <w:rPr>
                <w:rFonts w:ascii="Arial" w:hAnsi="Arial" w:cs="Arial"/>
                <w:b/>
                <w:sz w:val="24"/>
                <w:szCs w:val="24"/>
              </w:rPr>
            </w:pPr>
          </w:p>
        </w:tc>
      </w:tr>
    </w:tbl>
    <w:p w14:paraId="769813A2" w14:textId="77777777" w:rsidR="00BF5CCE" w:rsidRPr="00AE04ED" w:rsidRDefault="00BF5CCE" w:rsidP="0001646C">
      <w:pPr>
        <w:rPr>
          <w:rFonts w:ascii="Arial" w:hAnsi="Arial" w:cs="Arial"/>
          <w:sz w:val="24"/>
          <w:szCs w:val="24"/>
        </w:rPr>
      </w:pPr>
    </w:p>
    <w:p w14:paraId="450F15E2" w14:textId="4723874E" w:rsidR="00006B39" w:rsidRPr="00AE04ED" w:rsidRDefault="00006B39" w:rsidP="00006B39">
      <w:pPr>
        <w:rPr>
          <w:rFonts w:ascii="Arial" w:hAnsi="Arial" w:cs="Arial"/>
          <w:i/>
        </w:rPr>
      </w:pPr>
      <w:r w:rsidRPr="00AE04ED">
        <w:rPr>
          <w:rFonts w:ascii="Arial" w:hAnsi="Arial" w:cs="Arial"/>
          <w:i/>
        </w:rPr>
        <w:t>**Primary Source Data and Secondary Source Data</w:t>
      </w:r>
    </w:p>
    <w:p w14:paraId="5A1AF59F" w14:textId="43085241" w:rsidR="00006B39" w:rsidRPr="00AE04ED" w:rsidRDefault="00006B39" w:rsidP="00006B39">
      <w:pPr>
        <w:rPr>
          <w:rFonts w:ascii="Arial" w:hAnsi="Arial" w:cs="Arial"/>
          <w:i/>
        </w:rPr>
      </w:pPr>
      <w:r w:rsidRPr="00AE04ED">
        <w:rPr>
          <w:rFonts w:ascii="Arial" w:hAnsi="Arial" w:cs="Arial"/>
          <w:i/>
        </w:rPr>
        <w:t>Primary data is any data written by the original author, straight from the person or group that you are interested in. Examples</w:t>
      </w:r>
      <w:r w:rsidR="006754FE" w:rsidRPr="00AE04ED">
        <w:rPr>
          <w:rFonts w:ascii="Arial" w:hAnsi="Arial" w:cs="Arial"/>
          <w:i/>
        </w:rPr>
        <w:t xml:space="preserve"> include a book or</w:t>
      </w:r>
      <w:r w:rsidRPr="00AE04ED">
        <w:rPr>
          <w:rFonts w:ascii="Arial" w:hAnsi="Arial" w:cs="Arial"/>
          <w:i/>
        </w:rPr>
        <w:t xml:space="preserve"> journal written by the original person, the person’s own Facebook account, a clip of the person talking or the band playing </w:t>
      </w:r>
    </w:p>
    <w:p w14:paraId="1ADDDF9B" w14:textId="0CFD1D57" w:rsidR="00006B39" w:rsidRPr="00AE04ED" w:rsidRDefault="00006B39" w:rsidP="0001646C">
      <w:pPr>
        <w:rPr>
          <w:rFonts w:ascii="Arial" w:hAnsi="Arial" w:cs="Arial"/>
          <w:i/>
        </w:rPr>
      </w:pPr>
      <w:r w:rsidRPr="00AE04ED">
        <w:rPr>
          <w:rFonts w:ascii="Arial" w:hAnsi="Arial" w:cs="Arial"/>
          <w:i/>
        </w:rPr>
        <w:t>Secondary data is any informa</w:t>
      </w:r>
      <w:r w:rsidR="006754FE" w:rsidRPr="00AE04ED">
        <w:rPr>
          <w:rFonts w:ascii="Arial" w:hAnsi="Arial" w:cs="Arial"/>
          <w:i/>
        </w:rPr>
        <w:t xml:space="preserve">tion which may make use of the original author’s work. Examples include any newspaper article which </w:t>
      </w:r>
      <w:r w:rsidRPr="00AE04ED">
        <w:rPr>
          <w:rFonts w:ascii="Arial" w:hAnsi="Arial" w:cs="Arial"/>
          <w:i/>
        </w:rPr>
        <w:t>discusses an a</w:t>
      </w:r>
      <w:r w:rsidR="006754FE" w:rsidRPr="00AE04ED">
        <w:rPr>
          <w:rFonts w:ascii="Arial" w:hAnsi="Arial" w:cs="Arial"/>
          <w:i/>
        </w:rPr>
        <w:t xml:space="preserve">uthor’s work but is written by </w:t>
      </w:r>
      <w:r w:rsidRPr="00AE04ED">
        <w:rPr>
          <w:rFonts w:ascii="Arial" w:hAnsi="Arial" w:cs="Arial"/>
          <w:i/>
        </w:rPr>
        <w:t>someone e</w:t>
      </w:r>
      <w:r w:rsidR="006754FE" w:rsidRPr="00AE04ED">
        <w:rPr>
          <w:rFonts w:ascii="Arial" w:hAnsi="Arial" w:cs="Arial"/>
          <w:i/>
        </w:rPr>
        <w:t xml:space="preserve">lse, any information which may </w:t>
      </w:r>
      <w:r w:rsidRPr="00AE04ED">
        <w:rPr>
          <w:rFonts w:ascii="Arial" w:hAnsi="Arial" w:cs="Arial"/>
          <w:i/>
        </w:rPr>
        <w:t>talk about the</w:t>
      </w:r>
      <w:r w:rsidR="006754FE" w:rsidRPr="00AE04ED">
        <w:rPr>
          <w:rFonts w:ascii="Arial" w:hAnsi="Arial" w:cs="Arial"/>
          <w:i/>
        </w:rPr>
        <w:t xml:space="preserve"> group that you are interested </w:t>
      </w:r>
      <w:r w:rsidRPr="00AE04ED">
        <w:rPr>
          <w:rFonts w:ascii="Arial" w:hAnsi="Arial" w:cs="Arial"/>
          <w:i/>
        </w:rPr>
        <w:t>in, but is not written directly by them.</w:t>
      </w:r>
    </w:p>
    <w:p w14:paraId="655B3B97" w14:textId="77777777" w:rsidR="003C2B3E" w:rsidRPr="00AE04ED" w:rsidRDefault="003C2B3E" w:rsidP="0001646C">
      <w:pPr>
        <w:rPr>
          <w:rFonts w:ascii="Arial" w:hAnsi="Arial" w:cs="Arial"/>
          <w:i/>
        </w:rPr>
      </w:pPr>
    </w:p>
    <w:p w14:paraId="043CAE94" w14:textId="2C490F1F" w:rsidR="00A45E0D" w:rsidRPr="00AE04ED" w:rsidRDefault="0001646C" w:rsidP="0001646C">
      <w:pPr>
        <w:rPr>
          <w:rFonts w:ascii="Arial" w:hAnsi="Arial" w:cs="Arial"/>
          <w:sz w:val="24"/>
          <w:szCs w:val="24"/>
          <w:highlight w:val="yellow"/>
        </w:rPr>
      </w:pPr>
      <w:r w:rsidRPr="00AE04ED">
        <w:rPr>
          <w:rFonts w:ascii="Arial" w:hAnsi="Arial" w:cs="Arial"/>
          <w:sz w:val="24"/>
          <w:szCs w:val="24"/>
        </w:rPr>
        <w:t>If you are concerned with the answers</w:t>
      </w:r>
      <w:r w:rsidR="00152CE0" w:rsidRPr="00AE04ED">
        <w:rPr>
          <w:rFonts w:ascii="Arial" w:hAnsi="Arial" w:cs="Arial"/>
          <w:sz w:val="24"/>
          <w:szCs w:val="24"/>
        </w:rPr>
        <w:t xml:space="preserve"> pro</w:t>
      </w:r>
      <w:r w:rsidR="00073DB0" w:rsidRPr="00AE04ED">
        <w:rPr>
          <w:rFonts w:ascii="Arial" w:hAnsi="Arial" w:cs="Arial"/>
          <w:sz w:val="24"/>
          <w:szCs w:val="24"/>
        </w:rPr>
        <w:t>vided, speak to your DSP / Head</w:t>
      </w:r>
      <w:r w:rsidR="00152CE0" w:rsidRPr="00AE04ED">
        <w:rPr>
          <w:rFonts w:ascii="Arial" w:hAnsi="Arial" w:cs="Arial"/>
          <w:sz w:val="24"/>
          <w:szCs w:val="24"/>
        </w:rPr>
        <w:t>teacher</w:t>
      </w:r>
      <w:r w:rsidR="003C0C71" w:rsidRPr="00AE04ED">
        <w:rPr>
          <w:rFonts w:ascii="Arial" w:hAnsi="Arial" w:cs="Arial"/>
          <w:sz w:val="24"/>
          <w:szCs w:val="24"/>
        </w:rPr>
        <w:t xml:space="preserve"> in </w:t>
      </w:r>
      <w:r w:rsidR="002D1AA0" w:rsidRPr="00AE04ED">
        <w:rPr>
          <w:rFonts w:ascii="Arial" w:hAnsi="Arial" w:cs="Arial"/>
          <w:sz w:val="24"/>
          <w:szCs w:val="24"/>
        </w:rPr>
        <w:t>the first instance</w:t>
      </w:r>
      <w:r w:rsidR="00152CE0" w:rsidRPr="00AE04ED">
        <w:rPr>
          <w:rFonts w:ascii="Arial" w:hAnsi="Arial" w:cs="Arial"/>
          <w:sz w:val="24"/>
          <w:szCs w:val="24"/>
        </w:rPr>
        <w:t xml:space="preserve">. </w:t>
      </w:r>
      <w:r w:rsidR="00D46A96" w:rsidRPr="00AE04ED">
        <w:rPr>
          <w:rFonts w:ascii="Arial" w:hAnsi="Arial" w:cs="Arial"/>
          <w:sz w:val="24"/>
          <w:szCs w:val="24"/>
        </w:rPr>
        <w:t>N</w:t>
      </w:r>
      <w:r w:rsidR="00A45E0D" w:rsidRPr="00AE04ED">
        <w:rPr>
          <w:rFonts w:ascii="Arial" w:hAnsi="Arial" w:cs="Arial"/>
          <w:sz w:val="24"/>
          <w:szCs w:val="24"/>
        </w:rPr>
        <w:t xml:space="preserve">otify </w:t>
      </w:r>
      <w:r w:rsidRPr="00AE04ED">
        <w:rPr>
          <w:rFonts w:ascii="Arial" w:hAnsi="Arial" w:cs="Arial"/>
          <w:sz w:val="24"/>
          <w:szCs w:val="24"/>
        </w:rPr>
        <w:t xml:space="preserve">North Wales Police </w:t>
      </w:r>
      <w:r w:rsidR="00BF5CCE" w:rsidRPr="00AE04ED">
        <w:rPr>
          <w:rFonts w:ascii="Arial" w:hAnsi="Arial" w:cs="Arial"/>
          <w:sz w:val="24"/>
          <w:szCs w:val="24"/>
        </w:rPr>
        <w:t>if your concerns are founded or for any further advice:</w:t>
      </w:r>
    </w:p>
    <w:p w14:paraId="70313437" w14:textId="39F88ADB" w:rsidR="00FC1ADD" w:rsidRDefault="00611090" w:rsidP="0028123F">
      <w:pPr>
        <w:autoSpaceDE w:val="0"/>
        <w:autoSpaceDN w:val="0"/>
        <w:adjustRightInd w:val="0"/>
        <w:spacing w:after="0" w:line="240" w:lineRule="auto"/>
        <w:rPr>
          <w:rStyle w:val="Hyperlink"/>
          <w:rFonts w:ascii="Arial" w:hAnsi="Arial" w:cs="Arial"/>
          <w:sz w:val="24"/>
          <w:szCs w:val="24"/>
        </w:rPr>
      </w:pPr>
      <w:r w:rsidRPr="00AE04ED">
        <w:rPr>
          <w:rFonts w:ascii="Arial" w:hAnsi="Arial" w:cs="Arial"/>
          <w:sz w:val="24"/>
          <w:szCs w:val="24"/>
        </w:rPr>
        <w:t>Telephone: 01745 588814 ext 88814 Email</w:t>
      </w:r>
      <w:r w:rsidRPr="00611090">
        <w:rPr>
          <w:rFonts w:ascii="Arial" w:hAnsi="Arial" w:cs="Arial"/>
          <w:color w:val="FF0000"/>
          <w:sz w:val="24"/>
          <w:szCs w:val="24"/>
        </w:rPr>
        <w:t xml:space="preserve">: </w:t>
      </w:r>
      <w:hyperlink r:id="rId73" w:history="1">
        <w:r w:rsidRPr="000B1956">
          <w:rPr>
            <w:rStyle w:val="Hyperlink"/>
            <w:rFonts w:ascii="Arial" w:hAnsi="Arial" w:cs="Arial"/>
            <w:sz w:val="24"/>
            <w:szCs w:val="24"/>
          </w:rPr>
          <w:t>Prevent@nthwales.pnn.police.uk</w:t>
        </w:r>
      </w:hyperlink>
    </w:p>
    <w:p w14:paraId="1E218DD0" w14:textId="77777777" w:rsidR="00305D41" w:rsidRDefault="00305D41" w:rsidP="0028123F">
      <w:pPr>
        <w:autoSpaceDE w:val="0"/>
        <w:autoSpaceDN w:val="0"/>
        <w:adjustRightInd w:val="0"/>
        <w:spacing w:after="0" w:line="240" w:lineRule="auto"/>
        <w:rPr>
          <w:rStyle w:val="Hyperlink"/>
          <w:rFonts w:ascii="Arial" w:hAnsi="Arial" w:cs="Arial"/>
          <w:sz w:val="24"/>
          <w:szCs w:val="24"/>
        </w:rPr>
      </w:pPr>
    </w:p>
    <w:p w14:paraId="084A332A" w14:textId="77777777" w:rsidR="00305D41" w:rsidRDefault="00305D41" w:rsidP="0028123F">
      <w:pPr>
        <w:autoSpaceDE w:val="0"/>
        <w:autoSpaceDN w:val="0"/>
        <w:adjustRightInd w:val="0"/>
        <w:spacing w:after="0" w:line="240" w:lineRule="auto"/>
        <w:rPr>
          <w:rStyle w:val="Hyperlink"/>
          <w:rFonts w:ascii="Arial" w:hAnsi="Arial" w:cs="Arial"/>
          <w:sz w:val="24"/>
          <w:szCs w:val="24"/>
        </w:rPr>
      </w:pPr>
    </w:p>
    <w:p w14:paraId="21999A7E" w14:textId="77777777" w:rsidR="00305D41" w:rsidRDefault="00305D41" w:rsidP="0028123F">
      <w:pPr>
        <w:autoSpaceDE w:val="0"/>
        <w:autoSpaceDN w:val="0"/>
        <w:adjustRightInd w:val="0"/>
        <w:spacing w:after="0" w:line="240" w:lineRule="auto"/>
        <w:rPr>
          <w:rFonts w:ascii="Arial" w:hAnsi="Arial" w:cs="Arial"/>
          <w:sz w:val="24"/>
          <w:szCs w:val="24"/>
        </w:rPr>
      </w:pPr>
    </w:p>
    <w:p w14:paraId="68C617A8" w14:textId="628FA580" w:rsidR="007937F1" w:rsidRDefault="007937F1" w:rsidP="0028123F">
      <w:pPr>
        <w:autoSpaceDE w:val="0"/>
        <w:autoSpaceDN w:val="0"/>
        <w:adjustRightInd w:val="0"/>
        <w:spacing w:after="0" w:line="240" w:lineRule="auto"/>
        <w:rPr>
          <w:rFonts w:ascii="Arial" w:hAnsi="Arial" w:cs="Arial"/>
          <w:sz w:val="24"/>
          <w:szCs w:val="24"/>
        </w:rPr>
      </w:pPr>
      <w:r w:rsidRPr="007937F1">
        <w:rPr>
          <w:rFonts w:ascii="Arial" w:hAnsi="Arial" w:cs="Arial"/>
          <w:b/>
          <w:bCs/>
          <w:sz w:val="24"/>
          <w:szCs w:val="24"/>
        </w:rPr>
        <w:lastRenderedPageBreak/>
        <w:t>APPENDIX 3:</w:t>
      </w:r>
      <w:r>
        <w:rPr>
          <w:rFonts w:ascii="Arial" w:hAnsi="Arial" w:cs="Arial"/>
          <w:sz w:val="24"/>
          <w:szCs w:val="24"/>
        </w:rPr>
        <w:t xml:space="preserve"> National Safeguarding Training, Learning and Development Standards: Practitioner Groups Hierarchy</w:t>
      </w:r>
    </w:p>
    <w:p w14:paraId="2F520919" w14:textId="758252A5" w:rsidR="00EB6EB2" w:rsidRDefault="007937F1" w:rsidP="0028123F">
      <w:pPr>
        <w:autoSpaceDE w:val="0"/>
        <w:autoSpaceDN w:val="0"/>
        <w:adjustRightInd w:val="0"/>
        <w:spacing w:after="0" w:line="240" w:lineRule="auto"/>
        <w:rPr>
          <w:noProof/>
        </w:rPr>
      </w:pPr>
      <w:r>
        <w:rPr>
          <w:noProof/>
        </w:rPr>
        <w:drawing>
          <wp:inline distT="0" distB="0" distL="0" distR="0" wp14:anchorId="23A98CEA" wp14:editId="2069CFC8">
            <wp:extent cx="6753202" cy="3429000"/>
            <wp:effectExtent l="0" t="0" r="0" b="0"/>
            <wp:docPr id="483747003" name="Picture 483747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6757866" cy="3431368"/>
                    </a:xfrm>
                    <a:prstGeom prst="rect">
                      <a:avLst/>
                    </a:prstGeom>
                  </pic:spPr>
                </pic:pic>
              </a:graphicData>
            </a:graphic>
          </wp:inline>
        </w:drawing>
      </w:r>
    </w:p>
    <w:p w14:paraId="79AC2A90" w14:textId="77777777" w:rsidR="007937F1" w:rsidRPr="007937F1" w:rsidRDefault="007937F1" w:rsidP="007937F1">
      <w:pPr>
        <w:rPr>
          <w:rFonts w:ascii="Arial" w:hAnsi="Arial" w:cs="Arial"/>
          <w:sz w:val="24"/>
          <w:szCs w:val="24"/>
        </w:rPr>
      </w:pPr>
    </w:p>
    <w:p w14:paraId="1269F12F" w14:textId="77777777" w:rsidR="007937F1" w:rsidRDefault="007937F1" w:rsidP="007937F1">
      <w:pPr>
        <w:rPr>
          <w:noProof/>
        </w:rPr>
      </w:pPr>
    </w:p>
    <w:p w14:paraId="59E25A4D" w14:textId="66B9802C" w:rsidR="007937F1" w:rsidRDefault="007937F1" w:rsidP="007937F1">
      <w:pPr>
        <w:tabs>
          <w:tab w:val="left" w:pos="996"/>
        </w:tabs>
        <w:rPr>
          <w:rFonts w:ascii="Arial" w:hAnsi="Arial" w:cs="Arial"/>
          <w:sz w:val="24"/>
          <w:szCs w:val="24"/>
        </w:rPr>
      </w:pPr>
    </w:p>
    <w:p w14:paraId="729A759E" w14:textId="77777777" w:rsidR="007937F1" w:rsidRDefault="007937F1" w:rsidP="007937F1">
      <w:pPr>
        <w:tabs>
          <w:tab w:val="left" w:pos="996"/>
        </w:tabs>
        <w:rPr>
          <w:rFonts w:ascii="Arial" w:hAnsi="Arial" w:cs="Arial"/>
          <w:sz w:val="24"/>
          <w:szCs w:val="24"/>
        </w:rPr>
      </w:pPr>
    </w:p>
    <w:p w14:paraId="37DCDAEB" w14:textId="77777777" w:rsidR="007937F1" w:rsidRDefault="007937F1" w:rsidP="007937F1">
      <w:pPr>
        <w:tabs>
          <w:tab w:val="left" w:pos="996"/>
        </w:tabs>
        <w:rPr>
          <w:rFonts w:ascii="Arial" w:hAnsi="Arial" w:cs="Arial"/>
          <w:sz w:val="24"/>
          <w:szCs w:val="24"/>
        </w:rPr>
      </w:pPr>
    </w:p>
    <w:p w14:paraId="2AAFBFB8" w14:textId="77777777" w:rsidR="007937F1" w:rsidRDefault="007937F1" w:rsidP="007937F1">
      <w:pPr>
        <w:tabs>
          <w:tab w:val="left" w:pos="996"/>
        </w:tabs>
        <w:rPr>
          <w:rFonts w:ascii="Arial" w:hAnsi="Arial" w:cs="Arial"/>
          <w:sz w:val="24"/>
          <w:szCs w:val="24"/>
        </w:rPr>
      </w:pPr>
    </w:p>
    <w:p w14:paraId="38A59A62" w14:textId="77777777" w:rsidR="007937F1" w:rsidRDefault="007937F1" w:rsidP="007937F1">
      <w:pPr>
        <w:tabs>
          <w:tab w:val="left" w:pos="996"/>
        </w:tabs>
        <w:rPr>
          <w:rFonts w:ascii="Arial" w:hAnsi="Arial" w:cs="Arial"/>
          <w:sz w:val="24"/>
          <w:szCs w:val="24"/>
        </w:rPr>
      </w:pPr>
    </w:p>
    <w:p w14:paraId="2CD353BC" w14:textId="77777777" w:rsidR="007937F1" w:rsidRDefault="007937F1" w:rsidP="007937F1">
      <w:pPr>
        <w:tabs>
          <w:tab w:val="left" w:pos="996"/>
        </w:tabs>
        <w:rPr>
          <w:rFonts w:ascii="Arial" w:hAnsi="Arial" w:cs="Arial"/>
          <w:sz w:val="24"/>
          <w:szCs w:val="24"/>
        </w:rPr>
      </w:pPr>
    </w:p>
    <w:p w14:paraId="2F253686" w14:textId="77777777" w:rsidR="007937F1" w:rsidRDefault="007937F1" w:rsidP="007937F1">
      <w:pPr>
        <w:tabs>
          <w:tab w:val="left" w:pos="996"/>
        </w:tabs>
        <w:rPr>
          <w:rFonts w:ascii="Arial" w:hAnsi="Arial" w:cs="Arial"/>
          <w:sz w:val="24"/>
          <w:szCs w:val="24"/>
        </w:rPr>
      </w:pPr>
    </w:p>
    <w:p w14:paraId="1D811E85" w14:textId="77777777" w:rsidR="007937F1" w:rsidRDefault="007937F1" w:rsidP="007937F1">
      <w:pPr>
        <w:tabs>
          <w:tab w:val="left" w:pos="996"/>
        </w:tabs>
        <w:rPr>
          <w:rFonts w:ascii="Arial" w:hAnsi="Arial" w:cs="Arial"/>
          <w:sz w:val="24"/>
          <w:szCs w:val="24"/>
        </w:rPr>
      </w:pPr>
    </w:p>
    <w:p w14:paraId="314C3C0F" w14:textId="77777777" w:rsidR="007937F1" w:rsidRDefault="007937F1" w:rsidP="007937F1">
      <w:pPr>
        <w:tabs>
          <w:tab w:val="left" w:pos="996"/>
        </w:tabs>
        <w:rPr>
          <w:rFonts w:ascii="Arial" w:hAnsi="Arial" w:cs="Arial"/>
          <w:sz w:val="24"/>
          <w:szCs w:val="24"/>
        </w:rPr>
      </w:pPr>
    </w:p>
    <w:p w14:paraId="6F45CFFB" w14:textId="77777777" w:rsidR="007937F1" w:rsidRDefault="007937F1" w:rsidP="007937F1">
      <w:pPr>
        <w:tabs>
          <w:tab w:val="left" w:pos="996"/>
        </w:tabs>
        <w:rPr>
          <w:rFonts w:ascii="Arial" w:hAnsi="Arial" w:cs="Arial"/>
          <w:sz w:val="24"/>
          <w:szCs w:val="24"/>
        </w:rPr>
      </w:pPr>
    </w:p>
    <w:p w14:paraId="58A8B520" w14:textId="77777777" w:rsidR="007937F1" w:rsidRDefault="007937F1" w:rsidP="007937F1">
      <w:pPr>
        <w:tabs>
          <w:tab w:val="left" w:pos="996"/>
        </w:tabs>
        <w:rPr>
          <w:rFonts w:ascii="Arial" w:hAnsi="Arial" w:cs="Arial"/>
          <w:sz w:val="24"/>
          <w:szCs w:val="24"/>
        </w:rPr>
      </w:pPr>
    </w:p>
    <w:p w14:paraId="443C537B" w14:textId="77777777" w:rsidR="007937F1" w:rsidRDefault="007937F1" w:rsidP="007937F1">
      <w:pPr>
        <w:tabs>
          <w:tab w:val="left" w:pos="996"/>
        </w:tabs>
        <w:rPr>
          <w:rFonts w:ascii="Arial" w:hAnsi="Arial" w:cs="Arial"/>
          <w:sz w:val="24"/>
          <w:szCs w:val="24"/>
        </w:rPr>
      </w:pPr>
    </w:p>
    <w:p w14:paraId="22B5A628" w14:textId="77777777" w:rsidR="007937F1" w:rsidRDefault="007937F1" w:rsidP="007937F1">
      <w:pPr>
        <w:tabs>
          <w:tab w:val="left" w:pos="996"/>
        </w:tabs>
        <w:rPr>
          <w:rFonts w:ascii="Arial" w:hAnsi="Arial" w:cs="Arial"/>
          <w:sz w:val="24"/>
          <w:szCs w:val="24"/>
        </w:rPr>
      </w:pPr>
    </w:p>
    <w:p w14:paraId="71061524" w14:textId="77777777" w:rsidR="007937F1" w:rsidRDefault="007937F1" w:rsidP="007937F1">
      <w:pPr>
        <w:tabs>
          <w:tab w:val="left" w:pos="996"/>
        </w:tabs>
        <w:rPr>
          <w:rFonts w:ascii="Arial" w:hAnsi="Arial" w:cs="Arial"/>
          <w:sz w:val="24"/>
          <w:szCs w:val="24"/>
        </w:rPr>
      </w:pPr>
    </w:p>
    <w:p w14:paraId="7CD4AF5D" w14:textId="77777777" w:rsidR="007937F1" w:rsidRDefault="007937F1" w:rsidP="007937F1">
      <w:pPr>
        <w:tabs>
          <w:tab w:val="left" w:pos="996"/>
        </w:tabs>
        <w:rPr>
          <w:rFonts w:ascii="Arial" w:hAnsi="Arial" w:cs="Arial"/>
          <w:sz w:val="24"/>
          <w:szCs w:val="24"/>
        </w:rPr>
      </w:pPr>
    </w:p>
    <w:p w14:paraId="09759A64" w14:textId="7E66B934" w:rsidR="007937F1" w:rsidRDefault="007937F1" w:rsidP="007937F1">
      <w:pPr>
        <w:tabs>
          <w:tab w:val="left" w:pos="996"/>
        </w:tabs>
        <w:rPr>
          <w:rFonts w:ascii="Arial" w:hAnsi="Arial" w:cs="Arial"/>
          <w:sz w:val="24"/>
          <w:szCs w:val="24"/>
        </w:rPr>
      </w:pPr>
      <w:r w:rsidRPr="007937F1">
        <w:rPr>
          <w:rFonts w:ascii="Arial" w:hAnsi="Arial" w:cs="Arial"/>
          <w:b/>
          <w:bCs/>
          <w:sz w:val="24"/>
          <w:szCs w:val="24"/>
        </w:rPr>
        <w:lastRenderedPageBreak/>
        <w:t>APPENDIX 4</w:t>
      </w:r>
      <w:r>
        <w:rPr>
          <w:rFonts w:ascii="Arial" w:hAnsi="Arial" w:cs="Arial"/>
          <w:sz w:val="24"/>
          <w:szCs w:val="24"/>
        </w:rPr>
        <w:t xml:space="preserve">: National Safeguarding Training, Learning and Development Standards: EDUCATION SECTOR </w:t>
      </w:r>
      <w:r w:rsidR="003536D5">
        <w:rPr>
          <w:rFonts w:ascii="Arial" w:hAnsi="Arial" w:cs="Arial"/>
          <w:sz w:val="24"/>
          <w:szCs w:val="24"/>
        </w:rPr>
        <w:t>O</w:t>
      </w:r>
      <w:r>
        <w:rPr>
          <w:rFonts w:ascii="Arial" w:hAnsi="Arial" w:cs="Arial"/>
          <w:sz w:val="24"/>
          <w:szCs w:val="24"/>
        </w:rPr>
        <w:t>verview</w:t>
      </w:r>
      <w:r w:rsidR="003536D5">
        <w:rPr>
          <w:rFonts w:ascii="Arial" w:hAnsi="Arial" w:cs="Arial"/>
          <w:sz w:val="24"/>
          <w:szCs w:val="24"/>
        </w:rPr>
        <w:t>.</w:t>
      </w:r>
    </w:p>
    <w:tbl>
      <w:tblPr>
        <w:tblStyle w:val="TableGrid"/>
        <w:tblpPr w:leftFromText="180" w:rightFromText="180" w:vertAnchor="page" w:horzAnchor="margin" w:tblpY="2533"/>
        <w:tblW w:w="10133" w:type="dxa"/>
        <w:tblLook w:val="04A0" w:firstRow="1" w:lastRow="0" w:firstColumn="1" w:lastColumn="0" w:noHBand="0" w:noVBand="1"/>
      </w:tblPr>
      <w:tblGrid>
        <w:gridCol w:w="1337"/>
        <w:gridCol w:w="1777"/>
        <w:gridCol w:w="1398"/>
        <w:gridCol w:w="1897"/>
        <w:gridCol w:w="1037"/>
        <w:gridCol w:w="2687"/>
      </w:tblGrid>
      <w:tr w:rsidR="007937F1" w:rsidRPr="00B853BE" w14:paraId="44B4A9AD" w14:textId="77777777" w:rsidTr="00631D0F">
        <w:tc>
          <w:tcPr>
            <w:tcW w:w="1337" w:type="dxa"/>
            <w:shd w:val="clear" w:color="auto" w:fill="D9D9D9" w:themeFill="background1" w:themeFillShade="D9"/>
          </w:tcPr>
          <w:p w14:paraId="26B4CF31" w14:textId="77777777" w:rsidR="007937F1" w:rsidRPr="00B853BE" w:rsidRDefault="007937F1" w:rsidP="00631D0F">
            <w:pPr>
              <w:jc w:val="center"/>
              <w:rPr>
                <w:rFonts w:ascii="Arial" w:hAnsi="Arial" w:cs="Arial"/>
                <w:b/>
                <w:bCs/>
                <w:sz w:val="18"/>
                <w:szCs w:val="18"/>
              </w:rPr>
            </w:pPr>
            <w:r w:rsidRPr="00B853BE">
              <w:rPr>
                <w:rFonts w:ascii="Arial" w:hAnsi="Arial" w:cs="Arial"/>
                <w:b/>
                <w:bCs/>
                <w:sz w:val="18"/>
                <w:szCs w:val="18"/>
              </w:rPr>
              <w:t>Group</w:t>
            </w:r>
            <w:r>
              <w:rPr>
                <w:rFonts w:ascii="Arial" w:hAnsi="Arial" w:cs="Arial"/>
                <w:b/>
                <w:bCs/>
                <w:sz w:val="18"/>
                <w:szCs w:val="18"/>
              </w:rPr>
              <w:t xml:space="preserve"> (A/B/C/D/E/F)</w:t>
            </w:r>
          </w:p>
          <w:p w14:paraId="017D5150" w14:textId="77777777" w:rsidR="007937F1" w:rsidRPr="00B853BE" w:rsidRDefault="007937F1" w:rsidP="00631D0F">
            <w:pPr>
              <w:jc w:val="center"/>
              <w:rPr>
                <w:rFonts w:ascii="Arial" w:hAnsi="Arial" w:cs="Arial"/>
                <w:b/>
                <w:bCs/>
                <w:sz w:val="18"/>
                <w:szCs w:val="18"/>
              </w:rPr>
            </w:pPr>
          </w:p>
        </w:tc>
        <w:tc>
          <w:tcPr>
            <w:tcW w:w="1777" w:type="dxa"/>
            <w:shd w:val="clear" w:color="auto" w:fill="D9D9D9" w:themeFill="background1" w:themeFillShade="D9"/>
          </w:tcPr>
          <w:p w14:paraId="3FA5261E" w14:textId="77777777" w:rsidR="007937F1" w:rsidRPr="00B853BE" w:rsidRDefault="007937F1" w:rsidP="00631D0F">
            <w:pPr>
              <w:jc w:val="center"/>
              <w:rPr>
                <w:rFonts w:ascii="Arial" w:hAnsi="Arial" w:cs="Arial"/>
                <w:b/>
                <w:bCs/>
                <w:sz w:val="18"/>
                <w:szCs w:val="18"/>
              </w:rPr>
            </w:pPr>
            <w:r w:rsidRPr="00B853BE">
              <w:rPr>
                <w:rFonts w:ascii="Arial" w:hAnsi="Arial" w:cs="Arial"/>
                <w:b/>
                <w:bCs/>
                <w:sz w:val="18"/>
                <w:szCs w:val="18"/>
              </w:rPr>
              <w:t>Role</w:t>
            </w:r>
          </w:p>
        </w:tc>
        <w:tc>
          <w:tcPr>
            <w:tcW w:w="1398" w:type="dxa"/>
            <w:shd w:val="clear" w:color="auto" w:fill="D9D9D9" w:themeFill="background1" w:themeFillShade="D9"/>
          </w:tcPr>
          <w:p w14:paraId="3DB42A00" w14:textId="77777777" w:rsidR="007937F1" w:rsidRPr="000E6741" w:rsidRDefault="007937F1" w:rsidP="00631D0F">
            <w:pPr>
              <w:jc w:val="center"/>
              <w:rPr>
                <w:rFonts w:ascii="Arial" w:hAnsi="Arial" w:cs="Arial"/>
                <w:b/>
                <w:bCs/>
                <w:sz w:val="18"/>
                <w:szCs w:val="18"/>
              </w:rPr>
            </w:pPr>
            <w:r w:rsidRPr="000E6741">
              <w:rPr>
                <w:rFonts w:ascii="Arial" w:hAnsi="Arial" w:cs="Arial"/>
                <w:b/>
                <w:bCs/>
                <w:sz w:val="18"/>
                <w:szCs w:val="18"/>
              </w:rPr>
              <w:t>Initial training</w:t>
            </w:r>
          </w:p>
        </w:tc>
        <w:tc>
          <w:tcPr>
            <w:tcW w:w="1897" w:type="dxa"/>
            <w:shd w:val="clear" w:color="auto" w:fill="D9D9D9" w:themeFill="background1" w:themeFillShade="D9"/>
          </w:tcPr>
          <w:p w14:paraId="43BC0835" w14:textId="77777777" w:rsidR="007937F1" w:rsidRPr="000E6741" w:rsidRDefault="007937F1" w:rsidP="00631D0F">
            <w:pPr>
              <w:jc w:val="center"/>
              <w:rPr>
                <w:rFonts w:ascii="Arial" w:hAnsi="Arial" w:cs="Arial"/>
                <w:b/>
                <w:bCs/>
                <w:sz w:val="18"/>
                <w:szCs w:val="18"/>
              </w:rPr>
            </w:pPr>
            <w:r w:rsidRPr="000E6741">
              <w:rPr>
                <w:rFonts w:ascii="Arial" w:hAnsi="Arial" w:cs="Arial"/>
                <w:b/>
                <w:bCs/>
                <w:sz w:val="18"/>
                <w:szCs w:val="18"/>
              </w:rPr>
              <w:t>Refresher training</w:t>
            </w:r>
          </w:p>
        </w:tc>
        <w:tc>
          <w:tcPr>
            <w:tcW w:w="1037" w:type="dxa"/>
            <w:shd w:val="clear" w:color="auto" w:fill="D9D9D9" w:themeFill="background1" w:themeFillShade="D9"/>
          </w:tcPr>
          <w:p w14:paraId="1F93BAAA" w14:textId="77777777" w:rsidR="007937F1" w:rsidRPr="00B853BE" w:rsidRDefault="007937F1" w:rsidP="00631D0F">
            <w:pPr>
              <w:jc w:val="center"/>
              <w:rPr>
                <w:rFonts w:ascii="Arial" w:hAnsi="Arial" w:cs="Arial"/>
                <w:b/>
                <w:bCs/>
                <w:sz w:val="18"/>
                <w:szCs w:val="18"/>
              </w:rPr>
            </w:pPr>
            <w:r w:rsidRPr="00B853BE">
              <w:rPr>
                <w:rFonts w:ascii="Arial" w:hAnsi="Arial" w:cs="Arial"/>
                <w:b/>
                <w:bCs/>
                <w:sz w:val="18"/>
                <w:szCs w:val="18"/>
              </w:rPr>
              <w:t>Duration of training required</w:t>
            </w:r>
          </w:p>
        </w:tc>
        <w:tc>
          <w:tcPr>
            <w:tcW w:w="2687" w:type="dxa"/>
            <w:shd w:val="clear" w:color="auto" w:fill="D9D9D9" w:themeFill="background1" w:themeFillShade="D9"/>
          </w:tcPr>
          <w:p w14:paraId="016CC455" w14:textId="77777777" w:rsidR="007937F1" w:rsidRPr="00B853BE" w:rsidRDefault="007937F1" w:rsidP="00631D0F">
            <w:pPr>
              <w:ind w:left="197" w:hanging="197"/>
              <w:jc w:val="center"/>
              <w:rPr>
                <w:rFonts w:ascii="Arial" w:hAnsi="Arial" w:cs="Arial"/>
                <w:b/>
                <w:bCs/>
                <w:sz w:val="18"/>
                <w:szCs w:val="18"/>
              </w:rPr>
            </w:pPr>
            <w:r w:rsidRPr="00B853BE">
              <w:rPr>
                <w:rFonts w:ascii="Arial" w:hAnsi="Arial" w:cs="Arial"/>
                <w:b/>
                <w:bCs/>
                <w:sz w:val="18"/>
                <w:szCs w:val="18"/>
              </w:rPr>
              <w:t>Memorable Principles</w:t>
            </w:r>
          </w:p>
        </w:tc>
      </w:tr>
      <w:tr w:rsidR="007937F1" w:rsidRPr="00B853BE" w14:paraId="39A0B303" w14:textId="77777777" w:rsidTr="00631D0F">
        <w:tc>
          <w:tcPr>
            <w:tcW w:w="1337" w:type="dxa"/>
            <w:shd w:val="clear" w:color="auto" w:fill="BDD6EE" w:themeFill="accent1" w:themeFillTint="66"/>
          </w:tcPr>
          <w:p w14:paraId="61DE1F8C" w14:textId="77777777" w:rsidR="007937F1" w:rsidRPr="00B853BE" w:rsidRDefault="007937F1" w:rsidP="00631D0F">
            <w:pPr>
              <w:jc w:val="center"/>
              <w:rPr>
                <w:rFonts w:ascii="Arial" w:hAnsi="Arial" w:cs="Arial"/>
                <w:b/>
                <w:bCs/>
                <w:sz w:val="18"/>
                <w:szCs w:val="18"/>
              </w:rPr>
            </w:pPr>
            <w:r w:rsidRPr="00B853BE">
              <w:rPr>
                <w:rFonts w:ascii="Arial" w:hAnsi="Arial" w:cs="Arial"/>
                <w:b/>
                <w:bCs/>
                <w:sz w:val="18"/>
                <w:szCs w:val="18"/>
              </w:rPr>
              <w:t>Group A</w:t>
            </w:r>
          </w:p>
          <w:p w14:paraId="216D3107" w14:textId="77777777" w:rsidR="007937F1" w:rsidRPr="00B853BE" w:rsidRDefault="007937F1" w:rsidP="00631D0F">
            <w:pPr>
              <w:jc w:val="center"/>
              <w:rPr>
                <w:rFonts w:ascii="Arial" w:hAnsi="Arial" w:cs="Arial"/>
                <w:sz w:val="18"/>
                <w:szCs w:val="18"/>
              </w:rPr>
            </w:pPr>
          </w:p>
          <w:p w14:paraId="74FE93FC" w14:textId="77777777" w:rsidR="007937F1" w:rsidRPr="00B853BE" w:rsidRDefault="007937F1" w:rsidP="00631D0F">
            <w:pPr>
              <w:jc w:val="center"/>
              <w:rPr>
                <w:rFonts w:ascii="Arial" w:hAnsi="Arial" w:cs="Arial"/>
                <w:sz w:val="18"/>
                <w:szCs w:val="18"/>
              </w:rPr>
            </w:pPr>
            <w:r w:rsidRPr="00B853BE">
              <w:rPr>
                <w:rFonts w:ascii="Arial" w:hAnsi="Arial" w:cs="Arial"/>
                <w:sz w:val="18"/>
                <w:szCs w:val="18"/>
              </w:rPr>
              <w:t>Basic Awareness</w:t>
            </w:r>
          </w:p>
        </w:tc>
        <w:tc>
          <w:tcPr>
            <w:tcW w:w="1777" w:type="dxa"/>
          </w:tcPr>
          <w:p w14:paraId="65801E75" w14:textId="77777777" w:rsidR="007937F1" w:rsidRPr="00B853BE" w:rsidRDefault="007937F1" w:rsidP="00631D0F">
            <w:pPr>
              <w:rPr>
                <w:rFonts w:ascii="Arial" w:hAnsi="Arial" w:cs="Arial"/>
                <w:sz w:val="18"/>
                <w:szCs w:val="18"/>
              </w:rPr>
            </w:pPr>
            <w:r w:rsidRPr="000E6741">
              <w:rPr>
                <w:rFonts w:ascii="Arial" w:hAnsi="Arial" w:cs="Arial"/>
                <w:b/>
                <w:bCs/>
                <w:color w:val="FF0000"/>
                <w:sz w:val="18"/>
                <w:szCs w:val="18"/>
              </w:rPr>
              <w:t>All staff working in:</w:t>
            </w:r>
            <w:r w:rsidRPr="000E6741">
              <w:rPr>
                <w:rFonts w:ascii="Arial" w:hAnsi="Arial" w:cs="Arial"/>
                <w:color w:val="FF0000"/>
                <w:sz w:val="18"/>
                <w:szCs w:val="18"/>
              </w:rPr>
              <w:t xml:space="preserve"> </w:t>
            </w:r>
            <w:r w:rsidRPr="00B853BE">
              <w:rPr>
                <w:rFonts w:ascii="Arial" w:hAnsi="Arial" w:cs="Arial"/>
                <w:sz w:val="18"/>
                <w:szCs w:val="18"/>
              </w:rPr>
              <w:t xml:space="preserve">social care, health care, local authority departments, police, </w:t>
            </w:r>
            <w:r w:rsidRPr="000E6741">
              <w:rPr>
                <w:rFonts w:ascii="Arial" w:hAnsi="Arial" w:cs="Arial"/>
                <w:b/>
                <w:bCs/>
                <w:color w:val="FF0000"/>
                <w:sz w:val="18"/>
                <w:szCs w:val="18"/>
              </w:rPr>
              <w:t>education,</w:t>
            </w:r>
            <w:r w:rsidRPr="000E6741">
              <w:rPr>
                <w:rFonts w:ascii="Arial" w:hAnsi="Arial" w:cs="Arial"/>
                <w:color w:val="FF0000"/>
                <w:sz w:val="18"/>
                <w:szCs w:val="18"/>
              </w:rPr>
              <w:t xml:space="preserve"> </w:t>
            </w:r>
            <w:r w:rsidRPr="00B853BE">
              <w:rPr>
                <w:rFonts w:ascii="Arial" w:hAnsi="Arial" w:cs="Arial"/>
                <w:sz w:val="18"/>
                <w:szCs w:val="18"/>
              </w:rPr>
              <w:t>early years, the third and voluntary sector (including volunteers) and independent contractors (commissioned services).</w:t>
            </w:r>
          </w:p>
        </w:tc>
        <w:tc>
          <w:tcPr>
            <w:tcW w:w="1398" w:type="dxa"/>
          </w:tcPr>
          <w:p w14:paraId="7F1D6EB4" w14:textId="77777777" w:rsidR="007937F1" w:rsidRPr="00B853BE" w:rsidRDefault="007937F1" w:rsidP="00631D0F">
            <w:pPr>
              <w:rPr>
                <w:rFonts w:ascii="Arial" w:hAnsi="Arial" w:cs="Arial"/>
                <w:sz w:val="18"/>
                <w:szCs w:val="18"/>
              </w:rPr>
            </w:pPr>
            <w:r w:rsidRPr="00B853BE">
              <w:rPr>
                <w:rFonts w:ascii="Arial" w:hAnsi="Arial" w:cs="Arial"/>
                <w:sz w:val="18"/>
                <w:szCs w:val="18"/>
              </w:rPr>
              <w:t>Complete the e-learning module before starting work, or as part of induction.</w:t>
            </w:r>
          </w:p>
          <w:p w14:paraId="272CE76D" w14:textId="77777777" w:rsidR="007937F1" w:rsidRPr="00B853BE" w:rsidRDefault="007937F1" w:rsidP="00631D0F">
            <w:pPr>
              <w:rPr>
                <w:rFonts w:ascii="Arial" w:hAnsi="Arial" w:cs="Arial"/>
                <w:sz w:val="18"/>
                <w:szCs w:val="18"/>
              </w:rPr>
            </w:pPr>
          </w:p>
        </w:tc>
        <w:tc>
          <w:tcPr>
            <w:tcW w:w="1897" w:type="dxa"/>
          </w:tcPr>
          <w:p w14:paraId="00B71A24" w14:textId="77777777" w:rsidR="007937F1" w:rsidRPr="000E6741" w:rsidRDefault="007937F1" w:rsidP="00631D0F">
            <w:pPr>
              <w:rPr>
                <w:rFonts w:ascii="Arial" w:hAnsi="Arial" w:cs="Arial"/>
                <w:sz w:val="18"/>
                <w:szCs w:val="18"/>
              </w:rPr>
            </w:pPr>
            <w:r w:rsidRPr="000E6741">
              <w:rPr>
                <w:rFonts w:ascii="Arial" w:hAnsi="Arial" w:cs="Arial"/>
                <w:sz w:val="18"/>
                <w:szCs w:val="18"/>
              </w:rPr>
              <w:t xml:space="preserve">All staff should attend refresher training within 2 years  but should not exceed 3 years between training (from KLS guidance) </w:t>
            </w:r>
          </w:p>
          <w:p w14:paraId="0B728CE1" w14:textId="77777777" w:rsidR="007937F1" w:rsidRPr="000E6741" w:rsidRDefault="007937F1" w:rsidP="00631D0F">
            <w:pPr>
              <w:rPr>
                <w:rFonts w:ascii="Arial" w:hAnsi="Arial" w:cs="Arial"/>
                <w:color w:val="FF0000"/>
                <w:sz w:val="18"/>
                <w:szCs w:val="18"/>
              </w:rPr>
            </w:pPr>
          </w:p>
          <w:p w14:paraId="44935740" w14:textId="77777777" w:rsidR="007937F1" w:rsidRPr="000E6741" w:rsidRDefault="007937F1" w:rsidP="00631D0F">
            <w:pPr>
              <w:rPr>
                <w:rFonts w:ascii="Arial" w:hAnsi="Arial" w:cs="Arial"/>
                <w:sz w:val="18"/>
                <w:szCs w:val="18"/>
              </w:rPr>
            </w:pPr>
          </w:p>
          <w:p w14:paraId="63870A7A" w14:textId="77777777" w:rsidR="007937F1" w:rsidRPr="000E6741" w:rsidRDefault="007937F1" w:rsidP="00631D0F">
            <w:pPr>
              <w:rPr>
                <w:rFonts w:ascii="Arial" w:hAnsi="Arial" w:cs="Arial"/>
                <w:sz w:val="18"/>
                <w:szCs w:val="18"/>
              </w:rPr>
            </w:pPr>
            <w:r w:rsidRPr="000E6741">
              <w:rPr>
                <w:rFonts w:ascii="Arial" w:hAnsi="Arial" w:cs="Arial"/>
                <w:sz w:val="18"/>
                <w:szCs w:val="18"/>
              </w:rPr>
              <w:t>OR</w:t>
            </w:r>
          </w:p>
          <w:p w14:paraId="4EA9D2C5" w14:textId="77777777" w:rsidR="007937F1" w:rsidRPr="000E6741" w:rsidRDefault="007937F1" w:rsidP="00631D0F">
            <w:pPr>
              <w:rPr>
                <w:rFonts w:ascii="Arial" w:hAnsi="Arial" w:cs="Arial"/>
                <w:sz w:val="18"/>
                <w:szCs w:val="18"/>
              </w:rPr>
            </w:pPr>
            <w:r w:rsidRPr="000E6741">
              <w:rPr>
                <w:rFonts w:ascii="Arial" w:hAnsi="Arial" w:cs="Arial"/>
                <w:sz w:val="18"/>
                <w:szCs w:val="18"/>
              </w:rPr>
              <w:t>Following a change to safeguarding legislation.</w:t>
            </w:r>
          </w:p>
          <w:p w14:paraId="6407B159" w14:textId="77777777" w:rsidR="007937F1" w:rsidRPr="000E6741" w:rsidRDefault="007937F1" w:rsidP="00631D0F">
            <w:pPr>
              <w:rPr>
                <w:rFonts w:ascii="Arial" w:hAnsi="Arial" w:cs="Arial"/>
                <w:sz w:val="18"/>
                <w:szCs w:val="18"/>
              </w:rPr>
            </w:pPr>
          </w:p>
          <w:p w14:paraId="162B7EBF" w14:textId="77777777" w:rsidR="007937F1" w:rsidRPr="000E6741" w:rsidRDefault="007937F1" w:rsidP="00631D0F">
            <w:pPr>
              <w:rPr>
                <w:rFonts w:ascii="Arial" w:hAnsi="Arial" w:cs="Arial"/>
                <w:sz w:val="18"/>
                <w:szCs w:val="18"/>
              </w:rPr>
            </w:pPr>
            <w:r w:rsidRPr="000E6741">
              <w:rPr>
                <w:rFonts w:ascii="Arial" w:hAnsi="Arial" w:cs="Arial"/>
                <w:sz w:val="18"/>
                <w:szCs w:val="18"/>
              </w:rPr>
              <w:t>OR</w:t>
            </w:r>
          </w:p>
          <w:p w14:paraId="1DAA2FF1" w14:textId="77777777" w:rsidR="007937F1" w:rsidRPr="000E6741" w:rsidRDefault="007937F1" w:rsidP="00631D0F">
            <w:pPr>
              <w:rPr>
                <w:rFonts w:ascii="Arial" w:hAnsi="Arial" w:cs="Arial"/>
                <w:sz w:val="18"/>
                <w:szCs w:val="18"/>
              </w:rPr>
            </w:pPr>
            <w:r w:rsidRPr="000E6741">
              <w:rPr>
                <w:rFonts w:ascii="Arial" w:hAnsi="Arial" w:cs="Arial"/>
                <w:sz w:val="18"/>
                <w:szCs w:val="18"/>
              </w:rPr>
              <w:t>When an employer or manager says it’s needed.</w:t>
            </w:r>
          </w:p>
          <w:p w14:paraId="24FE0020" w14:textId="77777777" w:rsidR="007937F1" w:rsidRPr="000E6741" w:rsidRDefault="007937F1" w:rsidP="00631D0F">
            <w:pPr>
              <w:rPr>
                <w:rFonts w:ascii="Arial" w:hAnsi="Arial" w:cs="Arial"/>
                <w:sz w:val="18"/>
                <w:szCs w:val="18"/>
              </w:rPr>
            </w:pPr>
          </w:p>
        </w:tc>
        <w:tc>
          <w:tcPr>
            <w:tcW w:w="1037" w:type="dxa"/>
          </w:tcPr>
          <w:p w14:paraId="3F57A1B8" w14:textId="77777777" w:rsidR="007937F1" w:rsidRPr="00B853BE" w:rsidRDefault="007937F1" w:rsidP="00631D0F">
            <w:pPr>
              <w:rPr>
                <w:rFonts w:ascii="Arial" w:hAnsi="Arial" w:cs="Arial"/>
                <w:sz w:val="18"/>
                <w:szCs w:val="18"/>
              </w:rPr>
            </w:pPr>
            <w:r w:rsidRPr="00B853BE">
              <w:rPr>
                <w:rFonts w:ascii="Arial" w:hAnsi="Arial" w:cs="Arial"/>
                <w:color w:val="FF0000"/>
                <w:sz w:val="18"/>
                <w:szCs w:val="18"/>
              </w:rPr>
              <w:t>1-3 hours</w:t>
            </w:r>
          </w:p>
        </w:tc>
        <w:tc>
          <w:tcPr>
            <w:tcW w:w="2687" w:type="dxa"/>
          </w:tcPr>
          <w:p w14:paraId="1FE3DE5F" w14:textId="77777777" w:rsidR="007937F1" w:rsidRPr="000E6741" w:rsidRDefault="007937F1" w:rsidP="007937F1">
            <w:pPr>
              <w:pStyle w:val="ListParagraph"/>
              <w:numPr>
                <w:ilvl w:val="0"/>
                <w:numId w:val="74"/>
              </w:numPr>
              <w:rPr>
                <w:rFonts w:ascii="Arial" w:hAnsi="Arial" w:cs="Arial"/>
                <w:bCs/>
                <w:i/>
                <w:iCs/>
                <w:sz w:val="18"/>
                <w:szCs w:val="18"/>
              </w:rPr>
            </w:pPr>
            <w:bookmarkStart w:id="6" w:name="_Hlk94009991"/>
            <w:r w:rsidRPr="000E6741">
              <w:rPr>
                <w:rFonts w:ascii="Arial" w:hAnsi="Arial" w:cs="Arial"/>
                <w:bCs/>
                <w:i/>
                <w:iCs/>
                <w:sz w:val="18"/>
                <w:szCs w:val="18"/>
              </w:rPr>
              <w:t>I know what the term safeguarding means</w:t>
            </w:r>
          </w:p>
          <w:p w14:paraId="03D6A3C7" w14:textId="77777777" w:rsidR="007937F1" w:rsidRPr="000E6741" w:rsidRDefault="007937F1" w:rsidP="00631D0F">
            <w:pPr>
              <w:rPr>
                <w:rFonts w:ascii="Arial" w:hAnsi="Arial" w:cs="Arial"/>
                <w:bCs/>
                <w:i/>
                <w:iCs/>
                <w:sz w:val="18"/>
                <w:szCs w:val="18"/>
              </w:rPr>
            </w:pPr>
          </w:p>
          <w:p w14:paraId="5C55C4C9" w14:textId="77777777" w:rsidR="007937F1" w:rsidRPr="000E6741" w:rsidRDefault="007937F1" w:rsidP="007937F1">
            <w:pPr>
              <w:pStyle w:val="ListParagraph"/>
              <w:numPr>
                <w:ilvl w:val="0"/>
                <w:numId w:val="74"/>
              </w:numPr>
              <w:rPr>
                <w:rFonts w:ascii="Arial" w:hAnsi="Arial" w:cs="Arial"/>
                <w:bCs/>
                <w:i/>
                <w:iCs/>
                <w:sz w:val="18"/>
                <w:szCs w:val="18"/>
              </w:rPr>
            </w:pPr>
            <w:r w:rsidRPr="000E6741">
              <w:rPr>
                <w:rFonts w:ascii="Arial" w:hAnsi="Arial" w:cs="Arial"/>
                <w:bCs/>
                <w:i/>
                <w:iCs/>
                <w:sz w:val="18"/>
                <w:szCs w:val="18"/>
              </w:rPr>
              <w:t>I know what to look out for</w:t>
            </w:r>
          </w:p>
          <w:p w14:paraId="616B3566" w14:textId="77777777" w:rsidR="007937F1" w:rsidRPr="000E6741" w:rsidRDefault="007937F1" w:rsidP="00631D0F">
            <w:pPr>
              <w:rPr>
                <w:rFonts w:ascii="Arial" w:hAnsi="Arial" w:cs="Arial"/>
                <w:bCs/>
                <w:i/>
                <w:iCs/>
                <w:sz w:val="18"/>
                <w:szCs w:val="18"/>
              </w:rPr>
            </w:pPr>
          </w:p>
          <w:p w14:paraId="68EC76D9" w14:textId="77777777" w:rsidR="007937F1" w:rsidRPr="000E6741" w:rsidRDefault="007937F1" w:rsidP="007937F1">
            <w:pPr>
              <w:pStyle w:val="ListParagraph"/>
              <w:numPr>
                <w:ilvl w:val="0"/>
                <w:numId w:val="74"/>
              </w:numPr>
              <w:rPr>
                <w:rFonts w:ascii="Arial" w:hAnsi="Arial" w:cs="Arial"/>
                <w:bCs/>
                <w:i/>
                <w:iCs/>
                <w:sz w:val="18"/>
                <w:szCs w:val="18"/>
              </w:rPr>
            </w:pPr>
            <w:r w:rsidRPr="000E6741">
              <w:rPr>
                <w:rFonts w:ascii="Arial" w:hAnsi="Arial" w:cs="Arial"/>
                <w:bCs/>
                <w:i/>
                <w:iCs/>
                <w:sz w:val="18"/>
                <w:szCs w:val="18"/>
              </w:rPr>
              <w:t>I know who to report to.</w:t>
            </w:r>
          </w:p>
          <w:bookmarkEnd w:id="6"/>
          <w:p w14:paraId="52985925" w14:textId="77777777" w:rsidR="007937F1" w:rsidRPr="00B853BE" w:rsidRDefault="007937F1" w:rsidP="00631D0F">
            <w:pPr>
              <w:rPr>
                <w:rFonts w:ascii="Arial" w:hAnsi="Arial" w:cs="Arial"/>
                <w:bCs/>
                <w:sz w:val="18"/>
                <w:szCs w:val="18"/>
              </w:rPr>
            </w:pPr>
          </w:p>
        </w:tc>
      </w:tr>
      <w:tr w:rsidR="007937F1" w:rsidRPr="00B853BE" w14:paraId="68AB333C" w14:textId="77777777" w:rsidTr="00631D0F">
        <w:trPr>
          <w:trHeight w:val="79"/>
        </w:trPr>
        <w:tc>
          <w:tcPr>
            <w:tcW w:w="1337" w:type="dxa"/>
            <w:shd w:val="clear" w:color="auto" w:fill="D9D9D9" w:themeFill="background1" w:themeFillShade="D9"/>
          </w:tcPr>
          <w:p w14:paraId="65005A5F" w14:textId="77777777" w:rsidR="007937F1" w:rsidRPr="00B853BE" w:rsidRDefault="007937F1" w:rsidP="00631D0F">
            <w:pPr>
              <w:jc w:val="center"/>
              <w:rPr>
                <w:rFonts w:ascii="Arial" w:hAnsi="Arial" w:cs="Arial"/>
                <w:sz w:val="18"/>
                <w:szCs w:val="18"/>
              </w:rPr>
            </w:pPr>
          </w:p>
        </w:tc>
        <w:tc>
          <w:tcPr>
            <w:tcW w:w="1777" w:type="dxa"/>
            <w:shd w:val="clear" w:color="auto" w:fill="D9D9D9" w:themeFill="background1" w:themeFillShade="D9"/>
          </w:tcPr>
          <w:p w14:paraId="5997D802" w14:textId="77777777" w:rsidR="007937F1" w:rsidRPr="00B853BE" w:rsidRDefault="007937F1" w:rsidP="00631D0F">
            <w:pPr>
              <w:rPr>
                <w:rFonts w:ascii="Arial" w:hAnsi="Arial" w:cs="Arial"/>
                <w:sz w:val="18"/>
                <w:szCs w:val="18"/>
              </w:rPr>
            </w:pPr>
          </w:p>
        </w:tc>
        <w:tc>
          <w:tcPr>
            <w:tcW w:w="1398" w:type="dxa"/>
            <w:shd w:val="clear" w:color="auto" w:fill="D9D9D9" w:themeFill="background1" w:themeFillShade="D9"/>
          </w:tcPr>
          <w:p w14:paraId="3146BB57" w14:textId="77777777" w:rsidR="007937F1" w:rsidRPr="00B853BE" w:rsidRDefault="007937F1" w:rsidP="00631D0F">
            <w:pPr>
              <w:rPr>
                <w:rFonts w:ascii="Arial" w:hAnsi="Arial" w:cs="Arial"/>
                <w:sz w:val="18"/>
                <w:szCs w:val="18"/>
              </w:rPr>
            </w:pPr>
          </w:p>
        </w:tc>
        <w:tc>
          <w:tcPr>
            <w:tcW w:w="1897" w:type="dxa"/>
            <w:shd w:val="clear" w:color="auto" w:fill="D9D9D9" w:themeFill="background1" w:themeFillShade="D9"/>
          </w:tcPr>
          <w:p w14:paraId="018DC0B1" w14:textId="77777777" w:rsidR="007937F1" w:rsidRPr="000E6741" w:rsidRDefault="007937F1" w:rsidP="00631D0F">
            <w:pPr>
              <w:rPr>
                <w:rFonts w:ascii="Arial" w:hAnsi="Arial" w:cs="Arial"/>
                <w:color w:val="FF0000"/>
                <w:sz w:val="18"/>
                <w:szCs w:val="18"/>
              </w:rPr>
            </w:pPr>
          </w:p>
        </w:tc>
        <w:tc>
          <w:tcPr>
            <w:tcW w:w="1037" w:type="dxa"/>
            <w:shd w:val="clear" w:color="auto" w:fill="D9D9D9" w:themeFill="background1" w:themeFillShade="D9"/>
          </w:tcPr>
          <w:p w14:paraId="3625EFBD" w14:textId="77777777" w:rsidR="007937F1" w:rsidRPr="00B853BE" w:rsidRDefault="007937F1" w:rsidP="00631D0F">
            <w:pPr>
              <w:rPr>
                <w:rFonts w:ascii="Arial" w:hAnsi="Arial" w:cs="Arial"/>
                <w:color w:val="FF0000"/>
                <w:sz w:val="18"/>
                <w:szCs w:val="18"/>
              </w:rPr>
            </w:pPr>
          </w:p>
        </w:tc>
        <w:tc>
          <w:tcPr>
            <w:tcW w:w="2687" w:type="dxa"/>
            <w:shd w:val="clear" w:color="auto" w:fill="D9D9D9" w:themeFill="background1" w:themeFillShade="D9"/>
          </w:tcPr>
          <w:p w14:paraId="686AEA4B" w14:textId="77777777" w:rsidR="007937F1" w:rsidRPr="00B853BE" w:rsidRDefault="007937F1" w:rsidP="00631D0F">
            <w:pPr>
              <w:rPr>
                <w:rFonts w:ascii="Arial" w:hAnsi="Arial" w:cs="Arial"/>
                <w:sz w:val="18"/>
                <w:szCs w:val="18"/>
                <w:lang w:val="en-US"/>
              </w:rPr>
            </w:pPr>
          </w:p>
        </w:tc>
      </w:tr>
      <w:tr w:rsidR="007937F1" w:rsidRPr="00B853BE" w14:paraId="52F3017E" w14:textId="77777777" w:rsidTr="00631D0F">
        <w:trPr>
          <w:trHeight w:val="6247"/>
        </w:trPr>
        <w:tc>
          <w:tcPr>
            <w:tcW w:w="1337" w:type="dxa"/>
            <w:shd w:val="clear" w:color="auto" w:fill="FFE599" w:themeFill="accent4" w:themeFillTint="66"/>
          </w:tcPr>
          <w:p w14:paraId="0AD96588" w14:textId="77777777" w:rsidR="007937F1" w:rsidRPr="00B853BE" w:rsidRDefault="007937F1" w:rsidP="00631D0F">
            <w:pPr>
              <w:jc w:val="center"/>
              <w:rPr>
                <w:rFonts w:ascii="Arial" w:hAnsi="Arial" w:cs="Arial"/>
                <w:b/>
                <w:bCs/>
                <w:sz w:val="18"/>
                <w:szCs w:val="18"/>
              </w:rPr>
            </w:pPr>
            <w:r w:rsidRPr="00B853BE">
              <w:rPr>
                <w:rFonts w:ascii="Arial" w:hAnsi="Arial" w:cs="Arial"/>
                <w:b/>
                <w:bCs/>
                <w:sz w:val="18"/>
                <w:szCs w:val="18"/>
              </w:rPr>
              <w:t>Group B</w:t>
            </w:r>
          </w:p>
          <w:p w14:paraId="5118D8FD" w14:textId="77777777" w:rsidR="007937F1" w:rsidRPr="00B853BE" w:rsidRDefault="007937F1" w:rsidP="00631D0F">
            <w:pPr>
              <w:jc w:val="center"/>
              <w:rPr>
                <w:rFonts w:ascii="Arial" w:hAnsi="Arial" w:cs="Arial"/>
                <w:sz w:val="18"/>
                <w:szCs w:val="18"/>
              </w:rPr>
            </w:pPr>
          </w:p>
          <w:p w14:paraId="41493FCC" w14:textId="77777777" w:rsidR="007937F1" w:rsidRPr="00B853BE" w:rsidRDefault="007937F1" w:rsidP="00631D0F">
            <w:pPr>
              <w:jc w:val="center"/>
              <w:rPr>
                <w:rFonts w:ascii="Arial" w:hAnsi="Arial" w:cs="Arial"/>
                <w:sz w:val="18"/>
                <w:szCs w:val="18"/>
              </w:rPr>
            </w:pPr>
            <w:r w:rsidRPr="00B853BE">
              <w:rPr>
                <w:rFonts w:ascii="Arial" w:hAnsi="Arial" w:cs="Arial"/>
                <w:sz w:val="18"/>
                <w:szCs w:val="18"/>
              </w:rPr>
              <w:t>Intermediary</w:t>
            </w:r>
          </w:p>
          <w:p w14:paraId="32213F70" w14:textId="77777777" w:rsidR="007937F1" w:rsidRPr="00B853BE" w:rsidRDefault="007937F1" w:rsidP="00631D0F">
            <w:pPr>
              <w:jc w:val="center"/>
              <w:rPr>
                <w:rFonts w:ascii="Arial" w:hAnsi="Arial" w:cs="Arial"/>
                <w:sz w:val="18"/>
                <w:szCs w:val="18"/>
              </w:rPr>
            </w:pPr>
          </w:p>
          <w:p w14:paraId="408B8CB8" w14:textId="77777777" w:rsidR="007937F1" w:rsidRPr="00B853BE" w:rsidRDefault="007937F1" w:rsidP="00631D0F">
            <w:pPr>
              <w:rPr>
                <w:rFonts w:ascii="Arial" w:hAnsi="Arial" w:cs="Arial"/>
                <w:b/>
                <w:bCs/>
                <w:sz w:val="18"/>
                <w:szCs w:val="18"/>
                <w:lang w:val="en-US"/>
              </w:rPr>
            </w:pPr>
            <w:r w:rsidRPr="00B853BE">
              <w:rPr>
                <w:rFonts w:ascii="Arial" w:hAnsi="Arial" w:cs="Arial"/>
                <w:b/>
                <w:bCs/>
                <w:i/>
                <w:iCs/>
                <w:sz w:val="18"/>
                <w:szCs w:val="18"/>
                <w:lang w:val="en-US"/>
              </w:rPr>
              <w:t>Everyone in this group will also need to know everything in group A</w:t>
            </w:r>
            <w:r w:rsidRPr="00B853BE">
              <w:rPr>
                <w:rFonts w:ascii="Arial" w:hAnsi="Arial" w:cs="Arial"/>
                <w:b/>
                <w:bCs/>
                <w:sz w:val="18"/>
                <w:szCs w:val="18"/>
                <w:lang w:val="en-US"/>
              </w:rPr>
              <w:t>.</w:t>
            </w:r>
          </w:p>
          <w:p w14:paraId="44A2514D" w14:textId="77777777" w:rsidR="007937F1" w:rsidRPr="00B853BE" w:rsidRDefault="007937F1" w:rsidP="00631D0F">
            <w:pPr>
              <w:jc w:val="center"/>
              <w:rPr>
                <w:rFonts w:ascii="Arial" w:hAnsi="Arial" w:cs="Arial"/>
                <w:sz w:val="18"/>
                <w:szCs w:val="18"/>
              </w:rPr>
            </w:pPr>
          </w:p>
        </w:tc>
        <w:tc>
          <w:tcPr>
            <w:tcW w:w="1777" w:type="dxa"/>
          </w:tcPr>
          <w:p w14:paraId="2215C460" w14:textId="77777777" w:rsidR="007937F1" w:rsidRPr="000E6741" w:rsidRDefault="007937F1" w:rsidP="00631D0F">
            <w:pPr>
              <w:rPr>
                <w:rFonts w:ascii="Arial" w:hAnsi="Arial" w:cs="Arial"/>
                <w:b/>
                <w:bCs/>
                <w:color w:val="FF0000"/>
                <w:sz w:val="18"/>
                <w:szCs w:val="18"/>
              </w:rPr>
            </w:pPr>
            <w:r w:rsidRPr="000E6741">
              <w:rPr>
                <w:rFonts w:ascii="Arial" w:hAnsi="Arial" w:cs="Arial"/>
                <w:b/>
                <w:bCs/>
                <w:color w:val="FF0000"/>
                <w:sz w:val="18"/>
                <w:szCs w:val="18"/>
              </w:rPr>
              <w:t>TA’s and teachers</w:t>
            </w:r>
          </w:p>
          <w:p w14:paraId="381B62B4" w14:textId="77777777" w:rsidR="007937F1" w:rsidRPr="00B853BE" w:rsidRDefault="007937F1" w:rsidP="00631D0F">
            <w:pPr>
              <w:rPr>
                <w:rFonts w:ascii="Arial" w:hAnsi="Arial" w:cs="Arial"/>
                <w:sz w:val="18"/>
                <w:szCs w:val="18"/>
              </w:rPr>
            </w:pPr>
          </w:p>
          <w:p w14:paraId="0DA66657" w14:textId="77777777" w:rsidR="007937F1" w:rsidRPr="00B853BE" w:rsidRDefault="007937F1" w:rsidP="00631D0F">
            <w:pPr>
              <w:rPr>
                <w:rFonts w:ascii="Arial" w:hAnsi="Arial" w:cs="Arial"/>
                <w:sz w:val="18"/>
                <w:szCs w:val="18"/>
              </w:rPr>
            </w:pPr>
            <w:r w:rsidRPr="00B853BE">
              <w:rPr>
                <w:rFonts w:ascii="Arial" w:hAnsi="Arial" w:cs="Arial"/>
                <w:sz w:val="18"/>
                <w:szCs w:val="18"/>
              </w:rPr>
              <w:t>All practitioners who have regular contact with adults, children and members of the public in their roles. This includes practitioners who are or aren't registered or regulated and volunteers</w:t>
            </w:r>
          </w:p>
        </w:tc>
        <w:tc>
          <w:tcPr>
            <w:tcW w:w="1398" w:type="dxa"/>
          </w:tcPr>
          <w:p w14:paraId="43B0CE01" w14:textId="77777777" w:rsidR="007937F1" w:rsidRPr="00B853BE" w:rsidRDefault="007937F1" w:rsidP="00631D0F">
            <w:pPr>
              <w:rPr>
                <w:rFonts w:ascii="Arial" w:hAnsi="Arial" w:cs="Arial"/>
                <w:sz w:val="18"/>
                <w:szCs w:val="18"/>
              </w:rPr>
            </w:pPr>
            <w:r w:rsidRPr="00B853BE">
              <w:rPr>
                <w:rFonts w:ascii="Arial" w:hAnsi="Arial" w:cs="Arial"/>
                <w:sz w:val="18"/>
                <w:szCs w:val="18"/>
              </w:rPr>
              <w:t>As part of induction or probation period (first six months).</w:t>
            </w:r>
          </w:p>
          <w:p w14:paraId="70DBD141" w14:textId="77777777" w:rsidR="007937F1" w:rsidRPr="00B853BE" w:rsidRDefault="007937F1" w:rsidP="00631D0F">
            <w:pPr>
              <w:rPr>
                <w:rFonts w:ascii="Arial" w:hAnsi="Arial" w:cs="Arial"/>
                <w:sz w:val="18"/>
                <w:szCs w:val="18"/>
              </w:rPr>
            </w:pPr>
          </w:p>
          <w:p w14:paraId="3BF7A319" w14:textId="77777777" w:rsidR="007937F1" w:rsidRPr="00B853BE" w:rsidRDefault="007937F1" w:rsidP="00631D0F">
            <w:pPr>
              <w:rPr>
                <w:rFonts w:ascii="Arial" w:hAnsi="Arial" w:cs="Arial"/>
                <w:sz w:val="18"/>
                <w:szCs w:val="18"/>
              </w:rPr>
            </w:pPr>
            <w:r w:rsidRPr="00B853BE">
              <w:rPr>
                <w:rFonts w:ascii="Arial" w:hAnsi="Arial" w:cs="Arial"/>
                <w:sz w:val="18"/>
                <w:szCs w:val="18"/>
              </w:rPr>
              <w:t>May need to do training on specific topics relevant to role, if the employer or manager thinks it’s needed.</w:t>
            </w:r>
          </w:p>
          <w:p w14:paraId="2638D2EC" w14:textId="77777777" w:rsidR="007937F1" w:rsidRPr="00B853BE" w:rsidRDefault="007937F1" w:rsidP="00631D0F">
            <w:pPr>
              <w:rPr>
                <w:rFonts w:ascii="Arial" w:hAnsi="Arial" w:cs="Arial"/>
                <w:sz w:val="18"/>
                <w:szCs w:val="18"/>
              </w:rPr>
            </w:pPr>
          </w:p>
        </w:tc>
        <w:tc>
          <w:tcPr>
            <w:tcW w:w="1897" w:type="dxa"/>
          </w:tcPr>
          <w:p w14:paraId="6D005D3B" w14:textId="77777777" w:rsidR="007937F1" w:rsidRPr="000E6741" w:rsidRDefault="007937F1" w:rsidP="00631D0F">
            <w:pPr>
              <w:rPr>
                <w:rFonts w:ascii="Arial" w:hAnsi="Arial" w:cs="Arial"/>
                <w:sz w:val="18"/>
                <w:szCs w:val="18"/>
              </w:rPr>
            </w:pPr>
            <w:r w:rsidRPr="000E6741">
              <w:rPr>
                <w:rFonts w:ascii="Arial" w:hAnsi="Arial" w:cs="Arial"/>
                <w:sz w:val="18"/>
                <w:szCs w:val="18"/>
              </w:rPr>
              <w:t xml:space="preserve">All staff should attend refresher training within 2 years  but should not exceed 3 years between training (from KLS guidance) </w:t>
            </w:r>
          </w:p>
          <w:p w14:paraId="420594CC" w14:textId="77777777" w:rsidR="007937F1" w:rsidRPr="000E6741" w:rsidRDefault="007937F1" w:rsidP="00631D0F">
            <w:pPr>
              <w:rPr>
                <w:rFonts w:ascii="Arial" w:hAnsi="Arial" w:cs="Arial"/>
                <w:color w:val="FF0000"/>
                <w:sz w:val="18"/>
                <w:szCs w:val="18"/>
              </w:rPr>
            </w:pPr>
          </w:p>
          <w:p w14:paraId="6B2A3365" w14:textId="77777777" w:rsidR="007937F1" w:rsidRPr="000E6741" w:rsidRDefault="007937F1" w:rsidP="00631D0F">
            <w:pPr>
              <w:rPr>
                <w:rFonts w:ascii="Arial" w:hAnsi="Arial" w:cs="Arial"/>
                <w:sz w:val="18"/>
                <w:szCs w:val="18"/>
              </w:rPr>
            </w:pPr>
          </w:p>
          <w:p w14:paraId="4D028900" w14:textId="77777777" w:rsidR="007937F1" w:rsidRPr="000E6741" w:rsidRDefault="007937F1" w:rsidP="00631D0F">
            <w:pPr>
              <w:rPr>
                <w:rFonts w:ascii="Arial" w:hAnsi="Arial" w:cs="Arial"/>
                <w:sz w:val="18"/>
                <w:szCs w:val="18"/>
              </w:rPr>
            </w:pPr>
            <w:r w:rsidRPr="000E6741">
              <w:rPr>
                <w:rFonts w:ascii="Arial" w:hAnsi="Arial" w:cs="Arial"/>
                <w:sz w:val="18"/>
                <w:szCs w:val="18"/>
              </w:rPr>
              <w:t>OR</w:t>
            </w:r>
          </w:p>
          <w:p w14:paraId="754EA0A2" w14:textId="77777777" w:rsidR="007937F1" w:rsidRPr="000E6741" w:rsidRDefault="007937F1" w:rsidP="00631D0F">
            <w:pPr>
              <w:rPr>
                <w:rFonts w:ascii="Arial" w:hAnsi="Arial" w:cs="Arial"/>
                <w:sz w:val="18"/>
                <w:szCs w:val="18"/>
              </w:rPr>
            </w:pPr>
            <w:r w:rsidRPr="000E6741">
              <w:rPr>
                <w:rFonts w:ascii="Arial" w:hAnsi="Arial" w:cs="Arial"/>
                <w:sz w:val="18"/>
                <w:szCs w:val="18"/>
              </w:rPr>
              <w:t>Following a change to safeguarding legislation.</w:t>
            </w:r>
          </w:p>
          <w:p w14:paraId="64756CAC" w14:textId="77777777" w:rsidR="007937F1" w:rsidRPr="000E6741" w:rsidRDefault="007937F1" w:rsidP="00631D0F">
            <w:pPr>
              <w:rPr>
                <w:rFonts w:ascii="Arial" w:hAnsi="Arial" w:cs="Arial"/>
                <w:sz w:val="18"/>
                <w:szCs w:val="18"/>
              </w:rPr>
            </w:pPr>
          </w:p>
          <w:p w14:paraId="07D6EC36" w14:textId="77777777" w:rsidR="007937F1" w:rsidRPr="000E6741" w:rsidRDefault="007937F1" w:rsidP="00631D0F">
            <w:pPr>
              <w:rPr>
                <w:rFonts w:ascii="Arial" w:hAnsi="Arial" w:cs="Arial"/>
                <w:sz w:val="18"/>
                <w:szCs w:val="18"/>
              </w:rPr>
            </w:pPr>
            <w:r w:rsidRPr="000E6741">
              <w:rPr>
                <w:rFonts w:ascii="Arial" w:hAnsi="Arial" w:cs="Arial"/>
                <w:sz w:val="18"/>
                <w:szCs w:val="18"/>
              </w:rPr>
              <w:t>OR</w:t>
            </w:r>
          </w:p>
          <w:p w14:paraId="5B309268" w14:textId="77777777" w:rsidR="007937F1" w:rsidRPr="000E6741" w:rsidRDefault="007937F1" w:rsidP="00631D0F">
            <w:pPr>
              <w:rPr>
                <w:rFonts w:ascii="Arial" w:hAnsi="Arial" w:cs="Arial"/>
                <w:sz w:val="18"/>
                <w:szCs w:val="18"/>
              </w:rPr>
            </w:pPr>
            <w:r w:rsidRPr="000E6741">
              <w:rPr>
                <w:rFonts w:ascii="Arial" w:hAnsi="Arial" w:cs="Arial"/>
                <w:sz w:val="18"/>
                <w:szCs w:val="18"/>
              </w:rPr>
              <w:t>When an employer or manager says it’s needed.</w:t>
            </w:r>
          </w:p>
          <w:p w14:paraId="716D81DC" w14:textId="77777777" w:rsidR="007937F1" w:rsidRPr="000E6741" w:rsidRDefault="007937F1" w:rsidP="00631D0F">
            <w:pPr>
              <w:rPr>
                <w:rFonts w:ascii="Arial" w:hAnsi="Arial" w:cs="Arial"/>
                <w:sz w:val="18"/>
                <w:szCs w:val="18"/>
              </w:rPr>
            </w:pPr>
          </w:p>
          <w:p w14:paraId="111BCC36" w14:textId="77777777" w:rsidR="007937F1" w:rsidRPr="000E6741" w:rsidRDefault="007937F1" w:rsidP="00631D0F">
            <w:pPr>
              <w:rPr>
                <w:rFonts w:ascii="Arial" w:hAnsi="Arial" w:cs="Arial"/>
                <w:sz w:val="18"/>
                <w:szCs w:val="18"/>
              </w:rPr>
            </w:pPr>
            <w:r w:rsidRPr="000E6741">
              <w:rPr>
                <w:rFonts w:ascii="Arial" w:hAnsi="Arial" w:cs="Arial"/>
                <w:sz w:val="18"/>
                <w:szCs w:val="18"/>
              </w:rPr>
              <w:t>NOTE - This can include wider role specific learning and development specific to the role.</w:t>
            </w:r>
          </w:p>
          <w:p w14:paraId="7275EDAF" w14:textId="77777777" w:rsidR="007937F1" w:rsidRPr="000E6741" w:rsidRDefault="007937F1" w:rsidP="00631D0F">
            <w:pPr>
              <w:rPr>
                <w:rFonts w:ascii="Arial" w:hAnsi="Arial" w:cs="Arial"/>
                <w:sz w:val="18"/>
                <w:szCs w:val="18"/>
              </w:rPr>
            </w:pPr>
          </w:p>
        </w:tc>
        <w:tc>
          <w:tcPr>
            <w:tcW w:w="1037" w:type="dxa"/>
          </w:tcPr>
          <w:p w14:paraId="312C4A03" w14:textId="77777777" w:rsidR="007937F1" w:rsidRPr="00B853BE" w:rsidRDefault="007937F1" w:rsidP="00631D0F">
            <w:pPr>
              <w:rPr>
                <w:rFonts w:ascii="Arial" w:hAnsi="Arial" w:cs="Arial"/>
                <w:sz w:val="18"/>
                <w:szCs w:val="18"/>
              </w:rPr>
            </w:pPr>
            <w:r w:rsidRPr="00B853BE">
              <w:rPr>
                <w:rFonts w:ascii="Arial" w:hAnsi="Arial" w:cs="Arial"/>
                <w:color w:val="FF0000"/>
                <w:sz w:val="18"/>
                <w:szCs w:val="18"/>
              </w:rPr>
              <w:t xml:space="preserve">Minimum of 6 hours, </w:t>
            </w:r>
            <w:r w:rsidRPr="00B853BE">
              <w:rPr>
                <w:rFonts w:ascii="Arial" w:hAnsi="Arial" w:cs="Arial"/>
                <w:sz w:val="18"/>
                <w:szCs w:val="18"/>
              </w:rPr>
              <w:t>which can be done in one or more sessions.</w:t>
            </w:r>
          </w:p>
          <w:p w14:paraId="0B201D40" w14:textId="77777777" w:rsidR="007937F1" w:rsidRPr="00B853BE" w:rsidRDefault="007937F1" w:rsidP="00631D0F">
            <w:pPr>
              <w:rPr>
                <w:rFonts w:ascii="Arial" w:hAnsi="Arial" w:cs="Arial"/>
                <w:sz w:val="18"/>
                <w:szCs w:val="18"/>
              </w:rPr>
            </w:pPr>
          </w:p>
        </w:tc>
        <w:tc>
          <w:tcPr>
            <w:tcW w:w="2687" w:type="dxa"/>
          </w:tcPr>
          <w:p w14:paraId="6A0ED0A7" w14:textId="77777777" w:rsidR="007937F1" w:rsidRPr="000E6741" w:rsidRDefault="007937F1" w:rsidP="007937F1">
            <w:pPr>
              <w:pStyle w:val="ListParagraph"/>
              <w:numPr>
                <w:ilvl w:val="0"/>
                <w:numId w:val="73"/>
              </w:numPr>
              <w:rPr>
                <w:rFonts w:ascii="Arial" w:hAnsi="Arial" w:cs="Arial"/>
                <w:i/>
                <w:iCs/>
                <w:sz w:val="18"/>
                <w:szCs w:val="18"/>
                <w:lang w:val="en-US"/>
              </w:rPr>
            </w:pPr>
            <w:r w:rsidRPr="000E6741">
              <w:rPr>
                <w:rFonts w:ascii="Arial" w:hAnsi="Arial" w:cs="Arial"/>
                <w:i/>
                <w:iCs/>
                <w:sz w:val="18"/>
                <w:szCs w:val="18"/>
                <w:lang w:val="en-US"/>
              </w:rPr>
              <w:t>I am a key part of the safeguarding process</w:t>
            </w:r>
          </w:p>
          <w:p w14:paraId="55677D8B" w14:textId="77777777" w:rsidR="007937F1" w:rsidRPr="000E6741" w:rsidRDefault="007937F1" w:rsidP="00631D0F">
            <w:pPr>
              <w:rPr>
                <w:rFonts w:ascii="Arial" w:hAnsi="Arial" w:cs="Arial"/>
                <w:i/>
                <w:iCs/>
                <w:sz w:val="18"/>
                <w:szCs w:val="18"/>
                <w:lang w:val="en-US"/>
              </w:rPr>
            </w:pPr>
          </w:p>
          <w:p w14:paraId="7E482664" w14:textId="77777777" w:rsidR="007937F1" w:rsidRPr="000E6741" w:rsidRDefault="007937F1" w:rsidP="007937F1">
            <w:pPr>
              <w:pStyle w:val="ListParagraph"/>
              <w:numPr>
                <w:ilvl w:val="0"/>
                <w:numId w:val="73"/>
              </w:numPr>
              <w:rPr>
                <w:rFonts w:ascii="Arial" w:hAnsi="Arial" w:cs="Arial"/>
                <w:i/>
                <w:iCs/>
                <w:sz w:val="18"/>
                <w:szCs w:val="18"/>
                <w:lang w:val="en-US"/>
              </w:rPr>
            </w:pPr>
            <w:r w:rsidRPr="000E6741">
              <w:rPr>
                <w:rFonts w:ascii="Arial" w:hAnsi="Arial" w:cs="Arial"/>
                <w:i/>
                <w:iCs/>
                <w:sz w:val="18"/>
                <w:szCs w:val="18"/>
                <w:lang w:val="en-US"/>
              </w:rPr>
              <w:t>I know when, how and who to report to</w:t>
            </w:r>
          </w:p>
          <w:p w14:paraId="30F5D5EC" w14:textId="77777777" w:rsidR="007937F1" w:rsidRPr="000E6741" w:rsidRDefault="007937F1" w:rsidP="00631D0F">
            <w:pPr>
              <w:rPr>
                <w:rFonts w:ascii="Arial" w:hAnsi="Arial" w:cs="Arial"/>
                <w:i/>
                <w:iCs/>
                <w:sz w:val="18"/>
                <w:szCs w:val="18"/>
                <w:lang w:val="en-US"/>
              </w:rPr>
            </w:pPr>
          </w:p>
          <w:p w14:paraId="621C817E" w14:textId="77777777" w:rsidR="007937F1" w:rsidRPr="000E6741" w:rsidRDefault="007937F1" w:rsidP="007937F1">
            <w:pPr>
              <w:pStyle w:val="ListParagraph"/>
              <w:numPr>
                <w:ilvl w:val="0"/>
                <w:numId w:val="73"/>
              </w:numPr>
              <w:rPr>
                <w:rFonts w:ascii="Arial" w:hAnsi="Arial" w:cs="Arial"/>
                <w:i/>
                <w:iCs/>
                <w:sz w:val="18"/>
                <w:szCs w:val="18"/>
                <w:lang w:val="en-US"/>
              </w:rPr>
            </w:pPr>
            <w:r w:rsidRPr="000E6741">
              <w:rPr>
                <w:rFonts w:ascii="Arial" w:hAnsi="Arial" w:cs="Arial"/>
                <w:i/>
                <w:iCs/>
                <w:sz w:val="18"/>
                <w:szCs w:val="18"/>
                <w:lang w:val="en-US"/>
              </w:rPr>
              <w:t>I will make sure the individual’s voice is heard.</w:t>
            </w:r>
          </w:p>
          <w:p w14:paraId="7AA0B8E7" w14:textId="77777777" w:rsidR="007937F1" w:rsidRDefault="007937F1" w:rsidP="00631D0F">
            <w:pPr>
              <w:rPr>
                <w:rFonts w:ascii="Arial" w:hAnsi="Arial" w:cs="Arial"/>
                <w:sz w:val="18"/>
                <w:szCs w:val="18"/>
                <w:lang w:val="en-US"/>
              </w:rPr>
            </w:pPr>
          </w:p>
          <w:p w14:paraId="02E278F9" w14:textId="77777777" w:rsidR="007937F1" w:rsidRDefault="007937F1" w:rsidP="00631D0F">
            <w:pPr>
              <w:rPr>
                <w:rFonts w:ascii="Arial" w:hAnsi="Arial" w:cs="Arial"/>
                <w:sz w:val="18"/>
                <w:szCs w:val="18"/>
                <w:lang w:val="en-US"/>
              </w:rPr>
            </w:pPr>
          </w:p>
          <w:p w14:paraId="45479018" w14:textId="77777777" w:rsidR="007937F1" w:rsidRDefault="007937F1" w:rsidP="00631D0F">
            <w:pPr>
              <w:rPr>
                <w:rFonts w:ascii="Arial" w:hAnsi="Arial" w:cs="Arial"/>
                <w:sz w:val="18"/>
                <w:szCs w:val="18"/>
                <w:lang w:val="en-US"/>
              </w:rPr>
            </w:pPr>
          </w:p>
          <w:p w14:paraId="656FC5EE" w14:textId="77777777" w:rsidR="007937F1" w:rsidRDefault="007937F1" w:rsidP="00631D0F">
            <w:pPr>
              <w:rPr>
                <w:rFonts w:ascii="Arial" w:hAnsi="Arial" w:cs="Arial"/>
                <w:sz w:val="18"/>
                <w:szCs w:val="18"/>
                <w:lang w:val="en-US"/>
              </w:rPr>
            </w:pPr>
          </w:p>
          <w:p w14:paraId="0C092ACF" w14:textId="77777777" w:rsidR="007937F1" w:rsidRDefault="007937F1" w:rsidP="00631D0F">
            <w:pPr>
              <w:rPr>
                <w:rFonts w:ascii="Arial" w:hAnsi="Arial" w:cs="Arial"/>
                <w:sz w:val="18"/>
                <w:szCs w:val="18"/>
                <w:lang w:val="en-US"/>
              </w:rPr>
            </w:pPr>
          </w:p>
          <w:p w14:paraId="56BBF787" w14:textId="77777777" w:rsidR="007937F1" w:rsidRDefault="007937F1" w:rsidP="00631D0F">
            <w:pPr>
              <w:rPr>
                <w:rFonts w:ascii="Arial" w:hAnsi="Arial" w:cs="Arial"/>
                <w:sz w:val="18"/>
                <w:szCs w:val="18"/>
                <w:lang w:val="en-US"/>
              </w:rPr>
            </w:pPr>
          </w:p>
          <w:p w14:paraId="0413D5F5" w14:textId="77777777" w:rsidR="007937F1" w:rsidRDefault="007937F1" w:rsidP="00631D0F">
            <w:pPr>
              <w:rPr>
                <w:rFonts w:ascii="Arial" w:hAnsi="Arial" w:cs="Arial"/>
                <w:sz w:val="18"/>
                <w:szCs w:val="18"/>
                <w:lang w:val="en-US"/>
              </w:rPr>
            </w:pPr>
          </w:p>
          <w:p w14:paraId="0803B84D" w14:textId="77777777" w:rsidR="007937F1" w:rsidRDefault="007937F1" w:rsidP="00631D0F">
            <w:pPr>
              <w:rPr>
                <w:rFonts w:ascii="Arial" w:hAnsi="Arial" w:cs="Arial"/>
                <w:sz w:val="18"/>
                <w:szCs w:val="18"/>
                <w:lang w:val="en-US"/>
              </w:rPr>
            </w:pPr>
          </w:p>
          <w:p w14:paraId="11C22077" w14:textId="77777777" w:rsidR="007937F1" w:rsidRDefault="007937F1" w:rsidP="00631D0F">
            <w:pPr>
              <w:rPr>
                <w:rFonts w:ascii="Arial" w:hAnsi="Arial" w:cs="Arial"/>
                <w:sz w:val="18"/>
                <w:szCs w:val="18"/>
                <w:lang w:val="en-US"/>
              </w:rPr>
            </w:pPr>
          </w:p>
          <w:p w14:paraId="5F643B70" w14:textId="77777777" w:rsidR="007937F1" w:rsidRDefault="007937F1" w:rsidP="00631D0F">
            <w:pPr>
              <w:rPr>
                <w:rFonts w:ascii="Arial" w:hAnsi="Arial" w:cs="Arial"/>
                <w:sz w:val="18"/>
                <w:szCs w:val="18"/>
                <w:lang w:val="en-US"/>
              </w:rPr>
            </w:pPr>
          </w:p>
          <w:p w14:paraId="23491919" w14:textId="77777777" w:rsidR="007937F1" w:rsidRDefault="007937F1" w:rsidP="00631D0F">
            <w:pPr>
              <w:rPr>
                <w:rFonts w:ascii="Arial" w:hAnsi="Arial" w:cs="Arial"/>
                <w:sz w:val="18"/>
                <w:szCs w:val="18"/>
                <w:lang w:val="en-US"/>
              </w:rPr>
            </w:pPr>
          </w:p>
          <w:p w14:paraId="46548CA7" w14:textId="77777777" w:rsidR="007937F1" w:rsidRDefault="007937F1" w:rsidP="00631D0F">
            <w:pPr>
              <w:rPr>
                <w:rFonts w:ascii="Arial" w:hAnsi="Arial" w:cs="Arial"/>
                <w:sz w:val="18"/>
                <w:szCs w:val="18"/>
                <w:lang w:val="en-US"/>
              </w:rPr>
            </w:pPr>
          </w:p>
          <w:p w14:paraId="34A4C1D4" w14:textId="77777777" w:rsidR="007937F1" w:rsidRDefault="007937F1" w:rsidP="00631D0F">
            <w:pPr>
              <w:rPr>
                <w:rFonts w:ascii="Arial" w:hAnsi="Arial" w:cs="Arial"/>
                <w:sz w:val="18"/>
                <w:szCs w:val="18"/>
                <w:lang w:val="en-US"/>
              </w:rPr>
            </w:pPr>
          </w:p>
          <w:p w14:paraId="2FACAFB8" w14:textId="77777777" w:rsidR="007937F1" w:rsidRDefault="007937F1" w:rsidP="00631D0F">
            <w:pPr>
              <w:rPr>
                <w:rFonts w:ascii="Arial" w:hAnsi="Arial" w:cs="Arial"/>
                <w:sz w:val="18"/>
                <w:szCs w:val="18"/>
                <w:lang w:val="en-US"/>
              </w:rPr>
            </w:pPr>
          </w:p>
          <w:p w14:paraId="0EDDE72F" w14:textId="77777777" w:rsidR="007937F1" w:rsidRDefault="007937F1" w:rsidP="00631D0F">
            <w:pPr>
              <w:rPr>
                <w:rFonts w:ascii="Arial" w:hAnsi="Arial" w:cs="Arial"/>
                <w:sz w:val="18"/>
                <w:szCs w:val="18"/>
                <w:lang w:val="en-US"/>
              </w:rPr>
            </w:pPr>
          </w:p>
          <w:p w14:paraId="71FAB888" w14:textId="77777777" w:rsidR="007937F1" w:rsidRDefault="007937F1" w:rsidP="00631D0F">
            <w:pPr>
              <w:rPr>
                <w:rFonts w:ascii="Arial" w:hAnsi="Arial" w:cs="Arial"/>
                <w:sz w:val="18"/>
                <w:szCs w:val="18"/>
                <w:lang w:val="en-US"/>
              </w:rPr>
            </w:pPr>
          </w:p>
          <w:p w14:paraId="3A863E08" w14:textId="77777777" w:rsidR="007937F1" w:rsidRDefault="007937F1" w:rsidP="00631D0F">
            <w:pPr>
              <w:rPr>
                <w:rFonts w:ascii="Arial" w:hAnsi="Arial" w:cs="Arial"/>
                <w:sz w:val="18"/>
                <w:szCs w:val="18"/>
                <w:lang w:val="en-US"/>
              </w:rPr>
            </w:pPr>
          </w:p>
          <w:p w14:paraId="4B067FDD" w14:textId="77777777" w:rsidR="007937F1" w:rsidRDefault="007937F1" w:rsidP="00631D0F">
            <w:pPr>
              <w:rPr>
                <w:rFonts w:ascii="Arial" w:hAnsi="Arial" w:cs="Arial"/>
                <w:sz w:val="18"/>
                <w:szCs w:val="18"/>
                <w:lang w:val="en-US"/>
              </w:rPr>
            </w:pPr>
          </w:p>
          <w:p w14:paraId="53641BA6" w14:textId="77777777" w:rsidR="007937F1" w:rsidRDefault="007937F1" w:rsidP="00631D0F">
            <w:pPr>
              <w:rPr>
                <w:rFonts w:ascii="Arial" w:hAnsi="Arial" w:cs="Arial"/>
                <w:sz w:val="18"/>
                <w:szCs w:val="18"/>
                <w:lang w:val="en-US"/>
              </w:rPr>
            </w:pPr>
          </w:p>
          <w:p w14:paraId="42858B64" w14:textId="77777777" w:rsidR="007937F1" w:rsidRDefault="007937F1" w:rsidP="00631D0F">
            <w:pPr>
              <w:rPr>
                <w:rFonts w:ascii="Arial" w:hAnsi="Arial" w:cs="Arial"/>
                <w:sz w:val="18"/>
                <w:szCs w:val="18"/>
                <w:lang w:val="en-US"/>
              </w:rPr>
            </w:pPr>
          </w:p>
          <w:p w14:paraId="18415E3C" w14:textId="77777777" w:rsidR="007937F1" w:rsidRDefault="007937F1" w:rsidP="00631D0F">
            <w:pPr>
              <w:rPr>
                <w:rFonts w:ascii="Arial" w:hAnsi="Arial" w:cs="Arial"/>
                <w:sz w:val="18"/>
                <w:szCs w:val="18"/>
                <w:lang w:val="en-US"/>
              </w:rPr>
            </w:pPr>
          </w:p>
          <w:p w14:paraId="1EC8F4A6" w14:textId="77777777" w:rsidR="007937F1" w:rsidRDefault="007937F1" w:rsidP="00631D0F">
            <w:pPr>
              <w:rPr>
                <w:rFonts w:ascii="Arial" w:hAnsi="Arial" w:cs="Arial"/>
                <w:sz w:val="18"/>
                <w:szCs w:val="18"/>
                <w:lang w:val="en-US"/>
              </w:rPr>
            </w:pPr>
          </w:p>
          <w:p w14:paraId="1E5E3768" w14:textId="77777777" w:rsidR="007937F1" w:rsidRDefault="007937F1" w:rsidP="00631D0F">
            <w:pPr>
              <w:rPr>
                <w:rFonts w:ascii="Arial" w:hAnsi="Arial" w:cs="Arial"/>
                <w:sz w:val="18"/>
                <w:szCs w:val="18"/>
                <w:lang w:val="en-US"/>
              </w:rPr>
            </w:pPr>
          </w:p>
          <w:p w14:paraId="1F8065FA" w14:textId="77777777" w:rsidR="007937F1" w:rsidRDefault="007937F1" w:rsidP="00631D0F">
            <w:pPr>
              <w:rPr>
                <w:rFonts w:ascii="Arial" w:hAnsi="Arial" w:cs="Arial"/>
                <w:sz w:val="18"/>
                <w:szCs w:val="18"/>
                <w:lang w:val="en-US"/>
              </w:rPr>
            </w:pPr>
          </w:p>
          <w:p w14:paraId="1BD4EF74" w14:textId="77777777" w:rsidR="007937F1" w:rsidRPr="00B853BE" w:rsidRDefault="007937F1" w:rsidP="00631D0F">
            <w:pPr>
              <w:rPr>
                <w:rFonts w:ascii="Arial" w:hAnsi="Arial" w:cs="Arial"/>
                <w:sz w:val="18"/>
                <w:szCs w:val="18"/>
                <w:lang w:val="en-US"/>
              </w:rPr>
            </w:pPr>
          </w:p>
        </w:tc>
      </w:tr>
      <w:tr w:rsidR="007937F1" w:rsidRPr="00B853BE" w14:paraId="12FA46D7" w14:textId="77777777" w:rsidTr="00631D0F">
        <w:tc>
          <w:tcPr>
            <w:tcW w:w="1337" w:type="dxa"/>
            <w:shd w:val="clear" w:color="auto" w:fill="D9D9D9" w:themeFill="background1" w:themeFillShade="D9"/>
          </w:tcPr>
          <w:p w14:paraId="4F8D1C22" w14:textId="77777777" w:rsidR="007937F1" w:rsidRPr="00B853BE" w:rsidRDefault="007937F1" w:rsidP="00631D0F">
            <w:pPr>
              <w:jc w:val="center"/>
              <w:rPr>
                <w:rFonts w:ascii="Arial" w:hAnsi="Arial" w:cs="Arial"/>
                <w:sz w:val="18"/>
                <w:szCs w:val="18"/>
              </w:rPr>
            </w:pPr>
          </w:p>
        </w:tc>
        <w:tc>
          <w:tcPr>
            <w:tcW w:w="1777" w:type="dxa"/>
            <w:shd w:val="clear" w:color="auto" w:fill="D9D9D9" w:themeFill="background1" w:themeFillShade="D9"/>
          </w:tcPr>
          <w:p w14:paraId="737D2AA0" w14:textId="77777777" w:rsidR="007937F1" w:rsidRPr="00B853BE" w:rsidRDefault="007937F1" w:rsidP="00631D0F">
            <w:pPr>
              <w:rPr>
                <w:rFonts w:ascii="Arial" w:hAnsi="Arial" w:cs="Arial"/>
                <w:sz w:val="18"/>
                <w:szCs w:val="18"/>
              </w:rPr>
            </w:pPr>
          </w:p>
        </w:tc>
        <w:tc>
          <w:tcPr>
            <w:tcW w:w="1398" w:type="dxa"/>
            <w:shd w:val="clear" w:color="auto" w:fill="D9D9D9" w:themeFill="background1" w:themeFillShade="D9"/>
          </w:tcPr>
          <w:p w14:paraId="23D93A02" w14:textId="77777777" w:rsidR="007937F1" w:rsidRPr="00B853BE" w:rsidRDefault="007937F1" w:rsidP="00631D0F">
            <w:pPr>
              <w:rPr>
                <w:rFonts w:ascii="Arial" w:hAnsi="Arial" w:cs="Arial"/>
                <w:sz w:val="18"/>
                <w:szCs w:val="18"/>
              </w:rPr>
            </w:pPr>
          </w:p>
        </w:tc>
        <w:tc>
          <w:tcPr>
            <w:tcW w:w="1897" w:type="dxa"/>
            <w:shd w:val="clear" w:color="auto" w:fill="D9D9D9" w:themeFill="background1" w:themeFillShade="D9"/>
          </w:tcPr>
          <w:p w14:paraId="5F931832" w14:textId="77777777" w:rsidR="007937F1" w:rsidRPr="000E6741" w:rsidRDefault="007937F1" w:rsidP="00631D0F">
            <w:pPr>
              <w:rPr>
                <w:rFonts w:ascii="Arial" w:hAnsi="Arial" w:cs="Arial"/>
                <w:sz w:val="18"/>
                <w:szCs w:val="18"/>
              </w:rPr>
            </w:pPr>
          </w:p>
        </w:tc>
        <w:tc>
          <w:tcPr>
            <w:tcW w:w="1037" w:type="dxa"/>
            <w:shd w:val="clear" w:color="auto" w:fill="D9D9D9" w:themeFill="background1" w:themeFillShade="D9"/>
          </w:tcPr>
          <w:p w14:paraId="29141C38" w14:textId="77777777" w:rsidR="007937F1" w:rsidRPr="00B853BE" w:rsidRDefault="007937F1" w:rsidP="00631D0F">
            <w:pPr>
              <w:rPr>
                <w:rFonts w:ascii="Arial" w:hAnsi="Arial" w:cs="Arial"/>
                <w:color w:val="FF0000"/>
                <w:sz w:val="18"/>
                <w:szCs w:val="18"/>
              </w:rPr>
            </w:pPr>
          </w:p>
        </w:tc>
        <w:tc>
          <w:tcPr>
            <w:tcW w:w="2687" w:type="dxa"/>
            <w:shd w:val="clear" w:color="auto" w:fill="D9D9D9" w:themeFill="background1" w:themeFillShade="D9"/>
          </w:tcPr>
          <w:p w14:paraId="038B52F6" w14:textId="77777777" w:rsidR="007937F1" w:rsidRPr="00B853BE" w:rsidRDefault="007937F1" w:rsidP="00631D0F">
            <w:pPr>
              <w:rPr>
                <w:rFonts w:ascii="Arial" w:hAnsi="Arial" w:cs="Arial"/>
                <w:color w:val="FF0000"/>
                <w:sz w:val="18"/>
                <w:szCs w:val="18"/>
              </w:rPr>
            </w:pPr>
          </w:p>
        </w:tc>
      </w:tr>
      <w:tr w:rsidR="007937F1" w:rsidRPr="00B853BE" w14:paraId="7955F4ED" w14:textId="77777777" w:rsidTr="00631D0F">
        <w:trPr>
          <w:trHeight w:val="5014"/>
        </w:trPr>
        <w:tc>
          <w:tcPr>
            <w:tcW w:w="1337" w:type="dxa"/>
            <w:shd w:val="clear" w:color="auto" w:fill="F7CAAC" w:themeFill="accent2" w:themeFillTint="66"/>
          </w:tcPr>
          <w:p w14:paraId="267C64AC" w14:textId="77777777" w:rsidR="007937F1" w:rsidRPr="00B853BE" w:rsidRDefault="007937F1" w:rsidP="00631D0F">
            <w:pPr>
              <w:jc w:val="center"/>
              <w:rPr>
                <w:rFonts w:ascii="Arial" w:hAnsi="Arial" w:cs="Arial"/>
                <w:b/>
                <w:bCs/>
                <w:sz w:val="18"/>
                <w:szCs w:val="18"/>
              </w:rPr>
            </w:pPr>
            <w:r w:rsidRPr="00B853BE">
              <w:rPr>
                <w:rFonts w:ascii="Arial" w:hAnsi="Arial" w:cs="Arial"/>
                <w:b/>
                <w:bCs/>
                <w:sz w:val="18"/>
                <w:szCs w:val="18"/>
              </w:rPr>
              <w:lastRenderedPageBreak/>
              <w:t>Group C</w:t>
            </w:r>
          </w:p>
          <w:p w14:paraId="0D2EE7AA" w14:textId="77777777" w:rsidR="007937F1" w:rsidRPr="00B853BE" w:rsidRDefault="007937F1" w:rsidP="00631D0F">
            <w:pPr>
              <w:jc w:val="center"/>
              <w:rPr>
                <w:rFonts w:ascii="Arial" w:hAnsi="Arial" w:cs="Arial"/>
                <w:sz w:val="18"/>
                <w:szCs w:val="18"/>
              </w:rPr>
            </w:pPr>
          </w:p>
          <w:p w14:paraId="5B7A1BAE" w14:textId="77777777" w:rsidR="007937F1" w:rsidRPr="00B853BE" w:rsidRDefault="007937F1" w:rsidP="00631D0F">
            <w:pPr>
              <w:jc w:val="center"/>
              <w:rPr>
                <w:rFonts w:ascii="Arial" w:hAnsi="Arial" w:cs="Arial"/>
                <w:sz w:val="18"/>
                <w:szCs w:val="18"/>
              </w:rPr>
            </w:pPr>
            <w:r w:rsidRPr="00B853BE">
              <w:rPr>
                <w:rFonts w:ascii="Arial" w:hAnsi="Arial" w:cs="Arial"/>
                <w:sz w:val="18"/>
                <w:szCs w:val="18"/>
              </w:rPr>
              <w:t>Advanced</w:t>
            </w:r>
          </w:p>
          <w:p w14:paraId="7684C184" w14:textId="77777777" w:rsidR="007937F1" w:rsidRPr="00B853BE" w:rsidRDefault="007937F1" w:rsidP="00631D0F">
            <w:pPr>
              <w:jc w:val="center"/>
              <w:rPr>
                <w:rFonts w:ascii="Arial" w:hAnsi="Arial" w:cs="Arial"/>
                <w:sz w:val="18"/>
                <w:szCs w:val="18"/>
              </w:rPr>
            </w:pPr>
          </w:p>
          <w:p w14:paraId="5E00E6F4" w14:textId="77777777" w:rsidR="007937F1" w:rsidRPr="002D1260" w:rsidRDefault="007937F1" w:rsidP="00631D0F">
            <w:pPr>
              <w:rPr>
                <w:rFonts w:ascii="Arial" w:hAnsi="Arial" w:cs="Arial"/>
                <w:b/>
                <w:bCs/>
                <w:i/>
                <w:iCs/>
                <w:sz w:val="18"/>
                <w:szCs w:val="18"/>
                <w:lang w:val="en-US"/>
              </w:rPr>
            </w:pPr>
            <w:r w:rsidRPr="00B853BE">
              <w:rPr>
                <w:rFonts w:ascii="Arial" w:hAnsi="Arial" w:cs="Arial"/>
                <w:b/>
                <w:bCs/>
                <w:i/>
                <w:iCs/>
                <w:sz w:val="18"/>
                <w:szCs w:val="18"/>
                <w:lang w:val="en-US"/>
              </w:rPr>
              <w:t xml:space="preserve">Everyone in this group will need to know everything in groups A and B. </w:t>
            </w:r>
          </w:p>
        </w:tc>
        <w:tc>
          <w:tcPr>
            <w:tcW w:w="1777" w:type="dxa"/>
          </w:tcPr>
          <w:p w14:paraId="63A8FE2C" w14:textId="77777777" w:rsidR="007937F1" w:rsidRPr="000E6741" w:rsidRDefault="007937F1" w:rsidP="00631D0F">
            <w:pPr>
              <w:rPr>
                <w:rFonts w:ascii="Arial" w:hAnsi="Arial" w:cs="Arial"/>
                <w:b/>
                <w:bCs/>
                <w:color w:val="FF0000"/>
                <w:sz w:val="18"/>
                <w:szCs w:val="18"/>
              </w:rPr>
            </w:pPr>
            <w:r w:rsidRPr="000E6741">
              <w:rPr>
                <w:rFonts w:ascii="Arial" w:hAnsi="Arial" w:cs="Arial"/>
                <w:b/>
                <w:bCs/>
                <w:color w:val="FF0000"/>
                <w:sz w:val="18"/>
                <w:szCs w:val="18"/>
              </w:rPr>
              <w:t>Headteachers and DSP’s</w:t>
            </w:r>
          </w:p>
          <w:p w14:paraId="652BCE86" w14:textId="77777777" w:rsidR="007937F1" w:rsidRPr="00B853BE" w:rsidRDefault="007937F1" w:rsidP="00631D0F">
            <w:pPr>
              <w:rPr>
                <w:rFonts w:ascii="Arial" w:hAnsi="Arial" w:cs="Arial"/>
                <w:sz w:val="18"/>
                <w:szCs w:val="18"/>
              </w:rPr>
            </w:pPr>
          </w:p>
          <w:p w14:paraId="5C9EE423" w14:textId="77777777" w:rsidR="007937F1" w:rsidRPr="00B853BE" w:rsidRDefault="007937F1" w:rsidP="00631D0F">
            <w:pPr>
              <w:rPr>
                <w:rFonts w:ascii="Arial" w:hAnsi="Arial" w:cs="Arial"/>
                <w:sz w:val="18"/>
                <w:szCs w:val="18"/>
              </w:rPr>
            </w:pPr>
            <w:r w:rsidRPr="00B853BE">
              <w:rPr>
                <w:rFonts w:ascii="Arial" w:hAnsi="Arial" w:cs="Arial"/>
                <w:sz w:val="18"/>
                <w:szCs w:val="18"/>
              </w:rPr>
              <w:t>Registered or regulated practitioners with an assessing, planning, intervening and evaluating role. They will have a clear protection planning role (core group, case conference, strategy meeting attendees) and have a statutory function.</w:t>
            </w:r>
          </w:p>
        </w:tc>
        <w:tc>
          <w:tcPr>
            <w:tcW w:w="1398" w:type="dxa"/>
          </w:tcPr>
          <w:p w14:paraId="56A2FD69" w14:textId="77777777" w:rsidR="007937F1" w:rsidRPr="000E6741" w:rsidRDefault="007937F1" w:rsidP="00631D0F">
            <w:pPr>
              <w:rPr>
                <w:rFonts w:ascii="Arial" w:hAnsi="Arial" w:cs="Arial"/>
                <w:sz w:val="18"/>
                <w:szCs w:val="18"/>
              </w:rPr>
            </w:pPr>
            <w:r w:rsidRPr="000E6741">
              <w:rPr>
                <w:rFonts w:ascii="Arial" w:hAnsi="Arial" w:cs="Arial"/>
                <w:sz w:val="18"/>
                <w:szCs w:val="18"/>
              </w:rPr>
              <w:t>Any training the hiring manager thinks is needed before they begin their role.</w:t>
            </w:r>
          </w:p>
          <w:p w14:paraId="45E09829" w14:textId="77777777" w:rsidR="007937F1" w:rsidRPr="000E6741" w:rsidRDefault="007937F1" w:rsidP="00631D0F">
            <w:pPr>
              <w:rPr>
                <w:rFonts w:ascii="Arial" w:hAnsi="Arial" w:cs="Arial"/>
                <w:sz w:val="18"/>
                <w:szCs w:val="18"/>
              </w:rPr>
            </w:pPr>
            <w:r w:rsidRPr="000E6741">
              <w:rPr>
                <w:rFonts w:ascii="Arial" w:hAnsi="Arial" w:cs="Arial"/>
                <w:sz w:val="18"/>
                <w:szCs w:val="18"/>
              </w:rPr>
              <w:t>8 hours during probation period (first six months), and any extra learning specific to the role.</w:t>
            </w:r>
          </w:p>
          <w:p w14:paraId="543A2FC4" w14:textId="77777777" w:rsidR="007937F1" w:rsidRPr="000E6741" w:rsidRDefault="007937F1" w:rsidP="00631D0F">
            <w:pPr>
              <w:rPr>
                <w:rFonts w:ascii="Arial" w:hAnsi="Arial" w:cs="Arial"/>
                <w:sz w:val="18"/>
                <w:szCs w:val="18"/>
              </w:rPr>
            </w:pPr>
          </w:p>
        </w:tc>
        <w:tc>
          <w:tcPr>
            <w:tcW w:w="1897" w:type="dxa"/>
          </w:tcPr>
          <w:p w14:paraId="574747FF" w14:textId="77777777" w:rsidR="007937F1" w:rsidRPr="000E6741" w:rsidRDefault="007937F1" w:rsidP="00631D0F">
            <w:pPr>
              <w:rPr>
                <w:rFonts w:ascii="Arial" w:hAnsi="Arial" w:cs="Arial"/>
                <w:sz w:val="18"/>
                <w:szCs w:val="18"/>
              </w:rPr>
            </w:pPr>
            <w:r w:rsidRPr="000E6741">
              <w:rPr>
                <w:rFonts w:ascii="Arial" w:hAnsi="Arial" w:cs="Arial"/>
                <w:sz w:val="18"/>
                <w:szCs w:val="18"/>
              </w:rPr>
              <w:t>The generic training.</w:t>
            </w:r>
          </w:p>
          <w:p w14:paraId="64A1DAA6" w14:textId="77777777" w:rsidR="007937F1" w:rsidRPr="000E6741" w:rsidRDefault="007937F1" w:rsidP="00631D0F">
            <w:pPr>
              <w:rPr>
                <w:rFonts w:ascii="Arial" w:hAnsi="Arial" w:cs="Arial"/>
                <w:sz w:val="18"/>
                <w:szCs w:val="18"/>
              </w:rPr>
            </w:pPr>
            <w:r w:rsidRPr="000E6741">
              <w:rPr>
                <w:rFonts w:ascii="Arial" w:hAnsi="Arial" w:cs="Arial"/>
                <w:sz w:val="18"/>
                <w:szCs w:val="18"/>
              </w:rPr>
              <w:t>Learning specific to the role.</w:t>
            </w:r>
          </w:p>
          <w:p w14:paraId="304E0A6B" w14:textId="77777777" w:rsidR="007937F1" w:rsidRPr="000E6741" w:rsidRDefault="007937F1" w:rsidP="00631D0F">
            <w:pPr>
              <w:rPr>
                <w:rFonts w:ascii="Arial" w:hAnsi="Arial" w:cs="Arial"/>
                <w:sz w:val="18"/>
                <w:szCs w:val="18"/>
              </w:rPr>
            </w:pPr>
          </w:p>
          <w:p w14:paraId="3CF264DE" w14:textId="77777777" w:rsidR="007937F1" w:rsidRPr="000E6741" w:rsidRDefault="007937F1" w:rsidP="00631D0F">
            <w:pPr>
              <w:rPr>
                <w:rFonts w:ascii="Arial" w:hAnsi="Arial" w:cs="Arial"/>
                <w:sz w:val="18"/>
                <w:szCs w:val="18"/>
              </w:rPr>
            </w:pPr>
            <w:r w:rsidRPr="000E6741">
              <w:rPr>
                <w:rFonts w:ascii="Arial" w:hAnsi="Arial" w:cs="Arial"/>
                <w:sz w:val="18"/>
                <w:szCs w:val="18"/>
              </w:rPr>
              <w:t xml:space="preserve">All staff should attend refresher training within 2 years  but should not exceed 3 years between training (from KLS guidance) </w:t>
            </w:r>
          </w:p>
          <w:p w14:paraId="3A1462C1" w14:textId="77777777" w:rsidR="007937F1" w:rsidRPr="000E6741" w:rsidRDefault="007937F1" w:rsidP="00631D0F">
            <w:pPr>
              <w:rPr>
                <w:rFonts w:ascii="Arial" w:hAnsi="Arial" w:cs="Arial"/>
                <w:sz w:val="18"/>
                <w:szCs w:val="18"/>
              </w:rPr>
            </w:pPr>
          </w:p>
          <w:p w14:paraId="3B1D523E" w14:textId="77777777" w:rsidR="007937F1" w:rsidRPr="000E6741" w:rsidRDefault="007937F1" w:rsidP="00631D0F">
            <w:pPr>
              <w:rPr>
                <w:rFonts w:ascii="Arial" w:hAnsi="Arial" w:cs="Arial"/>
                <w:sz w:val="18"/>
                <w:szCs w:val="18"/>
              </w:rPr>
            </w:pPr>
          </w:p>
        </w:tc>
        <w:tc>
          <w:tcPr>
            <w:tcW w:w="1037" w:type="dxa"/>
          </w:tcPr>
          <w:p w14:paraId="6EE8DCFA" w14:textId="77777777" w:rsidR="007937F1" w:rsidRPr="00B853BE" w:rsidRDefault="007937F1" w:rsidP="00631D0F">
            <w:pPr>
              <w:rPr>
                <w:rFonts w:ascii="Arial" w:hAnsi="Arial" w:cs="Arial"/>
                <w:sz w:val="18"/>
                <w:szCs w:val="18"/>
              </w:rPr>
            </w:pPr>
            <w:r w:rsidRPr="00B853BE">
              <w:rPr>
                <w:rFonts w:ascii="Arial" w:hAnsi="Arial" w:cs="Arial"/>
                <w:color w:val="FF0000"/>
                <w:sz w:val="18"/>
                <w:szCs w:val="18"/>
              </w:rPr>
              <w:t>At least 8 hours of the generic training</w:t>
            </w:r>
            <w:r w:rsidRPr="00B853BE">
              <w:rPr>
                <w:rFonts w:ascii="Arial" w:hAnsi="Arial" w:cs="Arial"/>
                <w:sz w:val="18"/>
                <w:szCs w:val="18"/>
              </w:rPr>
              <w:t>, plus training specific to the role.</w:t>
            </w:r>
          </w:p>
          <w:p w14:paraId="76725575" w14:textId="77777777" w:rsidR="007937F1" w:rsidRPr="00B853BE" w:rsidRDefault="007937F1" w:rsidP="00631D0F">
            <w:pPr>
              <w:rPr>
                <w:rFonts w:ascii="Arial" w:hAnsi="Arial" w:cs="Arial"/>
                <w:sz w:val="18"/>
                <w:szCs w:val="18"/>
              </w:rPr>
            </w:pPr>
          </w:p>
        </w:tc>
        <w:tc>
          <w:tcPr>
            <w:tcW w:w="2687" w:type="dxa"/>
          </w:tcPr>
          <w:p w14:paraId="1B456669" w14:textId="77777777" w:rsidR="007937F1" w:rsidRPr="000E6741" w:rsidRDefault="007937F1" w:rsidP="007937F1">
            <w:pPr>
              <w:pStyle w:val="ListParagraph"/>
              <w:numPr>
                <w:ilvl w:val="0"/>
                <w:numId w:val="72"/>
              </w:numPr>
              <w:rPr>
                <w:rFonts w:ascii="Arial" w:hAnsi="Arial" w:cs="Arial"/>
                <w:i/>
                <w:iCs/>
                <w:sz w:val="18"/>
                <w:szCs w:val="18"/>
              </w:rPr>
            </w:pPr>
            <w:r w:rsidRPr="000E6741">
              <w:rPr>
                <w:rFonts w:ascii="Arial" w:hAnsi="Arial" w:cs="Arial"/>
                <w:i/>
                <w:iCs/>
                <w:sz w:val="18"/>
                <w:szCs w:val="18"/>
              </w:rPr>
              <w:t>I understand that voice and control of people is key to decision making – child/person-centred practice</w:t>
            </w:r>
          </w:p>
          <w:p w14:paraId="50769C31" w14:textId="77777777" w:rsidR="007937F1" w:rsidRPr="000E6741" w:rsidRDefault="007937F1" w:rsidP="00631D0F">
            <w:pPr>
              <w:rPr>
                <w:rFonts w:ascii="Arial" w:hAnsi="Arial" w:cs="Arial"/>
                <w:i/>
                <w:iCs/>
                <w:sz w:val="18"/>
                <w:szCs w:val="18"/>
              </w:rPr>
            </w:pPr>
          </w:p>
          <w:p w14:paraId="7152D9AA" w14:textId="77777777" w:rsidR="007937F1" w:rsidRPr="000E6741" w:rsidRDefault="007937F1" w:rsidP="007937F1">
            <w:pPr>
              <w:pStyle w:val="ListParagraph"/>
              <w:numPr>
                <w:ilvl w:val="0"/>
                <w:numId w:val="72"/>
              </w:numPr>
              <w:rPr>
                <w:rFonts w:ascii="Arial" w:hAnsi="Arial" w:cs="Arial"/>
                <w:i/>
                <w:iCs/>
                <w:sz w:val="18"/>
                <w:szCs w:val="18"/>
              </w:rPr>
            </w:pPr>
            <w:r w:rsidRPr="000E6741">
              <w:rPr>
                <w:rFonts w:ascii="Arial" w:hAnsi="Arial" w:cs="Arial"/>
                <w:i/>
                <w:iCs/>
                <w:sz w:val="18"/>
                <w:szCs w:val="18"/>
              </w:rPr>
              <w:t>I understand everyone’s roles and responsibilities in the safeguarding process</w:t>
            </w:r>
          </w:p>
          <w:p w14:paraId="1275551B" w14:textId="77777777" w:rsidR="007937F1" w:rsidRPr="000E6741" w:rsidRDefault="007937F1" w:rsidP="00631D0F">
            <w:pPr>
              <w:rPr>
                <w:rFonts w:ascii="Arial" w:hAnsi="Arial" w:cs="Arial"/>
                <w:i/>
                <w:iCs/>
                <w:sz w:val="18"/>
                <w:szCs w:val="18"/>
              </w:rPr>
            </w:pPr>
          </w:p>
          <w:p w14:paraId="3A4EBA83" w14:textId="77777777" w:rsidR="007937F1" w:rsidRPr="000E6741" w:rsidRDefault="007937F1" w:rsidP="007937F1">
            <w:pPr>
              <w:pStyle w:val="ListParagraph"/>
              <w:numPr>
                <w:ilvl w:val="0"/>
                <w:numId w:val="72"/>
              </w:numPr>
              <w:rPr>
                <w:rFonts w:ascii="Arial" w:hAnsi="Arial" w:cs="Arial"/>
                <w:i/>
                <w:iCs/>
                <w:sz w:val="18"/>
                <w:szCs w:val="18"/>
              </w:rPr>
            </w:pPr>
            <w:r w:rsidRPr="000E6741">
              <w:rPr>
                <w:rFonts w:ascii="Arial" w:hAnsi="Arial" w:cs="Arial"/>
                <w:i/>
                <w:iCs/>
                <w:sz w:val="18"/>
                <w:szCs w:val="18"/>
              </w:rPr>
              <w:t>I show the ability to make clear and proportionate decisions</w:t>
            </w:r>
          </w:p>
        </w:tc>
      </w:tr>
      <w:tr w:rsidR="007937F1" w:rsidRPr="00B853BE" w14:paraId="7BD2A172" w14:textId="77777777" w:rsidTr="00631D0F">
        <w:tc>
          <w:tcPr>
            <w:tcW w:w="1337" w:type="dxa"/>
            <w:shd w:val="clear" w:color="auto" w:fill="C5E0B3" w:themeFill="accent6" w:themeFillTint="66"/>
          </w:tcPr>
          <w:p w14:paraId="71A210EB" w14:textId="77777777" w:rsidR="007937F1" w:rsidRPr="00DF6351" w:rsidRDefault="007937F1" w:rsidP="00631D0F">
            <w:pPr>
              <w:jc w:val="center"/>
              <w:rPr>
                <w:rFonts w:ascii="Arial" w:hAnsi="Arial" w:cs="Arial"/>
                <w:b/>
                <w:bCs/>
                <w:i/>
                <w:iCs/>
                <w:sz w:val="18"/>
                <w:szCs w:val="18"/>
              </w:rPr>
            </w:pPr>
            <w:r w:rsidRPr="00DF6351">
              <w:rPr>
                <w:rFonts w:ascii="Arial" w:hAnsi="Arial" w:cs="Arial"/>
                <w:b/>
                <w:bCs/>
                <w:i/>
                <w:iCs/>
                <w:sz w:val="18"/>
                <w:szCs w:val="18"/>
              </w:rPr>
              <w:t>Group D</w:t>
            </w:r>
          </w:p>
          <w:p w14:paraId="71700C11" w14:textId="77777777" w:rsidR="007937F1" w:rsidRPr="00DF6351" w:rsidRDefault="007937F1" w:rsidP="00631D0F">
            <w:pPr>
              <w:jc w:val="center"/>
              <w:rPr>
                <w:rFonts w:ascii="Arial" w:hAnsi="Arial" w:cs="Arial"/>
                <w:i/>
                <w:iCs/>
                <w:sz w:val="18"/>
                <w:szCs w:val="18"/>
              </w:rPr>
            </w:pPr>
          </w:p>
          <w:p w14:paraId="728BDC63" w14:textId="77777777" w:rsidR="007937F1" w:rsidRPr="00DF6351" w:rsidRDefault="007937F1" w:rsidP="00631D0F">
            <w:pPr>
              <w:jc w:val="center"/>
              <w:rPr>
                <w:rFonts w:ascii="Arial" w:hAnsi="Arial" w:cs="Arial"/>
                <w:i/>
                <w:iCs/>
                <w:sz w:val="18"/>
                <w:szCs w:val="18"/>
              </w:rPr>
            </w:pPr>
            <w:r w:rsidRPr="00DF6351">
              <w:rPr>
                <w:rFonts w:ascii="Arial" w:hAnsi="Arial" w:cs="Arial"/>
                <w:i/>
                <w:iCs/>
                <w:sz w:val="18"/>
                <w:szCs w:val="18"/>
              </w:rPr>
              <w:t>Specialist</w:t>
            </w:r>
          </w:p>
        </w:tc>
        <w:tc>
          <w:tcPr>
            <w:tcW w:w="1777" w:type="dxa"/>
          </w:tcPr>
          <w:p w14:paraId="7A92B7AD" w14:textId="77777777" w:rsidR="007937F1" w:rsidRPr="000E6741" w:rsidRDefault="007937F1" w:rsidP="00631D0F">
            <w:pPr>
              <w:rPr>
                <w:rFonts w:ascii="Arial" w:hAnsi="Arial" w:cs="Arial"/>
                <w:sz w:val="18"/>
                <w:szCs w:val="18"/>
              </w:rPr>
            </w:pPr>
            <w:r w:rsidRPr="000E6741">
              <w:rPr>
                <w:rFonts w:ascii="Arial" w:hAnsi="Arial" w:cs="Arial"/>
                <w:sz w:val="18"/>
                <w:szCs w:val="18"/>
              </w:rPr>
              <w:t xml:space="preserve">Education Safeguarding </w:t>
            </w:r>
            <w:r>
              <w:rPr>
                <w:rFonts w:ascii="Arial" w:hAnsi="Arial" w:cs="Arial"/>
                <w:sz w:val="18"/>
                <w:szCs w:val="18"/>
              </w:rPr>
              <w:t>L</w:t>
            </w:r>
            <w:r w:rsidRPr="000E6741">
              <w:rPr>
                <w:rFonts w:ascii="Arial" w:hAnsi="Arial" w:cs="Arial"/>
                <w:sz w:val="18"/>
                <w:szCs w:val="18"/>
              </w:rPr>
              <w:t>ead</w:t>
            </w:r>
          </w:p>
          <w:p w14:paraId="699D4F79" w14:textId="77777777" w:rsidR="007937F1" w:rsidRPr="000E6741" w:rsidRDefault="007937F1" w:rsidP="00631D0F">
            <w:pPr>
              <w:rPr>
                <w:rFonts w:ascii="Arial" w:hAnsi="Arial" w:cs="Arial"/>
                <w:sz w:val="18"/>
                <w:szCs w:val="18"/>
              </w:rPr>
            </w:pPr>
          </w:p>
          <w:p w14:paraId="52FEB6E3" w14:textId="77777777" w:rsidR="007937F1" w:rsidRPr="000E6741" w:rsidRDefault="007937F1" w:rsidP="00631D0F">
            <w:pPr>
              <w:rPr>
                <w:rFonts w:ascii="Arial" w:hAnsi="Arial" w:cs="Arial"/>
                <w:sz w:val="18"/>
                <w:szCs w:val="18"/>
              </w:rPr>
            </w:pPr>
            <w:r w:rsidRPr="000E6741">
              <w:rPr>
                <w:rFonts w:ascii="Arial" w:hAnsi="Arial" w:cs="Arial"/>
                <w:sz w:val="18"/>
                <w:szCs w:val="18"/>
              </w:rPr>
              <w:t>Roles that have specific child and/or adult safeguarding responsibilities, such as safeguarding leads and named professionals.</w:t>
            </w:r>
          </w:p>
          <w:p w14:paraId="10BB0BD1" w14:textId="77777777" w:rsidR="007937F1" w:rsidRPr="000E6741" w:rsidRDefault="007937F1" w:rsidP="00631D0F">
            <w:pPr>
              <w:rPr>
                <w:rFonts w:ascii="Arial" w:hAnsi="Arial" w:cs="Arial"/>
                <w:sz w:val="18"/>
                <w:szCs w:val="18"/>
              </w:rPr>
            </w:pPr>
          </w:p>
        </w:tc>
        <w:tc>
          <w:tcPr>
            <w:tcW w:w="1398" w:type="dxa"/>
          </w:tcPr>
          <w:p w14:paraId="72C1133C" w14:textId="77777777" w:rsidR="007937F1" w:rsidRPr="000E6741" w:rsidRDefault="007937F1" w:rsidP="00631D0F">
            <w:pPr>
              <w:rPr>
                <w:rFonts w:ascii="Arial" w:hAnsi="Arial" w:cs="Arial"/>
                <w:sz w:val="18"/>
                <w:szCs w:val="18"/>
              </w:rPr>
            </w:pPr>
            <w:r w:rsidRPr="000E6741">
              <w:rPr>
                <w:rFonts w:ascii="Arial" w:hAnsi="Arial" w:cs="Arial"/>
                <w:sz w:val="18"/>
                <w:szCs w:val="18"/>
              </w:rPr>
              <w:t>Minimum of eight hours during the probation period (first six months).</w:t>
            </w:r>
          </w:p>
          <w:p w14:paraId="740BDB7B" w14:textId="77777777" w:rsidR="007937F1" w:rsidRPr="000E6741" w:rsidRDefault="007937F1" w:rsidP="00631D0F">
            <w:pPr>
              <w:rPr>
                <w:rFonts w:ascii="Arial" w:hAnsi="Arial" w:cs="Arial"/>
                <w:sz w:val="18"/>
                <w:szCs w:val="18"/>
              </w:rPr>
            </w:pPr>
            <w:r w:rsidRPr="000E6741">
              <w:rPr>
                <w:rFonts w:ascii="Arial" w:hAnsi="Arial" w:cs="Arial"/>
                <w:sz w:val="18"/>
                <w:szCs w:val="18"/>
              </w:rPr>
              <w:t>Any learning specific to the role.</w:t>
            </w:r>
          </w:p>
          <w:p w14:paraId="05EFF31A" w14:textId="77777777" w:rsidR="007937F1" w:rsidRPr="000E6741" w:rsidRDefault="007937F1" w:rsidP="00631D0F">
            <w:pPr>
              <w:rPr>
                <w:rFonts w:ascii="Arial" w:hAnsi="Arial" w:cs="Arial"/>
                <w:sz w:val="18"/>
                <w:szCs w:val="18"/>
              </w:rPr>
            </w:pPr>
          </w:p>
        </w:tc>
        <w:tc>
          <w:tcPr>
            <w:tcW w:w="1897" w:type="dxa"/>
          </w:tcPr>
          <w:p w14:paraId="614DD1D5" w14:textId="77777777" w:rsidR="007937F1" w:rsidRPr="000E6741" w:rsidRDefault="007937F1" w:rsidP="00631D0F">
            <w:pPr>
              <w:rPr>
                <w:rFonts w:ascii="Arial" w:hAnsi="Arial" w:cs="Arial"/>
                <w:sz w:val="18"/>
                <w:szCs w:val="18"/>
              </w:rPr>
            </w:pPr>
            <w:r w:rsidRPr="000E6741">
              <w:rPr>
                <w:rFonts w:ascii="Arial" w:hAnsi="Arial" w:cs="Arial"/>
                <w:sz w:val="18"/>
                <w:szCs w:val="18"/>
              </w:rPr>
              <w:t>Minimum 24 hours over 3 years.</w:t>
            </w:r>
          </w:p>
          <w:p w14:paraId="0177CAB9" w14:textId="77777777" w:rsidR="007937F1" w:rsidRPr="000E6741" w:rsidRDefault="007937F1" w:rsidP="00631D0F">
            <w:pPr>
              <w:rPr>
                <w:rFonts w:ascii="Arial" w:hAnsi="Arial" w:cs="Arial"/>
                <w:sz w:val="18"/>
                <w:szCs w:val="18"/>
              </w:rPr>
            </w:pPr>
          </w:p>
        </w:tc>
        <w:tc>
          <w:tcPr>
            <w:tcW w:w="1037" w:type="dxa"/>
          </w:tcPr>
          <w:p w14:paraId="6BA8D5B9" w14:textId="77777777" w:rsidR="007937F1" w:rsidRPr="000E6741" w:rsidRDefault="007937F1" w:rsidP="00631D0F">
            <w:pPr>
              <w:rPr>
                <w:rFonts w:ascii="Arial" w:hAnsi="Arial" w:cs="Arial"/>
                <w:sz w:val="18"/>
                <w:szCs w:val="18"/>
              </w:rPr>
            </w:pPr>
            <w:r w:rsidRPr="000E6741">
              <w:rPr>
                <w:rFonts w:ascii="Arial" w:hAnsi="Arial" w:cs="Arial"/>
                <w:sz w:val="18"/>
                <w:szCs w:val="18"/>
              </w:rPr>
              <w:t>Learning specific to the role, over 2 - 3 years.</w:t>
            </w:r>
          </w:p>
          <w:p w14:paraId="471C1517" w14:textId="77777777" w:rsidR="007937F1" w:rsidRPr="000E6741" w:rsidRDefault="007937F1" w:rsidP="00631D0F">
            <w:pPr>
              <w:rPr>
                <w:rFonts w:ascii="Arial" w:hAnsi="Arial" w:cs="Arial"/>
                <w:sz w:val="18"/>
                <w:szCs w:val="18"/>
              </w:rPr>
            </w:pPr>
          </w:p>
        </w:tc>
        <w:tc>
          <w:tcPr>
            <w:tcW w:w="2687" w:type="dxa"/>
          </w:tcPr>
          <w:p w14:paraId="1B61F48A" w14:textId="77777777" w:rsidR="007937F1" w:rsidRPr="000E6741" w:rsidRDefault="007937F1" w:rsidP="007937F1">
            <w:pPr>
              <w:pStyle w:val="ListParagraph"/>
              <w:numPr>
                <w:ilvl w:val="0"/>
                <w:numId w:val="72"/>
              </w:numPr>
              <w:rPr>
                <w:rFonts w:ascii="Arial" w:hAnsi="Arial" w:cs="Arial"/>
                <w:i/>
                <w:iCs/>
                <w:sz w:val="18"/>
                <w:szCs w:val="18"/>
              </w:rPr>
            </w:pPr>
            <w:r w:rsidRPr="000E6741">
              <w:rPr>
                <w:rFonts w:ascii="Arial" w:hAnsi="Arial" w:cs="Arial"/>
                <w:i/>
                <w:iCs/>
                <w:sz w:val="18"/>
                <w:szCs w:val="18"/>
              </w:rPr>
              <w:t>I will lead the organisation’s safeguarding agenda</w:t>
            </w:r>
          </w:p>
          <w:p w14:paraId="17EF1C2A" w14:textId="77777777" w:rsidR="007937F1" w:rsidRPr="000E6741" w:rsidRDefault="007937F1" w:rsidP="007937F1">
            <w:pPr>
              <w:pStyle w:val="ListParagraph"/>
              <w:numPr>
                <w:ilvl w:val="0"/>
                <w:numId w:val="72"/>
              </w:numPr>
              <w:rPr>
                <w:rFonts w:ascii="Arial" w:hAnsi="Arial" w:cs="Arial"/>
                <w:i/>
                <w:iCs/>
                <w:sz w:val="18"/>
                <w:szCs w:val="18"/>
              </w:rPr>
            </w:pPr>
            <w:r w:rsidRPr="000E6741">
              <w:rPr>
                <w:rFonts w:ascii="Arial" w:hAnsi="Arial" w:cs="Arial"/>
                <w:i/>
                <w:iCs/>
                <w:sz w:val="18"/>
                <w:szCs w:val="18"/>
              </w:rPr>
              <w:t>I will make sure that people’s voices are heard at each stage of the process</w:t>
            </w:r>
          </w:p>
          <w:p w14:paraId="4B183C6B" w14:textId="77777777" w:rsidR="007937F1" w:rsidRPr="000E6741" w:rsidRDefault="007937F1" w:rsidP="007937F1">
            <w:pPr>
              <w:pStyle w:val="ListParagraph"/>
              <w:numPr>
                <w:ilvl w:val="0"/>
                <w:numId w:val="72"/>
              </w:numPr>
              <w:rPr>
                <w:rFonts w:ascii="Arial" w:hAnsi="Arial" w:cs="Arial"/>
                <w:sz w:val="18"/>
                <w:szCs w:val="18"/>
              </w:rPr>
            </w:pPr>
            <w:r w:rsidRPr="000E6741">
              <w:rPr>
                <w:rFonts w:ascii="Arial" w:hAnsi="Arial" w:cs="Arial"/>
                <w:i/>
                <w:iCs/>
                <w:sz w:val="18"/>
                <w:szCs w:val="18"/>
              </w:rPr>
              <w:t>I will use my knowledge and expertise to enhance safeguarding practice</w:t>
            </w:r>
          </w:p>
        </w:tc>
      </w:tr>
      <w:tr w:rsidR="007937F1" w:rsidRPr="00B853BE" w14:paraId="5E5D7D30" w14:textId="77777777" w:rsidTr="00631D0F">
        <w:tc>
          <w:tcPr>
            <w:tcW w:w="1337" w:type="dxa"/>
            <w:shd w:val="clear" w:color="auto" w:fill="D9D9D9" w:themeFill="background1" w:themeFillShade="D9"/>
          </w:tcPr>
          <w:p w14:paraId="5A8884AE" w14:textId="77777777" w:rsidR="007937F1" w:rsidRPr="00DF6351" w:rsidRDefault="007937F1" w:rsidP="00631D0F">
            <w:pPr>
              <w:jc w:val="center"/>
              <w:rPr>
                <w:rFonts w:ascii="Arial" w:hAnsi="Arial" w:cs="Arial"/>
                <w:b/>
                <w:bCs/>
                <w:i/>
                <w:iCs/>
                <w:sz w:val="18"/>
                <w:szCs w:val="18"/>
              </w:rPr>
            </w:pPr>
            <w:r w:rsidRPr="00DF6351">
              <w:rPr>
                <w:rFonts w:ascii="Arial" w:hAnsi="Arial" w:cs="Arial"/>
                <w:b/>
                <w:bCs/>
                <w:i/>
                <w:iCs/>
                <w:sz w:val="18"/>
                <w:szCs w:val="18"/>
              </w:rPr>
              <w:t>Group E</w:t>
            </w:r>
          </w:p>
          <w:p w14:paraId="4256E133" w14:textId="77777777" w:rsidR="007937F1" w:rsidRPr="00B853BE" w:rsidRDefault="007937F1" w:rsidP="00631D0F">
            <w:pPr>
              <w:jc w:val="center"/>
              <w:rPr>
                <w:rFonts w:ascii="Arial" w:hAnsi="Arial" w:cs="Arial"/>
                <w:i/>
                <w:iCs/>
                <w:sz w:val="18"/>
                <w:szCs w:val="18"/>
              </w:rPr>
            </w:pPr>
          </w:p>
          <w:p w14:paraId="1A0A4123" w14:textId="77777777" w:rsidR="007937F1" w:rsidRPr="00B853BE" w:rsidRDefault="007937F1" w:rsidP="00631D0F">
            <w:pPr>
              <w:jc w:val="center"/>
              <w:rPr>
                <w:rFonts w:ascii="Arial" w:hAnsi="Arial" w:cs="Arial"/>
                <w:i/>
                <w:iCs/>
                <w:sz w:val="18"/>
                <w:szCs w:val="18"/>
              </w:rPr>
            </w:pPr>
          </w:p>
        </w:tc>
        <w:tc>
          <w:tcPr>
            <w:tcW w:w="1777" w:type="dxa"/>
            <w:shd w:val="clear" w:color="auto" w:fill="FFFFFF" w:themeFill="background1"/>
          </w:tcPr>
          <w:p w14:paraId="1671ACDD" w14:textId="77777777" w:rsidR="007937F1" w:rsidRPr="00B853BE" w:rsidRDefault="007937F1" w:rsidP="00631D0F">
            <w:pPr>
              <w:rPr>
                <w:rFonts w:ascii="Arial" w:hAnsi="Arial" w:cs="Arial"/>
                <w:i/>
                <w:iCs/>
                <w:sz w:val="18"/>
                <w:szCs w:val="18"/>
              </w:rPr>
            </w:pPr>
            <w:r w:rsidRPr="00B853BE">
              <w:rPr>
                <w:rFonts w:ascii="Arial" w:hAnsi="Arial" w:cs="Arial"/>
                <w:i/>
                <w:iCs/>
                <w:sz w:val="18"/>
                <w:szCs w:val="18"/>
              </w:rPr>
              <w:t>Strategic leaders</w:t>
            </w:r>
          </w:p>
          <w:p w14:paraId="22016943" w14:textId="77777777" w:rsidR="007937F1" w:rsidRPr="00B853BE" w:rsidRDefault="007937F1" w:rsidP="00631D0F">
            <w:pPr>
              <w:rPr>
                <w:rFonts w:ascii="Arial" w:hAnsi="Arial" w:cs="Arial"/>
                <w:i/>
                <w:iCs/>
                <w:sz w:val="18"/>
                <w:szCs w:val="18"/>
              </w:rPr>
            </w:pPr>
            <w:r w:rsidRPr="00B853BE">
              <w:rPr>
                <w:rFonts w:ascii="Arial" w:hAnsi="Arial" w:cs="Arial"/>
                <w:i/>
                <w:iCs/>
                <w:sz w:val="18"/>
                <w:szCs w:val="18"/>
              </w:rPr>
              <w:t xml:space="preserve">Decision makers </w:t>
            </w:r>
          </w:p>
          <w:p w14:paraId="2B2FF40D" w14:textId="77777777" w:rsidR="007937F1" w:rsidRPr="00B853BE" w:rsidRDefault="007937F1" w:rsidP="00631D0F">
            <w:pPr>
              <w:rPr>
                <w:rFonts w:ascii="Arial" w:hAnsi="Arial" w:cs="Arial"/>
                <w:i/>
                <w:iCs/>
                <w:sz w:val="18"/>
                <w:szCs w:val="18"/>
                <w:lang w:val="en-US"/>
              </w:rPr>
            </w:pPr>
          </w:p>
          <w:p w14:paraId="69B25FDA" w14:textId="77777777" w:rsidR="007937F1" w:rsidRPr="00B853BE" w:rsidRDefault="007937F1" w:rsidP="00631D0F">
            <w:pPr>
              <w:rPr>
                <w:rFonts w:ascii="Arial" w:hAnsi="Arial" w:cs="Arial"/>
                <w:i/>
                <w:iCs/>
                <w:sz w:val="18"/>
                <w:szCs w:val="18"/>
              </w:rPr>
            </w:pPr>
            <w:r w:rsidRPr="00B853BE">
              <w:rPr>
                <w:rFonts w:ascii="Arial" w:hAnsi="Arial" w:cs="Arial"/>
                <w:i/>
                <w:iCs/>
                <w:sz w:val="18"/>
                <w:szCs w:val="18"/>
                <w:lang w:val="en-US"/>
              </w:rPr>
              <w:t>This mainly consists of social services personnel in strategic leadership roles, along with their key statutory partners</w:t>
            </w:r>
          </w:p>
        </w:tc>
        <w:tc>
          <w:tcPr>
            <w:tcW w:w="1398" w:type="dxa"/>
            <w:shd w:val="clear" w:color="auto" w:fill="FFFFFF" w:themeFill="background1"/>
          </w:tcPr>
          <w:p w14:paraId="7B1412D2" w14:textId="77777777" w:rsidR="007937F1" w:rsidRPr="00B853BE" w:rsidRDefault="007937F1" w:rsidP="00631D0F">
            <w:pPr>
              <w:rPr>
                <w:rFonts w:ascii="Arial" w:hAnsi="Arial" w:cs="Arial"/>
                <w:i/>
                <w:iCs/>
                <w:sz w:val="18"/>
                <w:szCs w:val="18"/>
              </w:rPr>
            </w:pPr>
            <w:r w:rsidRPr="00B853BE">
              <w:rPr>
                <w:rFonts w:ascii="Arial" w:hAnsi="Arial" w:cs="Arial"/>
                <w:i/>
                <w:iCs/>
                <w:sz w:val="18"/>
                <w:szCs w:val="18"/>
              </w:rPr>
              <w:t>Minimum of six months.</w:t>
            </w:r>
          </w:p>
          <w:p w14:paraId="4C230051" w14:textId="77777777" w:rsidR="007937F1" w:rsidRPr="00B853BE" w:rsidRDefault="007937F1" w:rsidP="00631D0F">
            <w:pPr>
              <w:rPr>
                <w:rFonts w:ascii="Arial" w:hAnsi="Arial" w:cs="Arial"/>
                <w:i/>
                <w:iCs/>
                <w:sz w:val="18"/>
                <w:szCs w:val="18"/>
              </w:rPr>
            </w:pPr>
          </w:p>
        </w:tc>
        <w:tc>
          <w:tcPr>
            <w:tcW w:w="1897" w:type="dxa"/>
            <w:shd w:val="clear" w:color="auto" w:fill="FFFFFF" w:themeFill="background1"/>
          </w:tcPr>
          <w:p w14:paraId="75D01158" w14:textId="77777777" w:rsidR="007937F1" w:rsidRPr="000E6741" w:rsidRDefault="007937F1" w:rsidP="00631D0F">
            <w:pPr>
              <w:rPr>
                <w:rFonts w:ascii="Arial" w:hAnsi="Arial" w:cs="Arial"/>
                <w:i/>
                <w:iCs/>
                <w:sz w:val="18"/>
                <w:szCs w:val="18"/>
              </w:rPr>
            </w:pPr>
            <w:r w:rsidRPr="000E6741">
              <w:rPr>
                <w:rFonts w:ascii="Arial" w:hAnsi="Arial" w:cs="Arial"/>
                <w:i/>
                <w:iCs/>
                <w:sz w:val="18"/>
                <w:szCs w:val="18"/>
              </w:rPr>
              <w:t>Maintain a formal CPD log to record learning and development over 3 years.</w:t>
            </w:r>
          </w:p>
          <w:p w14:paraId="4A3648B7" w14:textId="77777777" w:rsidR="007937F1" w:rsidRPr="000E6741" w:rsidRDefault="007937F1" w:rsidP="00631D0F">
            <w:pPr>
              <w:rPr>
                <w:rFonts w:ascii="Arial" w:hAnsi="Arial" w:cs="Arial"/>
                <w:i/>
                <w:iCs/>
                <w:sz w:val="18"/>
                <w:szCs w:val="18"/>
              </w:rPr>
            </w:pPr>
          </w:p>
        </w:tc>
        <w:tc>
          <w:tcPr>
            <w:tcW w:w="1037" w:type="dxa"/>
            <w:shd w:val="clear" w:color="auto" w:fill="FFFFFF" w:themeFill="background1"/>
          </w:tcPr>
          <w:p w14:paraId="1F90761D" w14:textId="77777777" w:rsidR="007937F1" w:rsidRPr="00B853BE" w:rsidRDefault="007937F1" w:rsidP="00631D0F">
            <w:pPr>
              <w:rPr>
                <w:rFonts w:ascii="Arial" w:hAnsi="Arial" w:cs="Arial"/>
                <w:i/>
                <w:iCs/>
                <w:sz w:val="18"/>
                <w:szCs w:val="18"/>
              </w:rPr>
            </w:pPr>
            <w:r w:rsidRPr="00B853BE">
              <w:rPr>
                <w:rFonts w:ascii="Arial" w:hAnsi="Arial" w:cs="Arial"/>
                <w:i/>
                <w:iCs/>
                <w:sz w:val="18"/>
                <w:szCs w:val="18"/>
              </w:rPr>
              <w:t>Minimum 24 hours over 3 years.</w:t>
            </w:r>
          </w:p>
          <w:p w14:paraId="04100404" w14:textId="77777777" w:rsidR="007937F1" w:rsidRPr="00B853BE" w:rsidRDefault="007937F1" w:rsidP="00631D0F">
            <w:pPr>
              <w:rPr>
                <w:rFonts w:ascii="Arial" w:hAnsi="Arial" w:cs="Arial"/>
                <w:i/>
                <w:iCs/>
                <w:sz w:val="18"/>
                <w:szCs w:val="18"/>
              </w:rPr>
            </w:pPr>
          </w:p>
        </w:tc>
        <w:tc>
          <w:tcPr>
            <w:tcW w:w="2687" w:type="dxa"/>
            <w:shd w:val="clear" w:color="auto" w:fill="FFFFFF" w:themeFill="background1"/>
          </w:tcPr>
          <w:p w14:paraId="7576B9E2" w14:textId="77777777" w:rsidR="007937F1" w:rsidRPr="002D1260" w:rsidRDefault="007937F1" w:rsidP="007937F1">
            <w:pPr>
              <w:pStyle w:val="ListParagraph"/>
              <w:numPr>
                <w:ilvl w:val="0"/>
                <w:numId w:val="72"/>
              </w:numPr>
              <w:rPr>
                <w:rFonts w:ascii="Arial" w:hAnsi="Arial" w:cs="Arial"/>
                <w:i/>
                <w:iCs/>
                <w:sz w:val="18"/>
                <w:szCs w:val="18"/>
              </w:rPr>
            </w:pPr>
            <w:r w:rsidRPr="002D1260">
              <w:rPr>
                <w:rFonts w:ascii="Arial" w:hAnsi="Arial" w:cs="Arial"/>
                <w:i/>
                <w:iCs/>
                <w:sz w:val="18"/>
                <w:szCs w:val="18"/>
              </w:rPr>
              <w:t>I have strategic oversight on all safeguarding matters within the organisation</w:t>
            </w:r>
          </w:p>
          <w:p w14:paraId="66C6084A" w14:textId="77777777" w:rsidR="007937F1" w:rsidRPr="002D1260" w:rsidRDefault="007937F1" w:rsidP="007937F1">
            <w:pPr>
              <w:pStyle w:val="ListParagraph"/>
              <w:numPr>
                <w:ilvl w:val="0"/>
                <w:numId w:val="72"/>
              </w:numPr>
              <w:rPr>
                <w:rFonts w:ascii="Arial" w:hAnsi="Arial" w:cs="Arial"/>
                <w:i/>
                <w:iCs/>
                <w:sz w:val="18"/>
                <w:szCs w:val="18"/>
              </w:rPr>
            </w:pPr>
            <w:r w:rsidRPr="002D1260">
              <w:rPr>
                <w:rFonts w:ascii="Arial" w:hAnsi="Arial" w:cs="Arial"/>
                <w:i/>
                <w:iCs/>
                <w:sz w:val="18"/>
                <w:szCs w:val="18"/>
              </w:rPr>
              <w:t>I will aim to ensure that we have sufficient resources to meet the organisation’s safeguarding duties</w:t>
            </w:r>
          </w:p>
          <w:p w14:paraId="5638DC05" w14:textId="77777777" w:rsidR="007937F1" w:rsidRPr="002D1260" w:rsidRDefault="007937F1" w:rsidP="007937F1">
            <w:pPr>
              <w:pStyle w:val="ListParagraph"/>
              <w:numPr>
                <w:ilvl w:val="0"/>
                <w:numId w:val="72"/>
              </w:numPr>
              <w:rPr>
                <w:rFonts w:ascii="Arial" w:hAnsi="Arial" w:cs="Arial"/>
                <w:sz w:val="18"/>
                <w:szCs w:val="18"/>
              </w:rPr>
            </w:pPr>
            <w:r w:rsidRPr="002D1260">
              <w:rPr>
                <w:rFonts w:ascii="Arial" w:hAnsi="Arial" w:cs="Arial"/>
                <w:i/>
                <w:iCs/>
                <w:sz w:val="18"/>
                <w:szCs w:val="18"/>
              </w:rPr>
              <w:t>I will use my knowledge and influence to improve safeguarding practice regionally and nationally</w:t>
            </w:r>
          </w:p>
        </w:tc>
      </w:tr>
      <w:tr w:rsidR="007937F1" w:rsidRPr="00B853BE" w14:paraId="10369CEB" w14:textId="77777777" w:rsidTr="00631D0F">
        <w:tc>
          <w:tcPr>
            <w:tcW w:w="1337" w:type="dxa"/>
            <w:shd w:val="clear" w:color="auto" w:fill="ADD2E7"/>
          </w:tcPr>
          <w:p w14:paraId="43987E51" w14:textId="77777777" w:rsidR="007937F1" w:rsidRPr="00DF6351" w:rsidRDefault="007937F1" w:rsidP="00631D0F">
            <w:pPr>
              <w:jc w:val="center"/>
              <w:rPr>
                <w:rFonts w:ascii="Arial" w:hAnsi="Arial" w:cs="Arial"/>
                <w:b/>
                <w:bCs/>
                <w:sz w:val="18"/>
                <w:szCs w:val="18"/>
              </w:rPr>
            </w:pPr>
            <w:r w:rsidRPr="00DF6351">
              <w:rPr>
                <w:rFonts w:ascii="Arial" w:hAnsi="Arial" w:cs="Arial"/>
                <w:b/>
                <w:bCs/>
                <w:sz w:val="18"/>
                <w:szCs w:val="18"/>
              </w:rPr>
              <w:t>Group F</w:t>
            </w:r>
          </w:p>
        </w:tc>
        <w:tc>
          <w:tcPr>
            <w:tcW w:w="1777" w:type="dxa"/>
          </w:tcPr>
          <w:p w14:paraId="4C32C822" w14:textId="77777777" w:rsidR="007937F1" w:rsidRPr="00B853BE" w:rsidRDefault="007937F1" w:rsidP="00631D0F">
            <w:pPr>
              <w:rPr>
                <w:rFonts w:ascii="Arial" w:hAnsi="Arial" w:cs="Arial"/>
                <w:sz w:val="18"/>
                <w:szCs w:val="18"/>
              </w:rPr>
            </w:pPr>
            <w:r w:rsidRPr="00B853BE">
              <w:rPr>
                <w:rFonts w:ascii="Arial" w:hAnsi="Arial" w:cs="Arial"/>
                <w:sz w:val="18"/>
                <w:szCs w:val="18"/>
              </w:rPr>
              <w:t>Public service leaders:</w:t>
            </w:r>
          </w:p>
          <w:p w14:paraId="5334B0F8" w14:textId="77777777" w:rsidR="007937F1" w:rsidRDefault="007937F1" w:rsidP="00631D0F">
            <w:pPr>
              <w:rPr>
                <w:rFonts w:ascii="Arial" w:hAnsi="Arial" w:cs="Arial"/>
                <w:sz w:val="18"/>
                <w:szCs w:val="18"/>
              </w:rPr>
            </w:pPr>
            <w:r w:rsidRPr="00B853BE">
              <w:rPr>
                <w:rFonts w:ascii="Arial" w:hAnsi="Arial" w:cs="Arial"/>
                <w:sz w:val="18"/>
                <w:szCs w:val="18"/>
              </w:rPr>
              <w:t>Directors of Education</w:t>
            </w:r>
          </w:p>
          <w:p w14:paraId="2775F429" w14:textId="77777777" w:rsidR="007937F1" w:rsidRDefault="007937F1" w:rsidP="00631D0F">
            <w:pPr>
              <w:rPr>
                <w:rFonts w:ascii="Arial" w:hAnsi="Arial" w:cs="Arial"/>
                <w:sz w:val="18"/>
                <w:szCs w:val="18"/>
              </w:rPr>
            </w:pPr>
          </w:p>
          <w:p w14:paraId="7324891B" w14:textId="77777777" w:rsidR="007937F1" w:rsidRPr="000E6741" w:rsidRDefault="007937F1" w:rsidP="00631D0F">
            <w:pPr>
              <w:rPr>
                <w:rFonts w:ascii="Arial" w:hAnsi="Arial" w:cs="Arial"/>
                <w:b/>
                <w:bCs/>
                <w:color w:val="FF0000"/>
                <w:sz w:val="18"/>
                <w:szCs w:val="18"/>
              </w:rPr>
            </w:pPr>
            <w:r w:rsidRPr="000E6741">
              <w:rPr>
                <w:rFonts w:ascii="Arial" w:hAnsi="Arial" w:cs="Arial"/>
                <w:b/>
                <w:bCs/>
                <w:color w:val="FF0000"/>
                <w:sz w:val="18"/>
                <w:szCs w:val="18"/>
              </w:rPr>
              <w:t>School Governors</w:t>
            </w:r>
          </w:p>
          <w:p w14:paraId="5BACC432" w14:textId="77777777" w:rsidR="007937F1" w:rsidRPr="00B853BE" w:rsidRDefault="007937F1" w:rsidP="00631D0F">
            <w:pPr>
              <w:rPr>
                <w:rFonts w:ascii="Arial" w:hAnsi="Arial" w:cs="Arial"/>
                <w:sz w:val="18"/>
                <w:szCs w:val="18"/>
              </w:rPr>
            </w:pPr>
          </w:p>
          <w:p w14:paraId="0DEFA7E1" w14:textId="77777777" w:rsidR="007937F1" w:rsidRPr="00B853BE" w:rsidRDefault="007937F1" w:rsidP="00631D0F">
            <w:pPr>
              <w:rPr>
                <w:rFonts w:ascii="Arial" w:hAnsi="Arial" w:cs="Arial"/>
                <w:sz w:val="18"/>
                <w:szCs w:val="18"/>
              </w:rPr>
            </w:pPr>
          </w:p>
          <w:p w14:paraId="3E0823ED" w14:textId="77777777" w:rsidR="007937F1" w:rsidRPr="00B853BE" w:rsidRDefault="007937F1" w:rsidP="00631D0F">
            <w:pPr>
              <w:rPr>
                <w:rFonts w:ascii="Arial" w:hAnsi="Arial" w:cs="Arial"/>
                <w:sz w:val="18"/>
                <w:szCs w:val="18"/>
              </w:rPr>
            </w:pPr>
          </w:p>
        </w:tc>
        <w:tc>
          <w:tcPr>
            <w:tcW w:w="1398" w:type="dxa"/>
          </w:tcPr>
          <w:p w14:paraId="595715FC" w14:textId="77777777" w:rsidR="007937F1" w:rsidRPr="00B853BE" w:rsidRDefault="007937F1" w:rsidP="00631D0F">
            <w:pPr>
              <w:rPr>
                <w:rFonts w:ascii="Arial" w:hAnsi="Arial" w:cs="Arial"/>
                <w:sz w:val="18"/>
                <w:szCs w:val="18"/>
              </w:rPr>
            </w:pPr>
            <w:r w:rsidRPr="00B853BE">
              <w:rPr>
                <w:rFonts w:ascii="Arial" w:hAnsi="Arial" w:cs="Arial"/>
                <w:sz w:val="18"/>
                <w:szCs w:val="18"/>
              </w:rPr>
              <w:t xml:space="preserve">E-learning module before starting work, or as part of induction or probation (first six months) and relevant bespoke training, learning and development. </w:t>
            </w:r>
          </w:p>
          <w:p w14:paraId="7CF34B0C" w14:textId="77777777" w:rsidR="007937F1" w:rsidRPr="00B853BE" w:rsidRDefault="007937F1" w:rsidP="00631D0F">
            <w:pPr>
              <w:rPr>
                <w:rFonts w:ascii="Arial" w:hAnsi="Arial" w:cs="Arial"/>
                <w:sz w:val="18"/>
                <w:szCs w:val="18"/>
              </w:rPr>
            </w:pPr>
          </w:p>
        </w:tc>
        <w:tc>
          <w:tcPr>
            <w:tcW w:w="1897" w:type="dxa"/>
          </w:tcPr>
          <w:p w14:paraId="1C92F7C8" w14:textId="77777777" w:rsidR="007937F1" w:rsidRPr="000E6741" w:rsidRDefault="007937F1" w:rsidP="00631D0F">
            <w:pPr>
              <w:rPr>
                <w:rFonts w:ascii="Arial" w:hAnsi="Arial" w:cs="Arial"/>
                <w:sz w:val="18"/>
                <w:szCs w:val="18"/>
              </w:rPr>
            </w:pPr>
            <w:r w:rsidRPr="000E6741">
              <w:rPr>
                <w:rFonts w:ascii="Arial" w:hAnsi="Arial" w:cs="Arial"/>
                <w:sz w:val="18"/>
                <w:szCs w:val="18"/>
              </w:rPr>
              <w:lastRenderedPageBreak/>
              <w:t xml:space="preserve">Group A </w:t>
            </w:r>
          </w:p>
          <w:p w14:paraId="4D388733" w14:textId="77777777" w:rsidR="007937F1" w:rsidRPr="000E6741" w:rsidRDefault="007937F1" w:rsidP="00631D0F">
            <w:pPr>
              <w:rPr>
                <w:rFonts w:ascii="Arial" w:hAnsi="Arial" w:cs="Arial"/>
                <w:sz w:val="18"/>
                <w:szCs w:val="18"/>
              </w:rPr>
            </w:pPr>
            <w:r w:rsidRPr="000E6741">
              <w:rPr>
                <w:rFonts w:ascii="Arial" w:hAnsi="Arial" w:cs="Arial"/>
                <w:sz w:val="18"/>
                <w:szCs w:val="18"/>
              </w:rPr>
              <w:t>e-learning</w:t>
            </w:r>
          </w:p>
          <w:p w14:paraId="0CA79DAD" w14:textId="77777777" w:rsidR="007937F1" w:rsidRPr="000E6741" w:rsidRDefault="007937F1" w:rsidP="00631D0F">
            <w:pPr>
              <w:rPr>
                <w:rFonts w:ascii="Arial" w:hAnsi="Arial" w:cs="Arial"/>
                <w:sz w:val="18"/>
                <w:szCs w:val="18"/>
              </w:rPr>
            </w:pPr>
          </w:p>
          <w:p w14:paraId="1558A9C7" w14:textId="77777777" w:rsidR="007937F1" w:rsidRPr="000E6741" w:rsidRDefault="007937F1" w:rsidP="00631D0F">
            <w:pPr>
              <w:rPr>
                <w:rFonts w:ascii="Arial" w:hAnsi="Arial" w:cs="Arial"/>
                <w:color w:val="FF0000"/>
                <w:sz w:val="18"/>
                <w:szCs w:val="18"/>
              </w:rPr>
            </w:pPr>
            <w:r w:rsidRPr="000E6741">
              <w:rPr>
                <w:rFonts w:ascii="Arial" w:hAnsi="Arial" w:cs="Arial"/>
                <w:sz w:val="18"/>
                <w:szCs w:val="18"/>
              </w:rPr>
              <w:t xml:space="preserve">Bespoke refresher development </w:t>
            </w:r>
          </w:p>
          <w:p w14:paraId="0575E60D" w14:textId="77777777" w:rsidR="007937F1" w:rsidRPr="000E6741" w:rsidRDefault="007937F1" w:rsidP="00631D0F">
            <w:pPr>
              <w:rPr>
                <w:rFonts w:ascii="Arial" w:hAnsi="Arial" w:cs="Arial"/>
                <w:color w:val="FF0000"/>
                <w:sz w:val="18"/>
                <w:szCs w:val="18"/>
              </w:rPr>
            </w:pPr>
          </w:p>
          <w:p w14:paraId="17074163" w14:textId="77777777" w:rsidR="007937F1" w:rsidRPr="000E6741" w:rsidRDefault="007937F1" w:rsidP="00631D0F">
            <w:pPr>
              <w:rPr>
                <w:rFonts w:ascii="Arial" w:hAnsi="Arial" w:cs="Arial"/>
                <w:color w:val="FF0000"/>
                <w:sz w:val="18"/>
                <w:szCs w:val="18"/>
              </w:rPr>
            </w:pPr>
            <w:r w:rsidRPr="000E6741">
              <w:rPr>
                <w:rFonts w:ascii="Arial" w:hAnsi="Arial" w:cs="Arial"/>
                <w:color w:val="FF0000"/>
                <w:sz w:val="18"/>
                <w:szCs w:val="18"/>
              </w:rPr>
              <w:t xml:space="preserve">All staff should attend refresher training within 2 years but should not exceed 3 years </w:t>
            </w:r>
            <w:r w:rsidRPr="000E6741">
              <w:rPr>
                <w:rFonts w:ascii="Arial" w:hAnsi="Arial" w:cs="Arial"/>
                <w:color w:val="FF0000"/>
                <w:sz w:val="18"/>
                <w:szCs w:val="18"/>
              </w:rPr>
              <w:lastRenderedPageBreak/>
              <w:t xml:space="preserve">between training (from KLS guidance) </w:t>
            </w:r>
          </w:p>
          <w:p w14:paraId="0C644371" w14:textId="77777777" w:rsidR="007937F1" w:rsidRPr="000E6741" w:rsidRDefault="007937F1" w:rsidP="00631D0F">
            <w:pPr>
              <w:rPr>
                <w:rFonts w:ascii="Arial" w:hAnsi="Arial" w:cs="Arial"/>
                <w:color w:val="FF0000"/>
                <w:sz w:val="18"/>
                <w:szCs w:val="18"/>
              </w:rPr>
            </w:pPr>
          </w:p>
          <w:p w14:paraId="7D7BFCAC" w14:textId="77777777" w:rsidR="007937F1" w:rsidRPr="000E6741" w:rsidRDefault="007937F1" w:rsidP="00631D0F">
            <w:pPr>
              <w:rPr>
                <w:rFonts w:ascii="Arial" w:hAnsi="Arial" w:cs="Arial"/>
                <w:sz w:val="18"/>
                <w:szCs w:val="18"/>
              </w:rPr>
            </w:pPr>
          </w:p>
        </w:tc>
        <w:tc>
          <w:tcPr>
            <w:tcW w:w="1037" w:type="dxa"/>
          </w:tcPr>
          <w:p w14:paraId="18993C49" w14:textId="77777777" w:rsidR="007937F1" w:rsidRPr="00B853BE" w:rsidRDefault="007937F1" w:rsidP="00631D0F">
            <w:pPr>
              <w:rPr>
                <w:rFonts w:ascii="Arial" w:hAnsi="Arial" w:cs="Arial"/>
                <w:sz w:val="18"/>
                <w:szCs w:val="18"/>
              </w:rPr>
            </w:pPr>
            <w:r w:rsidRPr="00B853BE">
              <w:rPr>
                <w:rFonts w:ascii="Arial" w:hAnsi="Arial" w:cs="Arial"/>
                <w:sz w:val="18"/>
                <w:szCs w:val="18"/>
              </w:rPr>
              <w:lastRenderedPageBreak/>
              <w:t>Minimum of</w:t>
            </w:r>
            <w:r w:rsidRPr="000E6741">
              <w:rPr>
                <w:rFonts w:ascii="Arial" w:hAnsi="Arial" w:cs="Arial"/>
                <w:color w:val="FF0000"/>
                <w:sz w:val="18"/>
                <w:szCs w:val="18"/>
              </w:rPr>
              <w:t xml:space="preserve"> 6 </w:t>
            </w:r>
            <w:r w:rsidRPr="00B853BE">
              <w:rPr>
                <w:rFonts w:ascii="Arial" w:hAnsi="Arial" w:cs="Arial"/>
                <w:color w:val="FF0000"/>
                <w:sz w:val="18"/>
                <w:szCs w:val="18"/>
              </w:rPr>
              <w:t>hours</w:t>
            </w:r>
          </w:p>
          <w:p w14:paraId="49AA8247" w14:textId="77777777" w:rsidR="007937F1" w:rsidRPr="00B853BE" w:rsidRDefault="007937F1" w:rsidP="00631D0F">
            <w:pPr>
              <w:rPr>
                <w:rFonts w:ascii="Arial" w:hAnsi="Arial" w:cs="Arial"/>
                <w:sz w:val="18"/>
                <w:szCs w:val="18"/>
              </w:rPr>
            </w:pPr>
          </w:p>
        </w:tc>
        <w:tc>
          <w:tcPr>
            <w:tcW w:w="2687" w:type="dxa"/>
          </w:tcPr>
          <w:p w14:paraId="2D54BBC1" w14:textId="77777777" w:rsidR="007937F1" w:rsidRPr="007937F1" w:rsidRDefault="007937F1" w:rsidP="007937F1">
            <w:pPr>
              <w:pStyle w:val="ListParagraph"/>
              <w:numPr>
                <w:ilvl w:val="0"/>
                <w:numId w:val="72"/>
              </w:numPr>
              <w:rPr>
                <w:rFonts w:ascii="Arial" w:hAnsi="Arial" w:cs="Arial"/>
                <w:i/>
                <w:iCs/>
                <w:sz w:val="18"/>
                <w:szCs w:val="18"/>
              </w:rPr>
            </w:pPr>
            <w:r w:rsidRPr="007937F1">
              <w:rPr>
                <w:rFonts w:ascii="Arial" w:hAnsi="Arial" w:cs="Arial"/>
                <w:i/>
                <w:iCs/>
                <w:sz w:val="18"/>
                <w:szCs w:val="18"/>
              </w:rPr>
              <w:t>I provide leadership that embraces safeguarding in the public sector and promotes multi-agency working at all times</w:t>
            </w:r>
          </w:p>
          <w:p w14:paraId="26B3AC6A" w14:textId="77777777" w:rsidR="007937F1" w:rsidRPr="007937F1" w:rsidRDefault="007937F1" w:rsidP="007937F1">
            <w:pPr>
              <w:pStyle w:val="ListParagraph"/>
              <w:numPr>
                <w:ilvl w:val="0"/>
                <w:numId w:val="72"/>
              </w:numPr>
              <w:rPr>
                <w:rFonts w:ascii="Arial" w:hAnsi="Arial" w:cs="Arial"/>
                <w:i/>
                <w:iCs/>
                <w:sz w:val="18"/>
                <w:szCs w:val="18"/>
              </w:rPr>
            </w:pPr>
            <w:r w:rsidRPr="007937F1">
              <w:rPr>
                <w:rFonts w:ascii="Arial" w:hAnsi="Arial" w:cs="Arial"/>
                <w:i/>
                <w:iCs/>
                <w:sz w:val="18"/>
                <w:szCs w:val="18"/>
              </w:rPr>
              <w:t>I understand the core elements of safeguarding and why this is an important area</w:t>
            </w:r>
          </w:p>
          <w:p w14:paraId="55EA150E" w14:textId="479D9FFC" w:rsidR="007937F1" w:rsidRPr="002D1260" w:rsidRDefault="007937F1" w:rsidP="007937F1">
            <w:pPr>
              <w:pStyle w:val="ListParagraph"/>
              <w:numPr>
                <w:ilvl w:val="0"/>
                <w:numId w:val="72"/>
              </w:numPr>
              <w:rPr>
                <w:rFonts w:ascii="Arial" w:hAnsi="Arial" w:cs="Arial"/>
                <w:sz w:val="18"/>
                <w:szCs w:val="18"/>
              </w:rPr>
            </w:pPr>
            <w:r w:rsidRPr="007937F1">
              <w:rPr>
                <w:rFonts w:ascii="Arial" w:hAnsi="Arial" w:cs="Arial"/>
                <w:i/>
                <w:iCs/>
                <w:sz w:val="18"/>
                <w:szCs w:val="18"/>
              </w:rPr>
              <w:lastRenderedPageBreak/>
              <w:t>I will be guided and provided with assurance by Group E practitioners on areas of concern.</w:t>
            </w:r>
          </w:p>
        </w:tc>
      </w:tr>
    </w:tbl>
    <w:p w14:paraId="013D460B" w14:textId="77777777" w:rsidR="007937F1" w:rsidRDefault="007937F1" w:rsidP="007937F1">
      <w:pPr>
        <w:tabs>
          <w:tab w:val="left" w:pos="996"/>
        </w:tabs>
        <w:rPr>
          <w:rFonts w:ascii="Arial" w:hAnsi="Arial" w:cs="Arial"/>
          <w:sz w:val="24"/>
          <w:szCs w:val="24"/>
        </w:rPr>
      </w:pPr>
    </w:p>
    <w:p w14:paraId="62CCAE26" w14:textId="309031D9" w:rsidR="007937F1" w:rsidRDefault="007937F1" w:rsidP="007937F1">
      <w:pPr>
        <w:tabs>
          <w:tab w:val="left" w:pos="996"/>
        </w:tabs>
        <w:rPr>
          <w:rFonts w:ascii="Arial" w:hAnsi="Arial" w:cs="Arial"/>
          <w:sz w:val="24"/>
          <w:szCs w:val="24"/>
        </w:rPr>
      </w:pPr>
      <w:r>
        <w:rPr>
          <w:rFonts w:ascii="Arial" w:hAnsi="Arial" w:cs="Arial"/>
          <w:sz w:val="24"/>
          <w:szCs w:val="24"/>
        </w:rPr>
        <w:t>Further information available</w:t>
      </w:r>
      <w:r w:rsidR="00A53444">
        <w:rPr>
          <w:rFonts w:ascii="Arial" w:hAnsi="Arial" w:cs="Arial"/>
          <w:sz w:val="24"/>
          <w:szCs w:val="24"/>
        </w:rPr>
        <w:t xml:space="preserve"> from</w:t>
      </w:r>
      <w:r>
        <w:rPr>
          <w:rFonts w:ascii="Arial" w:hAnsi="Arial" w:cs="Arial"/>
          <w:sz w:val="24"/>
          <w:szCs w:val="24"/>
        </w:rPr>
        <w:t>:</w:t>
      </w:r>
    </w:p>
    <w:p w14:paraId="3B5E9737" w14:textId="357C9629" w:rsidR="007937F1" w:rsidRDefault="00361A5B" w:rsidP="007937F1">
      <w:pPr>
        <w:tabs>
          <w:tab w:val="left" w:pos="996"/>
        </w:tabs>
        <w:rPr>
          <w:rFonts w:ascii="Arial" w:hAnsi="Arial" w:cs="Arial"/>
          <w:sz w:val="24"/>
          <w:szCs w:val="24"/>
        </w:rPr>
      </w:pPr>
      <w:hyperlink r:id="rId75" w:history="1">
        <w:r w:rsidR="007937F1" w:rsidRPr="00973A4A">
          <w:rPr>
            <w:rStyle w:val="Hyperlink"/>
            <w:rFonts w:ascii="Arial" w:hAnsi="Arial" w:cs="Arial"/>
            <w:sz w:val="24"/>
            <w:szCs w:val="24"/>
          </w:rPr>
          <w:t>https://socialcare.wales/resources-guidance/safeguarding-list/national-safeguarding-training-learning-and-development-standards</w:t>
        </w:r>
      </w:hyperlink>
    </w:p>
    <w:p w14:paraId="2F5E3588" w14:textId="77777777" w:rsidR="007937F1" w:rsidRPr="007937F1" w:rsidRDefault="007937F1" w:rsidP="007937F1">
      <w:pPr>
        <w:tabs>
          <w:tab w:val="left" w:pos="996"/>
        </w:tabs>
        <w:rPr>
          <w:rFonts w:ascii="Arial" w:hAnsi="Arial" w:cs="Arial"/>
          <w:sz w:val="24"/>
          <w:szCs w:val="24"/>
        </w:rPr>
      </w:pPr>
    </w:p>
    <w:sectPr w:rsidR="007937F1" w:rsidRPr="007937F1" w:rsidSect="00C3709D">
      <w:headerReference w:type="default" r:id="rId76"/>
      <w:footerReference w:type="default" r:id="rId77"/>
      <w:pgSz w:w="11906" w:h="16838"/>
      <w:pgMar w:top="709"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30D1E" w14:textId="77777777" w:rsidR="00361A5B" w:rsidRDefault="00361A5B" w:rsidP="0073148C">
      <w:pPr>
        <w:spacing w:after="0" w:line="240" w:lineRule="auto"/>
      </w:pPr>
      <w:r>
        <w:separator/>
      </w:r>
    </w:p>
  </w:endnote>
  <w:endnote w:type="continuationSeparator" w:id="0">
    <w:p w14:paraId="0D8F2F15" w14:textId="77777777" w:rsidR="00361A5B" w:rsidRDefault="00361A5B" w:rsidP="0073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utch (scalable)">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EA6E5" w14:textId="77777777" w:rsidR="00CE7706" w:rsidRPr="007325F2" w:rsidRDefault="00CE7706">
    <w:pPr>
      <w:pStyle w:val="Footer"/>
      <w:jc w:val="center"/>
      <w:rPr>
        <w:rFonts w:ascii="Arial" w:hAnsi="Arial" w:cs="Arial"/>
        <w:caps/>
        <w:noProof/>
        <w:color w:val="5B9BD5" w:themeColor="accent1"/>
        <w:sz w:val="24"/>
        <w:szCs w:val="24"/>
      </w:rPr>
    </w:pPr>
    <w:r w:rsidRPr="007325F2">
      <w:rPr>
        <w:rFonts w:ascii="Arial" w:hAnsi="Arial" w:cs="Arial"/>
        <w:caps/>
        <w:noProof/>
        <w:color w:val="5B9BD5" w:themeColor="accent1"/>
        <w:sz w:val="24"/>
        <w:szCs w:val="24"/>
        <w:lang w:eastAsia="en-GB"/>
      </w:rPr>
      <mc:AlternateContent>
        <mc:Choice Requires="wps">
          <w:drawing>
            <wp:anchor distT="0" distB="0" distL="114300" distR="114300" simplePos="0" relativeHeight="251664384" behindDoc="0" locked="0" layoutInCell="1" allowOverlap="1" wp14:anchorId="1CCF158A" wp14:editId="4F7A024F">
              <wp:simplePos x="0" y="0"/>
              <wp:positionH relativeFrom="column">
                <wp:posOffset>-361950</wp:posOffset>
              </wp:positionH>
              <wp:positionV relativeFrom="paragraph">
                <wp:posOffset>-138430</wp:posOffset>
              </wp:positionV>
              <wp:extent cx="66675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5ABA2CF"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9pt" to="49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" strokecolor="black [3200]" strokeweight=".5pt">
              <v:stroke joinstyle="miter"/>
            </v:line>
          </w:pict>
        </mc:Fallback>
      </mc:AlternateContent>
    </w:r>
    <w:r w:rsidRPr="007325F2">
      <w:rPr>
        <w:rFonts w:ascii="Arial" w:hAnsi="Arial" w:cs="Arial"/>
        <w:caps/>
        <w:color w:val="5B9BD5" w:themeColor="accent1"/>
        <w:sz w:val="24"/>
        <w:szCs w:val="24"/>
      </w:rPr>
      <w:fldChar w:fldCharType="begin"/>
    </w:r>
    <w:r w:rsidRPr="007325F2">
      <w:rPr>
        <w:rFonts w:ascii="Arial" w:hAnsi="Arial" w:cs="Arial"/>
        <w:caps/>
        <w:color w:val="5B9BD5" w:themeColor="accent1"/>
        <w:sz w:val="24"/>
        <w:szCs w:val="24"/>
      </w:rPr>
      <w:instrText xml:space="preserve"> PAGE   \* MERGEFORMAT </w:instrText>
    </w:r>
    <w:r w:rsidRPr="007325F2">
      <w:rPr>
        <w:rFonts w:ascii="Arial" w:hAnsi="Arial" w:cs="Arial"/>
        <w:caps/>
        <w:color w:val="5B9BD5" w:themeColor="accent1"/>
        <w:sz w:val="24"/>
        <w:szCs w:val="24"/>
      </w:rPr>
      <w:fldChar w:fldCharType="separate"/>
    </w:r>
    <w:r w:rsidR="00B0704D">
      <w:rPr>
        <w:rFonts w:ascii="Arial" w:hAnsi="Arial" w:cs="Arial"/>
        <w:caps/>
        <w:noProof/>
        <w:color w:val="5B9BD5" w:themeColor="accent1"/>
        <w:sz w:val="24"/>
        <w:szCs w:val="24"/>
      </w:rPr>
      <w:t>2</w:t>
    </w:r>
    <w:r w:rsidRPr="007325F2">
      <w:rPr>
        <w:rFonts w:ascii="Arial" w:hAnsi="Arial" w:cs="Arial"/>
        <w:caps/>
        <w:noProof/>
        <w:color w:val="5B9BD5" w:themeColor="accent1"/>
        <w:sz w:val="24"/>
        <w:szCs w:val="24"/>
      </w:rPr>
      <w:fldChar w:fldCharType="end"/>
    </w:r>
  </w:p>
  <w:p w14:paraId="09E599B4" w14:textId="77777777" w:rsidR="00CE7706" w:rsidRDefault="00CE7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82D8" w14:textId="77777777" w:rsidR="00361A5B" w:rsidRDefault="00361A5B" w:rsidP="0073148C">
      <w:pPr>
        <w:spacing w:after="0" w:line="240" w:lineRule="auto"/>
      </w:pPr>
      <w:r>
        <w:separator/>
      </w:r>
    </w:p>
  </w:footnote>
  <w:footnote w:type="continuationSeparator" w:id="0">
    <w:p w14:paraId="55F553AA" w14:textId="77777777" w:rsidR="00361A5B" w:rsidRDefault="00361A5B" w:rsidP="00731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5E07" w14:textId="197618CB" w:rsidR="00CE7706" w:rsidRDefault="00CE7706">
    <w:pPr>
      <w:pStyle w:val="Header"/>
    </w:pPr>
    <w:r>
      <w:t xml:space="preserve">Flintshire County Council Education &amp; Youth                                                                                                                                         </w:t>
    </w:r>
    <w:r w:rsidRPr="00FE45A0">
      <w:t>09/202</w:t>
    </w:r>
    <w:r w:rsidR="006F24B7" w:rsidRPr="00FE45A0">
      <w:t>4</w:t>
    </w:r>
  </w:p>
  <w:p w14:paraId="6824EEDC" w14:textId="03CCDA34" w:rsidR="00CE7706" w:rsidRDefault="00CE7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C16"/>
    <w:multiLevelType w:val="hybridMultilevel"/>
    <w:tmpl w:val="E5381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21052F"/>
    <w:multiLevelType w:val="hybridMultilevel"/>
    <w:tmpl w:val="22406A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B21D2"/>
    <w:multiLevelType w:val="hybridMultilevel"/>
    <w:tmpl w:val="5178E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27595"/>
    <w:multiLevelType w:val="hybridMultilevel"/>
    <w:tmpl w:val="A6F4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668D1"/>
    <w:multiLevelType w:val="hybridMultilevel"/>
    <w:tmpl w:val="DA2A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A70EB7"/>
    <w:multiLevelType w:val="hybridMultilevel"/>
    <w:tmpl w:val="6EC2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B6BEB"/>
    <w:multiLevelType w:val="hybridMultilevel"/>
    <w:tmpl w:val="B40251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531BB7"/>
    <w:multiLevelType w:val="hybridMultilevel"/>
    <w:tmpl w:val="DEC8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EC1C75"/>
    <w:multiLevelType w:val="hybridMultilevel"/>
    <w:tmpl w:val="E836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1412F"/>
    <w:multiLevelType w:val="multilevel"/>
    <w:tmpl w:val="BBE84BB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7B0120"/>
    <w:multiLevelType w:val="hybridMultilevel"/>
    <w:tmpl w:val="8F8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61D59"/>
    <w:multiLevelType w:val="hybridMultilevel"/>
    <w:tmpl w:val="171E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457B1"/>
    <w:multiLevelType w:val="hybridMultilevel"/>
    <w:tmpl w:val="C93481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3B339C"/>
    <w:multiLevelType w:val="hybridMultilevel"/>
    <w:tmpl w:val="5878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04AE4"/>
    <w:multiLevelType w:val="multilevel"/>
    <w:tmpl w:val="53C8B5E6"/>
    <w:lvl w:ilvl="0">
      <w:start w:val="10"/>
      <w:numFmt w:val="decimal"/>
      <w:lvlText w:val="%1"/>
      <w:lvlJc w:val="left"/>
      <w:pPr>
        <w:ind w:left="460" w:hanging="460"/>
      </w:pPr>
      <w:rPr>
        <w:rFonts w:eastAsia="Arial" w:hint="default"/>
        <w:color w:val="FF0000"/>
      </w:rPr>
    </w:lvl>
    <w:lvl w:ilvl="1">
      <w:start w:val="5"/>
      <w:numFmt w:val="decimal"/>
      <w:lvlText w:val="%1.%2"/>
      <w:lvlJc w:val="left"/>
      <w:pPr>
        <w:ind w:left="460" w:hanging="460"/>
      </w:pPr>
      <w:rPr>
        <w:rFonts w:eastAsia="Arial" w:hint="default"/>
        <w:color w:val="auto"/>
      </w:rPr>
    </w:lvl>
    <w:lvl w:ilvl="2">
      <w:start w:val="1"/>
      <w:numFmt w:val="decimal"/>
      <w:lvlText w:val="%1.%2.%3"/>
      <w:lvlJc w:val="left"/>
      <w:pPr>
        <w:ind w:left="720" w:hanging="720"/>
      </w:pPr>
      <w:rPr>
        <w:rFonts w:eastAsia="Arial" w:hint="default"/>
        <w:color w:val="FF0000"/>
      </w:rPr>
    </w:lvl>
    <w:lvl w:ilvl="3">
      <w:start w:val="1"/>
      <w:numFmt w:val="decimal"/>
      <w:lvlText w:val="%1.%2.%3.%4"/>
      <w:lvlJc w:val="left"/>
      <w:pPr>
        <w:ind w:left="1080" w:hanging="1080"/>
      </w:pPr>
      <w:rPr>
        <w:rFonts w:eastAsia="Arial" w:hint="default"/>
        <w:color w:val="FF0000"/>
      </w:rPr>
    </w:lvl>
    <w:lvl w:ilvl="4">
      <w:start w:val="1"/>
      <w:numFmt w:val="decimal"/>
      <w:lvlText w:val="%1.%2.%3.%4.%5"/>
      <w:lvlJc w:val="left"/>
      <w:pPr>
        <w:ind w:left="1080" w:hanging="1080"/>
      </w:pPr>
      <w:rPr>
        <w:rFonts w:eastAsia="Arial" w:hint="default"/>
        <w:color w:val="FF0000"/>
      </w:rPr>
    </w:lvl>
    <w:lvl w:ilvl="5">
      <w:start w:val="1"/>
      <w:numFmt w:val="decimal"/>
      <w:lvlText w:val="%1.%2.%3.%4.%5.%6"/>
      <w:lvlJc w:val="left"/>
      <w:pPr>
        <w:ind w:left="1440" w:hanging="1440"/>
      </w:pPr>
      <w:rPr>
        <w:rFonts w:eastAsia="Arial" w:hint="default"/>
        <w:color w:val="FF0000"/>
      </w:rPr>
    </w:lvl>
    <w:lvl w:ilvl="6">
      <w:start w:val="1"/>
      <w:numFmt w:val="decimal"/>
      <w:lvlText w:val="%1.%2.%3.%4.%5.%6.%7"/>
      <w:lvlJc w:val="left"/>
      <w:pPr>
        <w:ind w:left="1440" w:hanging="1440"/>
      </w:pPr>
      <w:rPr>
        <w:rFonts w:eastAsia="Arial" w:hint="default"/>
        <w:color w:val="FF0000"/>
      </w:rPr>
    </w:lvl>
    <w:lvl w:ilvl="7">
      <w:start w:val="1"/>
      <w:numFmt w:val="decimal"/>
      <w:lvlText w:val="%1.%2.%3.%4.%5.%6.%7.%8"/>
      <w:lvlJc w:val="left"/>
      <w:pPr>
        <w:ind w:left="1800" w:hanging="1800"/>
      </w:pPr>
      <w:rPr>
        <w:rFonts w:eastAsia="Arial" w:hint="default"/>
        <w:color w:val="FF0000"/>
      </w:rPr>
    </w:lvl>
    <w:lvl w:ilvl="8">
      <w:start w:val="1"/>
      <w:numFmt w:val="decimal"/>
      <w:lvlText w:val="%1.%2.%3.%4.%5.%6.%7.%8.%9"/>
      <w:lvlJc w:val="left"/>
      <w:pPr>
        <w:ind w:left="1800" w:hanging="1800"/>
      </w:pPr>
      <w:rPr>
        <w:rFonts w:eastAsia="Arial" w:hint="default"/>
        <w:color w:val="FF0000"/>
      </w:rPr>
    </w:lvl>
  </w:abstractNum>
  <w:abstractNum w:abstractNumId="15" w15:restartNumberingAfterBreak="0">
    <w:nsid w:val="1D1C6167"/>
    <w:multiLevelType w:val="multilevel"/>
    <w:tmpl w:val="EE609FD2"/>
    <w:lvl w:ilvl="0">
      <w:start w:val="1"/>
      <w:numFmt w:val="decimal"/>
      <w:pStyle w:val="SG1"/>
      <w:lvlText w:val="%1."/>
      <w:lvlJc w:val="left"/>
      <w:pPr>
        <w:ind w:left="360" w:hanging="360"/>
      </w:pPr>
      <w:rPr>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ligatures w14:val="none"/>
        <w14:numForm w14:val="default"/>
        <w14:numSpacing w14:val="default"/>
        <w14:cntxtAlts w14:val="0"/>
      </w:rPr>
    </w:lvl>
    <w:lvl w:ilvl="1">
      <w:start w:val="1"/>
      <w:numFmt w:val="decimal"/>
      <w:lvlText w:val="%1.%2."/>
      <w:lvlJc w:val="left"/>
      <w:pPr>
        <w:ind w:left="148"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6" w15:restartNumberingAfterBreak="0">
    <w:nsid w:val="1EF555AC"/>
    <w:multiLevelType w:val="hybridMultilevel"/>
    <w:tmpl w:val="CABE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191B7C"/>
    <w:multiLevelType w:val="hybridMultilevel"/>
    <w:tmpl w:val="490A57FA"/>
    <w:lvl w:ilvl="0" w:tplc="0809001B">
      <w:start w:val="1"/>
      <w:numFmt w:val="lowerRoman"/>
      <w:lvlText w:val="%1."/>
      <w:lvlJc w:val="righ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8" w15:restartNumberingAfterBreak="0">
    <w:nsid w:val="26170335"/>
    <w:multiLevelType w:val="hybridMultilevel"/>
    <w:tmpl w:val="93AA8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65D7CBC"/>
    <w:multiLevelType w:val="hybridMultilevel"/>
    <w:tmpl w:val="2EF8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6C2F35"/>
    <w:multiLevelType w:val="multilevel"/>
    <w:tmpl w:val="6C1866C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C42B8A"/>
    <w:multiLevelType w:val="hybridMultilevel"/>
    <w:tmpl w:val="1E24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7348DB"/>
    <w:multiLevelType w:val="hybridMultilevel"/>
    <w:tmpl w:val="5D20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916CE1"/>
    <w:multiLevelType w:val="hybridMultilevel"/>
    <w:tmpl w:val="469A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B00E63"/>
    <w:multiLevelType w:val="hybridMultilevel"/>
    <w:tmpl w:val="5066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B07C00"/>
    <w:multiLevelType w:val="hybridMultilevel"/>
    <w:tmpl w:val="CB6A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797B7C"/>
    <w:multiLevelType w:val="hybridMultilevel"/>
    <w:tmpl w:val="09382106"/>
    <w:lvl w:ilvl="0" w:tplc="3336F5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BA51DA9"/>
    <w:multiLevelType w:val="hybridMultilevel"/>
    <w:tmpl w:val="48EE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193EE2"/>
    <w:multiLevelType w:val="hybridMultilevel"/>
    <w:tmpl w:val="2792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1A4510"/>
    <w:multiLevelType w:val="hybridMultilevel"/>
    <w:tmpl w:val="6D7C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4106C0"/>
    <w:multiLevelType w:val="hybridMultilevel"/>
    <w:tmpl w:val="25BE6D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5D3DBC"/>
    <w:multiLevelType w:val="hybridMultilevel"/>
    <w:tmpl w:val="4F469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8F17FB"/>
    <w:multiLevelType w:val="hybridMultilevel"/>
    <w:tmpl w:val="581ED6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107249A"/>
    <w:multiLevelType w:val="hybridMultilevel"/>
    <w:tmpl w:val="AA2C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2A68DD"/>
    <w:multiLevelType w:val="multilevel"/>
    <w:tmpl w:val="4A249A62"/>
    <w:lvl w:ilvl="0">
      <w:start w:val="1"/>
      <w:numFmt w:val="decimal"/>
      <w:lvlText w:val="%1"/>
      <w:lvlJc w:val="left"/>
      <w:pPr>
        <w:ind w:left="360" w:hanging="360"/>
      </w:pPr>
      <w:rPr>
        <w:rFonts w:hint="default"/>
        <w:sz w:val="22"/>
      </w:rPr>
    </w:lvl>
    <w:lvl w:ilvl="1">
      <w:start w:val="1"/>
      <w:numFmt w:val="decimal"/>
      <w:lvlText w:val="%1.%2"/>
      <w:lvlJc w:val="left"/>
      <w:pPr>
        <w:ind w:left="786" w:hanging="360"/>
      </w:pPr>
      <w:rPr>
        <w:rFonts w:hint="default"/>
        <w:b/>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3DED79FB"/>
    <w:multiLevelType w:val="hybridMultilevel"/>
    <w:tmpl w:val="BB9CDE6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1004D6C"/>
    <w:multiLevelType w:val="hybridMultilevel"/>
    <w:tmpl w:val="742E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5347C5"/>
    <w:multiLevelType w:val="hybridMultilevel"/>
    <w:tmpl w:val="2CA0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D5186B"/>
    <w:multiLevelType w:val="hybridMultilevel"/>
    <w:tmpl w:val="F83C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595D6E"/>
    <w:multiLevelType w:val="hybridMultilevel"/>
    <w:tmpl w:val="27F8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AC3625"/>
    <w:multiLevelType w:val="hybridMultilevel"/>
    <w:tmpl w:val="08C2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1544EA"/>
    <w:multiLevelType w:val="hybridMultilevel"/>
    <w:tmpl w:val="F04C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064FCE"/>
    <w:multiLevelType w:val="hybridMultilevel"/>
    <w:tmpl w:val="A32E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E629D9"/>
    <w:multiLevelType w:val="hybridMultilevel"/>
    <w:tmpl w:val="54C6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2B40E0"/>
    <w:multiLevelType w:val="hybridMultilevel"/>
    <w:tmpl w:val="1804BB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9C454E"/>
    <w:multiLevelType w:val="hybridMultilevel"/>
    <w:tmpl w:val="2AD0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F66440"/>
    <w:multiLevelType w:val="hybridMultilevel"/>
    <w:tmpl w:val="6628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B44458"/>
    <w:multiLevelType w:val="hybridMultilevel"/>
    <w:tmpl w:val="5042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097360"/>
    <w:multiLevelType w:val="hybridMultilevel"/>
    <w:tmpl w:val="2444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8A645C"/>
    <w:multiLevelType w:val="multilevel"/>
    <w:tmpl w:val="C31A36E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0" w15:restartNumberingAfterBreak="0">
    <w:nsid w:val="572F0010"/>
    <w:multiLevelType w:val="hybridMultilevel"/>
    <w:tmpl w:val="297E183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599D2E32"/>
    <w:multiLevelType w:val="hybridMultilevel"/>
    <w:tmpl w:val="4084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9255AF"/>
    <w:multiLevelType w:val="hybridMultilevel"/>
    <w:tmpl w:val="B8BA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A65D13"/>
    <w:multiLevelType w:val="multilevel"/>
    <w:tmpl w:val="C57CAB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B19159F"/>
    <w:multiLevelType w:val="hybridMultilevel"/>
    <w:tmpl w:val="76204D86"/>
    <w:lvl w:ilvl="0" w:tplc="32B0FC10">
      <w:start w:val="1"/>
      <w:numFmt w:val="bullet"/>
      <w:lvlText w:val=""/>
      <w:lvlJc w:val="left"/>
      <w:pPr>
        <w:ind w:left="720" w:hanging="360"/>
      </w:pPr>
      <w:rPr>
        <w:rFonts w:ascii="Symbol" w:hAnsi="Symbol" w:hint="default"/>
        <w:b/>
        <w:i w:val="0"/>
        <w:color w:val="16AD85"/>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5D6B13C5"/>
    <w:multiLevelType w:val="hybridMultilevel"/>
    <w:tmpl w:val="1F705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EA828EB"/>
    <w:multiLevelType w:val="hybridMultilevel"/>
    <w:tmpl w:val="535A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EC713E"/>
    <w:multiLevelType w:val="hybridMultilevel"/>
    <w:tmpl w:val="563A8A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DC6944"/>
    <w:multiLevelType w:val="hybridMultilevel"/>
    <w:tmpl w:val="656C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B4722F"/>
    <w:multiLevelType w:val="hybridMultilevel"/>
    <w:tmpl w:val="95D0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62D1D95"/>
    <w:multiLevelType w:val="hybridMultilevel"/>
    <w:tmpl w:val="2322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F93C8C"/>
    <w:multiLevelType w:val="hybridMultilevel"/>
    <w:tmpl w:val="D070D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73D625E"/>
    <w:multiLevelType w:val="hybridMultilevel"/>
    <w:tmpl w:val="870A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7F43C13"/>
    <w:multiLevelType w:val="hybridMultilevel"/>
    <w:tmpl w:val="AED2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5F12C0"/>
    <w:multiLevelType w:val="hybridMultilevel"/>
    <w:tmpl w:val="05F0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006F7C"/>
    <w:multiLevelType w:val="hybridMultilevel"/>
    <w:tmpl w:val="51D4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16744B"/>
    <w:multiLevelType w:val="hybridMultilevel"/>
    <w:tmpl w:val="41828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3E97FE0"/>
    <w:multiLevelType w:val="hybridMultilevel"/>
    <w:tmpl w:val="24C854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913FCB"/>
    <w:multiLevelType w:val="hybridMultilevel"/>
    <w:tmpl w:val="0E4C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3211C1"/>
    <w:multiLevelType w:val="hybridMultilevel"/>
    <w:tmpl w:val="A81CC3E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7E4E389E"/>
    <w:multiLevelType w:val="hybridMultilevel"/>
    <w:tmpl w:val="3BDA7C26"/>
    <w:lvl w:ilvl="0" w:tplc="32B0FC10">
      <w:start w:val="1"/>
      <w:numFmt w:val="bullet"/>
      <w:lvlText w:val=""/>
      <w:lvlJc w:val="left"/>
      <w:pPr>
        <w:ind w:left="720" w:hanging="360"/>
      </w:pPr>
      <w:rPr>
        <w:rFonts w:ascii="Symbol" w:hAnsi="Symbol" w:hint="default"/>
        <w:color w:val="16AD8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8A541B"/>
    <w:multiLevelType w:val="hybridMultilevel"/>
    <w:tmpl w:val="9A5E7676"/>
    <w:lvl w:ilvl="0" w:tplc="3336F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ED57FA0"/>
    <w:multiLevelType w:val="hybridMultilevel"/>
    <w:tmpl w:val="815A009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15:restartNumberingAfterBreak="0">
    <w:nsid w:val="7EDE5381"/>
    <w:multiLevelType w:val="hybridMultilevel"/>
    <w:tmpl w:val="10FABFF4"/>
    <w:lvl w:ilvl="0" w:tplc="029A20DE">
      <w:numFmt w:val="bullet"/>
      <w:lvlText w:val=""/>
      <w:lvlJc w:val="left"/>
      <w:pPr>
        <w:ind w:left="720" w:hanging="360"/>
      </w:pPr>
      <w:rPr>
        <w:rFonts w:ascii="Symbol" w:eastAsiaTheme="minorHAnsi" w:hAnsi="Symbol" w:cs="Arial" w:hint="default"/>
        <w:color w:val="16AD8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F6A6661"/>
    <w:multiLevelType w:val="hybridMultilevel"/>
    <w:tmpl w:val="DFBA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40"/>
  </w:num>
  <w:num w:numId="4">
    <w:abstractNumId w:val="65"/>
  </w:num>
  <w:num w:numId="5">
    <w:abstractNumId w:val="30"/>
  </w:num>
  <w:num w:numId="6">
    <w:abstractNumId w:val="41"/>
  </w:num>
  <w:num w:numId="7">
    <w:abstractNumId w:val="62"/>
  </w:num>
  <w:num w:numId="8">
    <w:abstractNumId w:val="47"/>
  </w:num>
  <w:num w:numId="9">
    <w:abstractNumId w:val="29"/>
  </w:num>
  <w:num w:numId="10">
    <w:abstractNumId w:val="72"/>
  </w:num>
  <w:num w:numId="11">
    <w:abstractNumId w:val="25"/>
  </w:num>
  <w:num w:numId="12">
    <w:abstractNumId w:val="56"/>
  </w:num>
  <w:num w:numId="13">
    <w:abstractNumId w:val="2"/>
  </w:num>
  <w:num w:numId="14">
    <w:abstractNumId w:val="37"/>
  </w:num>
  <w:num w:numId="15">
    <w:abstractNumId w:val="6"/>
  </w:num>
  <w:num w:numId="16">
    <w:abstractNumId w:val="33"/>
  </w:num>
  <w:num w:numId="17">
    <w:abstractNumId w:val="59"/>
  </w:num>
  <w:num w:numId="18">
    <w:abstractNumId w:val="32"/>
  </w:num>
  <w:num w:numId="19">
    <w:abstractNumId w:val="35"/>
  </w:num>
  <w:num w:numId="20">
    <w:abstractNumId w:val="43"/>
  </w:num>
  <w:num w:numId="21">
    <w:abstractNumId w:val="1"/>
  </w:num>
  <w:num w:numId="22">
    <w:abstractNumId w:val="63"/>
  </w:num>
  <w:num w:numId="23">
    <w:abstractNumId w:val="28"/>
  </w:num>
  <w:num w:numId="24">
    <w:abstractNumId w:val="39"/>
  </w:num>
  <w:num w:numId="25">
    <w:abstractNumId w:val="68"/>
  </w:num>
  <w:num w:numId="26">
    <w:abstractNumId w:val="66"/>
  </w:num>
  <w:num w:numId="27">
    <w:abstractNumId w:val="0"/>
  </w:num>
  <w:num w:numId="28">
    <w:abstractNumId w:val="38"/>
  </w:num>
  <w:num w:numId="29">
    <w:abstractNumId w:val="11"/>
  </w:num>
  <w:num w:numId="30">
    <w:abstractNumId w:val="27"/>
  </w:num>
  <w:num w:numId="31">
    <w:abstractNumId w:val="3"/>
  </w:num>
  <w:num w:numId="32">
    <w:abstractNumId w:val="69"/>
  </w:num>
  <w:num w:numId="33">
    <w:abstractNumId w:val="57"/>
  </w:num>
  <w:num w:numId="34">
    <w:abstractNumId w:val="61"/>
  </w:num>
  <w:num w:numId="35">
    <w:abstractNumId w:val="12"/>
  </w:num>
  <w:num w:numId="36">
    <w:abstractNumId w:val="51"/>
  </w:num>
  <w:num w:numId="37">
    <w:abstractNumId w:val="50"/>
  </w:num>
  <w:num w:numId="38">
    <w:abstractNumId w:val="67"/>
  </w:num>
  <w:num w:numId="39">
    <w:abstractNumId w:val="10"/>
  </w:num>
  <w:num w:numId="40">
    <w:abstractNumId w:val="48"/>
  </w:num>
  <w:num w:numId="41">
    <w:abstractNumId w:val="34"/>
  </w:num>
  <w:num w:numId="42">
    <w:abstractNumId w:val="53"/>
  </w:num>
  <w:num w:numId="43">
    <w:abstractNumId w:val="20"/>
  </w:num>
  <w:num w:numId="44">
    <w:abstractNumId w:val="9"/>
  </w:num>
  <w:num w:numId="45">
    <w:abstractNumId w:val="23"/>
  </w:num>
  <w:num w:numId="46">
    <w:abstractNumId w:val="8"/>
  </w:num>
  <w:num w:numId="47">
    <w:abstractNumId w:val="71"/>
  </w:num>
  <w:num w:numId="48">
    <w:abstractNumId w:val="58"/>
  </w:num>
  <w:num w:numId="49">
    <w:abstractNumId w:val="36"/>
  </w:num>
  <w:num w:numId="50">
    <w:abstractNumId w:val="26"/>
  </w:num>
  <w:num w:numId="51">
    <w:abstractNumId w:val="18"/>
  </w:num>
  <w:num w:numId="52">
    <w:abstractNumId w:val="16"/>
  </w:num>
  <w:num w:numId="53">
    <w:abstractNumId w:val="64"/>
  </w:num>
  <w:num w:numId="54">
    <w:abstractNumId w:val="45"/>
  </w:num>
  <w:num w:numId="55">
    <w:abstractNumId w:val="55"/>
  </w:num>
  <w:num w:numId="56">
    <w:abstractNumId w:val="13"/>
  </w:num>
  <w:num w:numId="57">
    <w:abstractNumId w:val="7"/>
  </w:num>
  <w:num w:numId="58">
    <w:abstractNumId w:val="42"/>
  </w:num>
  <w:num w:numId="59">
    <w:abstractNumId w:val="74"/>
  </w:num>
  <w:num w:numId="60">
    <w:abstractNumId w:val="52"/>
  </w:num>
  <w:num w:numId="61">
    <w:abstractNumId w:val="73"/>
  </w:num>
  <w:num w:numId="62">
    <w:abstractNumId w:val="54"/>
  </w:num>
  <w:num w:numId="63">
    <w:abstractNumId w:val="70"/>
  </w:num>
  <w:num w:numId="64">
    <w:abstractNumId w:val="5"/>
  </w:num>
  <w:num w:numId="65">
    <w:abstractNumId w:val="31"/>
  </w:num>
  <w:num w:numId="66">
    <w:abstractNumId w:val="22"/>
  </w:num>
  <w:num w:numId="67">
    <w:abstractNumId w:val="19"/>
  </w:num>
  <w:num w:numId="68">
    <w:abstractNumId w:val="46"/>
  </w:num>
  <w:num w:numId="69">
    <w:abstractNumId w:val="17"/>
  </w:num>
  <w:num w:numId="70">
    <w:abstractNumId w:val="44"/>
  </w:num>
  <w:num w:numId="71">
    <w:abstractNumId w:val="49"/>
  </w:num>
  <w:num w:numId="72">
    <w:abstractNumId w:val="21"/>
  </w:num>
  <w:num w:numId="73">
    <w:abstractNumId w:val="24"/>
  </w:num>
  <w:num w:numId="74">
    <w:abstractNumId w:val="60"/>
  </w:num>
  <w:num w:numId="75">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B3"/>
    <w:rsid w:val="00000E59"/>
    <w:rsid w:val="00001139"/>
    <w:rsid w:val="00003498"/>
    <w:rsid w:val="00004F2C"/>
    <w:rsid w:val="00006B39"/>
    <w:rsid w:val="00006E01"/>
    <w:rsid w:val="00010F38"/>
    <w:rsid w:val="00011182"/>
    <w:rsid w:val="000145D4"/>
    <w:rsid w:val="00014D66"/>
    <w:rsid w:val="00014EB2"/>
    <w:rsid w:val="00015CC0"/>
    <w:rsid w:val="0001646C"/>
    <w:rsid w:val="00017438"/>
    <w:rsid w:val="00017D1F"/>
    <w:rsid w:val="0002226E"/>
    <w:rsid w:val="0002283A"/>
    <w:rsid w:val="0002355E"/>
    <w:rsid w:val="00025425"/>
    <w:rsid w:val="00027322"/>
    <w:rsid w:val="00027761"/>
    <w:rsid w:val="000277FC"/>
    <w:rsid w:val="00027B1C"/>
    <w:rsid w:val="00027B3C"/>
    <w:rsid w:val="00027F32"/>
    <w:rsid w:val="00030A4C"/>
    <w:rsid w:val="00030DC9"/>
    <w:rsid w:val="00035203"/>
    <w:rsid w:val="00036D2A"/>
    <w:rsid w:val="00040446"/>
    <w:rsid w:val="00042F83"/>
    <w:rsid w:val="0004350E"/>
    <w:rsid w:val="000440FC"/>
    <w:rsid w:val="0004484A"/>
    <w:rsid w:val="00044F5D"/>
    <w:rsid w:val="00045C1A"/>
    <w:rsid w:val="00045CD4"/>
    <w:rsid w:val="0005197E"/>
    <w:rsid w:val="0005275B"/>
    <w:rsid w:val="0005455F"/>
    <w:rsid w:val="00056126"/>
    <w:rsid w:val="0005719A"/>
    <w:rsid w:val="0005739A"/>
    <w:rsid w:val="00057BCF"/>
    <w:rsid w:val="00060B12"/>
    <w:rsid w:val="000673EA"/>
    <w:rsid w:val="00067B63"/>
    <w:rsid w:val="00070915"/>
    <w:rsid w:val="00073D6C"/>
    <w:rsid w:val="00073DB0"/>
    <w:rsid w:val="00077709"/>
    <w:rsid w:val="000820A2"/>
    <w:rsid w:val="00083E41"/>
    <w:rsid w:val="00083F4F"/>
    <w:rsid w:val="00084218"/>
    <w:rsid w:val="00084AD6"/>
    <w:rsid w:val="00086825"/>
    <w:rsid w:val="00093C4E"/>
    <w:rsid w:val="000947A0"/>
    <w:rsid w:val="0009492F"/>
    <w:rsid w:val="00094F38"/>
    <w:rsid w:val="000A2205"/>
    <w:rsid w:val="000A30D7"/>
    <w:rsid w:val="000A3CE6"/>
    <w:rsid w:val="000A5C3E"/>
    <w:rsid w:val="000A6F61"/>
    <w:rsid w:val="000B04C3"/>
    <w:rsid w:val="000B5C9D"/>
    <w:rsid w:val="000B6878"/>
    <w:rsid w:val="000C16D8"/>
    <w:rsid w:val="000C336B"/>
    <w:rsid w:val="000C400E"/>
    <w:rsid w:val="000C49D6"/>
    <w:rsid w:val="000C6296"/>
    <w:rsid w:val="000C63D3"/>
    <w:rsid w:val="000C67B4"/>
    <w:rsid w:val="000D4E28"/>
    <w:rsid w:val="000D6A95"/>
    <w:rsid w:val="000D7174"/>
    <w:rsid w:val="000D7247"/>
    <w:rsid w:val="000E1019"/>
    <w:rsid w:val="000E119E"/>
    <w:rsid w:val="000E1EA0"/>
    <w:rsid w:val="000E2972"/>
    <w:rsid w:val="000E4D8C"/>
    <w:rsid w:val="000E5697"/>
    <w:rsid w:val="000E5F44"/>
    <w:rsid w:val="000E62B4"/>
    <w:rsid w:val="000E6309"/>
    <w:rsid w:val="000E7395"/>
    <w:rsid w:val="000E76BC"/>
    <w:rsid w:val="000E7A8E"/>
    <w:rsid w:val="000F0F86"/>
    <w:rsid w:val="000F1C8D"/>
    <w:rsid w:val="000F538D"/>
    <w:rsid w:val="000F57E0"/>
    <w:rsid w:val="000F64B0"/>
    <w:rsid w:val="000F7034"/>
    <w:rsid w:val="00100470"/>
    <w:rsid w:val="00101D83"/>
    <w:rsid w:val="00102E78"/>
    <w:rsid w:val="001034DB"/>
    <w:rsid w:val="00103A5D"/>
    <w:rsid w:val="00104666"/>
    <w:rsid w:val="00105402"/>
    <w:rsid w:val="00105A58"/>
    <w:rsid w:val="00105B55"/>
    <w:rsid w:val="001124F6"/>
    <w:rsid w:val="001139A8"/>
    <w:rsid w:val="001147FF"/>
    <w:rsid w:val="001158DD"/>
    <w:rsid w:val="00115ACC"/>
    <w:rsid w:val="00117702"/>
    <w:rsid w:val="00122213"/>
    <w:rsid w:val="001243B5"/>
    <w:rsid w:val="00124D1A"/>
    <w:rsid w:val="00126140"/>
    <w:rsid w:val="001278B5"/>
    <w:rsid w:val="001301C4"/>
    <w:rsid w:val="00130658"/>
    <w:rsid w:val="0013353F"/>
    <w:rsid w:val="0013491E"/>
    <w:rsid w:val="00134B6A"/>
    <w:rsid w:val="00137744"/>
    <w:rsid w:val="00140C19"/>
    <w:rsid w:val="0014179A"/>
    <w:rsid w:val="0014346D"/>
    <w:rsid w:val="0014387B"/>
    <w:rsid w:val="001446DE"/>
    <w:rsid w:val="0014485D"/>
    <w:rsid w:val="00147E0E"/>
    <w:rsid w:val="0015052A"/>
    <w:rsid w:val="00150E23"/>
    <w:rsid w:val="001521A3"/>
    <w:rsid w:val="00152CE0"/>
    <w:rsid w:val="0015402B"/>
    <w:rsid w:val="001541BE"/>
    <w:rsid w:val="001545C9"/>
    <w:rsid w:val="0015524C"/>
    <w:rsid w:val="001557F1"/>
    <w:rsid w:val="00155F65"/>
    <w:rsid w:val="00157694"/>
    <w:rsid w:val="001602BC"/>
    <w:rsid w:val="00160327"/>
    <w:rsid w:val="0016208C"/>
    <w:rsid w:val="00163C83"/>
    <w:rsid w:val="0016422C"/>
    <w:rsid w:val="00164B6A"/>
    <w:rsid w:val="00167E51"/>
    <w:rsid w:val="00170C0F"/>
    <w:rsid w:val="001717F2"/>
    <w:rsid w:val="00173870"/>
    <w:rsid w:val="00173FDB"/>
    <w:rsid w:val="00174D82"/>
    <w:rsid w:val="00176CAF"/>
    <w:rsid w:val="0018038D"/>
    <w:rsid w:val="00181142"/>
    <w:rsid w:val="001826B0"/>
    <w:rsid w:val="001846BE"/>
    <w:rsid w:val="0018750D"/>
    <w:rsid w:val="00187535"/>
    <w:rsid w:val="00191910"/>
    <w:rsid w:val="001923F4"/>
    <w:rsid w:val="00192F59"/>
    <w:rsid w:val="00195682"/>
    <w:rsid w:val="00196489"/>
    <w:rsid w:val="001A01B8"/>
    <w:rsid w:val="001A39CC"/>
    <w:rsid w:val="001A3C67"/>
    <w:rsid w:val="001A4D11"/>
    <w:rsid w:val="001B1CA9"/>
    <w:rsid w:val="001B2DDC"/>
    <w:rsid w:val="001B3504"/>
    <w:rsid w:val="001B52BC"/>
    <w:rsid w:val="001B63CB"/>
    <w:rsid w:val="001C15E1"/>
    <w:rsid w:val="001C2FB0"/>
    <w:rsid w:val="001C3815"/>
    <w:rsid w:val="001C4079"/>
    <w:rsid w:val="001C75EB"/>
    <w:rsid w:val="001D272D"/>
    <w:rsid w:val="001D7E7E"/>
    <w:rsid w:val="001E167B"/>
    <w:rsid w:val="001E3AEE"/>
    <w:rsid w:val="001E471E"/>
    <w:rsid w:val="001E582D"/>
    <w:rsid w:val="001E6CD6"/>
    <w:rsid w:val="001E72C6"/>
    <w:rsid w:val="001E7437"/>
    <w:rsid w:val="001F024C"/>
    <w:rsid w:val="001F0E54"/>
    <w:rsid w:val="001F64B8"/>
    <w:rsid w:val="001F6B73"/>
    <w:rsid w:val="001F7485"/>
    <w:rsid w:val="001F7548"/>
    <w:rsid w:val="001F7594"/>
    <w:rsid w:val="002003C8"/>
    <w:rsid w:val="00202F77"/>
    <w:rsid w:val="002034C2"/>
    <w:rsid w:val="00203591"/>
    <w:rsid w:val="002061C7"/>
    <w:rsid w:val="00207689"/>
    <w:rsid w:val="00207F98"/>
    <w:rsid w:val="002109AE"/>
    <w:rsid w:val="00210BDA"/>
    <w:rsid w:val="0021391B"/>
    <w:rsid w:val="0021414B"/>
    <w:rsid w:val="00214496"/>
    <w:rsid w:val="00216D79"/>
    <w:rsid w:val="002210A6"/>
    <w:rsid w:val="00222788"/>
    <w:rsid w:val="00223262"/>
    <w:rsid w:val="00223F64"/>
    <w:rsid w:val="00224C93"/>
    <w:rsid w:val="00225667"/>
    <w:rsid w:val="002265F9"/>
    <w:rsid w:val="002270AF"/>
    <w:rsid w:val="002272F5"/>
    <w:rsid w:val="002308F1"/>
    <w:rsid w:val="002310B6"/>
    <w:rsid w:val="00231CE9"/>
    <w:rsid w:val="00232158"/>
    <w:rsid w:val="00232318"/>
    <w:rsid w:val="0023365E"/>
    <w:rsid w:val="0024010D"/>
    <w:rsid w:val="002443F6"/>
    <w:rsid w:val="00247E27"/>
    <w:rsid w:val="00250F20"/>
    <w:rsid w:val="002532DD"/>
    <w:rsid w:val="00257FCA"/>
    <w:rsid w:val="00260235"/>
    <w:rsid w:val="00260AFE"/>
    <w:rsid w:val="00260B17"/>
    <w:rsid w:val="0026257A"/>
    <w:rsid w:val="0026320B"/>
    <w:rsid w:val="0026353B"/>
    <w:rsid w:val="0026365E"/>
    <w:rsid w:val="002658C5"/>
    <w:rsid w:val="00271335"/>
    <w:rsid w:val="00272637"/>
    <w:rsid w:val="002745F1"/>
    <w:rsid w:val="002758AC"/>
    <w:rsid w:val="00276A56"/>
    <w:rsid w:val="00276D9E"/>
    <w:rsid w:val="0028003A"/>
    <w:rsid w:val="0028123F"/>
    <w:rsid w:val="00281B29"/>
    <w:rsid w:val="00282FEC"/>
    <w:rsid w:val="00283635"/>
    <w:rsid w:val="0028449E"/>
    <w:rsid w:val="002872A1"/>
    <w:rsid w:val="00287DF3"/>
    <w:rsid w:val="00290CE3"/>
    <w:rsid w:val="0029334B"/>
    <w:rsid w:val="0029714B"/>
    <w:rsid w:val="00297943"/>
    <w:rsid w:val="002A068F"/>
    <w:rsid w:val="002A1B8B"/>
    <w:rsid w:val="002A4CC3"/>
    <w:rsid w:val="002A4DB1"/>
    <w:rsid w:val="002A6F26"/>
    <w:rsid w:val="002A70C1"/>
    <w:rsid w:val="002B129C"/>
    <w:rsid w:val="002B3EC5"/>
    <w:rsid w:val="002B491E"/>
    <w:rsid w:val="002B4A8E"/>
    <w:rsid w:val="002B5E23"/>
    <w:rsid w:val="002B6E2A"/>
    <w:rsid w:val="002C2726"/>
    <w:rsid w:val="002C3467"/>
    <w:rsid w:val="002C402E"/>
    <w:rsid w:val="002C5954"/>
    <w:rsid w:val="002C6289"/>
    <w:rsid w:val="002C6587"/>
    <w:rsid w:val="002C6925"/>
    <w:rsid w:val="002C785F"/>
    <w:rsid w:val="002D033E"/>
    <w:rsid w:val="002D1AA0"/>
    <w:rsid w:val="002D1C0E"/>
    <w:rsid w:val="002D21D4"/>
    <w:rsid w:val="002D7150"/>
    <w:rsid w:val="002E0439"/>
    <w:rsid w:val="002E26F6"/>
    <w:rsid w:val="002E402C"/>
    <w:rsid w:val="002E4510"/>
    <w:rsid w:val="002E4FED"/>
    <w:rsid w:val="002E61E8"/>
    <w:rsid w:val="002E6AED"/>
    <w:rsid w:val="002E74DB"/>
    <w:rsid w:val="002E7BA4"/>
    <w:rsid w:val="002F64D6"/>
    <w:rsid w:val="002F68D4"/>
    <w:rsid w:val="002F75B6"/>
    <w:rsid w:val="002F7F0D"/>
    <w:rsid w:val="003000DD"/>
    <w:rsid w:val="0030325E"/>
    <w:rsid w:val="00304A47"/>
    <w:rsid w:val="00305D41"/>
    <w:rsid w:val="0030605D"/>
    <w:rsid w:val="00311157"/>
    <w:rsid w:val="00316522"/>
    <w:rsid w:val="00322403"/>
    <w:rsid w:val="00323C23"/>
    <w:rsid w:val="00325C53"/>
    <w:rsid w:val="003262CC"/>
    <w:rsid w:val="0032695B"/>
    <w:rsid w:val="00326CA8"/>
    <w:rsid w:val="00326E38"/>
    <w:rsid w:val="00330177"/>
    <w:rsid w:val="003304CB"/>
    <w:rsid w:val="00330B19"/>
    <w:rsid w:val="003310F7"/>
    <w:rsid w:val="00331EF4"/>
    <w:rsid w:val="00332334"/>
    <w:rsid w:val="00332446"/>
    <w:rsid w:val="00334D73"/>
    <w:rsid w:val="003350C4"/>
    <w:rsid w:val="00336458"/>
    <w:rsid w:val="00336C46"/>
    <w:rsid w:val="0034293A"/>
    <w:rsid w:val="00342ABE"/>
    <w:rsid w:val="003432BE"/>
    <w:rsid w:val="00343A1C"/>
    <w:rsid w:val="0034456F"/>
    <w:rsid w:val="00344703"/>
    <w:rsid w:val="003456F5"/>
    <w:rsid w:val="00345F83"/>
    <w:rsid w:val="003469F9"/>
    <w:rsid w:val="00346E96"/>
    <w:rsid w:val="00352CE3"/>
    <w:rsid w:val="003536D5"/>
    <w:rsid w:val="003555F0"/>
    <w:rsid w:val="00355E6B"/>
    <w:rsid w:val="003603FB"/>
    <w:rsid w:val="00361A5B"/>
    <w:rsid w:val="00361B86"/>
    <w:rsid w:val="00361F93"/>
    <w:rsid w:val="003633D9"/>
    <w:rsid w:val="003635F9"/>
    <w:rsid w:val="00365A96"/>
    <w:rsid w:val="00365C06"/>
    <w:rsid w:val="0036621E"/>
    <w:rsid w:val="003663E5"/>
    <w:rsid w:val="00367BA8"/>
    <w:rsid w:val="00370C03"/>
    <w:rsid w:val="00371DC5"/>
    <w:rsid w:val="00373CA7"/>
    <w:rsid w:val="00374206"/>
    <w:rsid w:val="00376B20"/>
    <w:rsid w:val="003817D4"/>
    <w:rsid w:val="00381EEB"/>
    <w:rsid w:val="0038254D"/>
    <w:rsid w:val="003845DE"/>
    <w:rsid w:val="00387BF4"/>
    <w:rsid w:val="00390EDE"/>
    <w:rsid w:val="00391671"/>
    <w:rsid w:val="00394627"/>
    <w:rsid w:val="00395989"/>
    <w:rsid w:val="003A164A"/>
    <w:rsid w:val="003A22CF"/>
    <w:rsid w:val="003A29E2"/>
    <w:rsid w:val="003A3C8B"/>
    <w:rsid w:val="003A44F3"/>
    <w:rsid w:val="003A644F"/>
    <w:rsid w:val="003B2F79"/>
    <w:rsid w:val="003B3C6A"/>
    <w:rsid w:val="003B7F1D"/>
    <w:rsid w:val="003C0C71"/>
    <w:rsid w:val="003C2433"/>
    <w:rsid w:val="003C256E"/>
    <w:rsid w:val="003C2B3E"/>
    <w:rsid w:val="003C78D0"/>
    <w:rsid w:val="003D1BED"/>
    <w:rsid w:val="003D57E5"/>
    <w:rsid w:val="003D5B56"/>
    <w:rsid w:val="003D629E"/>
    <w:rsid w:val="003D697F"/>
    <w:rsid w:val="003E457D"/>
    <w:rsid w:val="003E5A38"/>
    <w:rsid w:val="003F0399"/>
    <w:rsid w:val="003F13AC"/>
    <w:rsid w:val="003F610B"/>
    <w:rsid w:val="003F7343"/>
    <w:rsid w:val="00401DE3"/>
    <w:rsid w:val="00403AB4"/>
    <w:rsid w:val="00404E7E"/>
    <w:rsid w:val="00407BFB"/>
    <w:rsid w:val="004126E6"/>
    <w:rsid w:val="00412A4E"/>
    <w:rsid w:val="00422279"/>
    <w:rsid w:val="0042247A"/>
    <w:rsid w:val="004244B9"/>
    <w:rsid w:val="00425913"/>
    <w:rsid w:val="00425D22"/>
    <w:rsid w:val="00440AAB"/>
    <w:rsid w:val="00441136"/>
    <w:rsid w:val="00441C24"/>
    <w:rsid w:val="00442646"/>
    <w:rsid w:val="00442712"/>
    <w:rsid w:val="00445C6D"/>
    <w:rsid w:val="00445E25"/>
    <w:rsid w:val="00450141"/>
    <w:rsid w:val="00452589"/>
    <w:rsid w:val="00455FD6"/>
    <w:rsid w:val="00457488"/>
    <w:rsid w:val="00457CDD"/>
    <w:rsid w:val="004605FF"/>
    <w:rsid w:val="00461A9C"/>
    <w:rsid w:val="00461B64"/>
    <w:rsid w:val="00463368"/>
    <w:rsid w:val="00465363"/>
    <w:rsid w:val="00466FAF"/>
    <w:rsid w:val="004736C5"/>
    <w:rsid w:val="00474A18"/>
    <w:rsid w:val="004753DF"/>
    <w:rsid w:val="004801AD"/>
    <w:rsid w:val="00480E80"/>
    <w:rsid w:val="0048117F"/>
    <w:rsid w:val="004831F8"/>
    <w:rsid w:val="00484523"/>
    <w:rsid w:val="00490715"/>
    <w:rsid w:val="00490967"/>
    <w:rsid w:val="00490F1D"/>
    <w:rsid w:val="004913B9"/>
    <w:rsid w:val="004937F0"/>
    <w:rsid w:val="00495DDA"/>
    <w:rsid w:val="004A0D24"/>
    <w:rsid w:val="004A1040"/>
    <w:rsid w:val="004A12A0"/>
    <w:rsid w:val="004A1FE2"/>
    <w:rsid w:val="004A76E3"/>
    <w:rsid w:val="004B01F0"/>
    <w:rsid w:val="004B124E"/>
    <w:rsid w:val="004B3219"/>
    <w:rsid w:val="004B51B5"/>
    <w:rsid w:val="004C02B3"/>
    <w:rsid w:val="004C5F08"/>
    <w:rsid w:val="004C6848"/>
    <w:rsid w:val="004D1BCF"/>
    <w:rsid w:val="004D5919"/>
    <w:rsid w:val="004E3A82"/>
    <w:rsid w:val="004E43C6"/>
    <w:rsid w:val="004E4894"/>
    <w:rsid w:val="004E6119"/>
    <w:rsid w:val="004F2FBA"/>
    <w:rsid w:val="004F39FB"/>
    <w:rsid w:val="005050A4"/>
    <w:rsid w:val="0050626B"/>
    <w:rsid w:val="00510252"/>
    <w:rsid w:val="00510438"/>
    <w:rsid w:val="005110F0"/>
    <w:rsid w:val="00511829"/>
    <w:rsid w:val="00513A08"/>
    <w:rsid w:val="00513B98"/>
    <w:rsid w:val="005143ED"/>
    <w:rsid w:val="00516DEF"/>
    <w:rsid w:val="0051747D"/>
    <w:rsid w:val="00517597"/>
    <w:rsid w:val="0052333E"/>
    <w:rsid w:val="00527C93"/>
    <w:rsid w:val="00527D2B"/>
    <w:rsid w:val="00530702"/>
    <w:rsid w:val="00533702"/>
    <w:rsid w:val="00534380"/>
    <w:rsid w:val="005346EF"/>
    <w:rsid w:val="00542558"/>
    <w:rsid w:val="00543B6B"/>
    <w:rsid w:val="00543D4C"/>
    <w:rsid w:val="005464C7"/>
    <w:rsid w:val="0055300B"/>
    <w:rsid w:val="00553DD9"/>
    <w:rsid w:val="005553C8"/>
    <w:rsid w:val="005579AE"/>
    <w:rsid w:val="00557D05"/>
    <w:rsid w:val="00560009"/>
    <w:rsid w:val="005645F0"/>
    <w:rsid w:val="00564DD8"/>
    <w:rsid w:val="00565803"/>
    <w:rsid w:val="005660C4"/>
    <w:rsid w:val="00567F4E"/>
    <w:rsid w:val="00571BAA"/>
    <w:rsid w:val="0057210F"/>
    <w:rsid w:val="005727A2"/>
    <w:rsid w:val="00574874"/>
    <w:rsid w:val="0057496D"/>
    <w:rsid w:val="00576DE3"/>
    <w:rsid w:val="00577ABF"/>
    <w:rsid w:val="00580719"/>
    <w:rsid w:val="00585E33"/>
    <w:rsid w:val="005866BE"/>
    <w:rsid w:val="00591DAD"/>
    <w:rsid w:val="005922D2"/>
    <w:rsid w:val="00595966"/>
    <w:rsid w:val="0059681A"/>
    <w:rsid w:val="00596A14"/>
    <w:rsid w:val="00597C25"/>
    <w:rsid w:val="005A1AB9"/>
    <w:rsid w:val="005A3990"/>
    <w:rsid w:val="005A3C4A"/>
    <w:rsid w:val="005A4594"/>
    <w:rsid w:val="005A538E"/>
    <w:rsid w:val="005A577C"/>
    <w:rsid w:val="005B2113"/>
    <w:rsid w:val="005B4DEF"/>
    <w:rsid w:val="005B543B"/>
    <w:rsid w:val="005B722D"/>
    <w:rsid w:val="005B7B38"/>
    <w:rsid w:val="005C07BC"/>
    <w:rsid w:val="005C52F6"/>
    <w:rsid w:val="005C5492"/>
    <w:rsid w:val="005C6BF7"/>
    <w:rsid w:val="005D028D"/>
    <w:rsid w:val="005D17A6"/>
    <w:rsid w:val="005D3698"/>
    <w:rsid w:val="005D4558"/>
    <w:rsid w:val="005D530D"/>
    <w:rsid w:val="005D6312"/>
    <w:rsid w:val="005D6DF5"/>
    <w:rsid w:val="005E2C5F"/>
    <w:rsid w:val="005E40E0"/>
    <w:rsid w:val="005E5388"/>
    <w:rsid w:val="005E5525"/>
    <w:rsid w:val="005E5F6A"/>
    <w:rsid w:val="005E729B"/>
    <w:rsid w:val="005F0035"/>
    <w:rsid w:val="005F0663"/>
    <w:rsid w:val="005F2A26"/>
    <w:rsid w:val="005F2A8F"/>
    <w:rsid w:val="005F3CD5"/>
    <w:rsid w:val="005F4EA5"/>
    <w:rsid w:val="005F5A65"/>
    <w:rsid w:val="005F6376"/>
    <w:rsid w:val="005F6BED"/>
    <w:rsid w:val="005F6FE5"/>
    <w:rsid w:val="00611090"/>
    <w:rsid w:val="00611BD7"/>
    <w:rsid w:val="00612DBC"/>
    <w:rsid w:val="006158BF"/>
    <w:rsid w:val="0061670C"/>
    <w:rsid w:val="00616EBA"/>
    <w:rsid w:val="00620BEE"/>
    <w:rsid w:val="00621594"/>
    <w:rsid w:val="0062168B"/>
    <w:rsid w:val="0062210A"/>
    <w:rsid w:val="00622350"/>
    <w:rsid w:val="006226D9"/>
    <w:rsid w:val="006233E8"/>
    <w:rsid w:val="006244D9"/>
    <w:rsid w:val="00627923"/>
    <w:rsid w:val="00630453"/>
    <w:rsid w:val="00630C28"/>
    <w:rsid w:val="006322B7"/>
    <w:rsid w:val="006325E4"/>
    <w:rsid w:val="00632B3A"/>
    <w:rsid w:val="00634100"/>
    <w:rsid w:val="0063601F"/>
    <w:rsid w:val="00636CA9"/>
    <w:rsid w:val="0063752E"/>
    <w:rsid w:val="006402BC"/>
    <w:rsid w:val="0064464B"/>
    <w:rsid w:val="00645C74"/>
    <w:rsid w:val="00645E0E"/>
    <w:rsid w:val="00646518"/>
    <w:rsid w:val="0065020A"/>
    <w:rsid w:val="00651B1B"/>
    <w:rsid w:val="00652117"/>
    <w:rsid w:val="00652B82"/>
    <w:rsid w:val="00654ABD"/>
    <w:rsid w:val="00655767"/>
    <w:rsid w:val="006558AB"/>
    <w:rsid w:val="006572A0"/>
    <w:rsid w:val="00657E99"/>
    <w:rsid w:val="00660D95"/>
    <w:rsid w:val="00662DB4"/>
    <w:rsid w:val="00662F16"/>
    <w:rsid w:val="006649B2"/>
    <w:rsid w:val="00665AD2"/>
    <w:rsid w:val="006701BB"/>
    <w:rsid w:val="00671310"/>
    <w:rsid w:val="00673D34"/>
    <w:rsid w:val="006754FE"/>
    <w:rsid w:val="00682050"/>
    <w:rsid w:val="0068245B"/>
    <w:rsid w:val="006828E8"/>
    <w:rsid w:val="00687BDC"/>
    <w:rsid w:val="00694F21"/>
    <w:rsid w:val="00695547"/>
    <w:rsid w:val="00695BC7"/>
    <w:rsid w:val="0069679C"/>
    <w:rsid w:val="006A08A5"/>
    <w:rsid w:val="006A3AF6"/>
    <w:rsid w:val="006A4823"/>
    <w:rsid w:val="006A6498"/>
    <w:rsid w:val="006A699A"/>
    <w:rsid w:val="006B0265"/>
    <w:rsid w:val="006B6C7D"/>
    <w:rsid w:val="006C12F3"/>
    <w:rsid w:val="006C1308"/>
    <w:rsid w:val="006C613F"/>
    <w:rsid w:val="006D0F80"/>
    <w:rsid w:val="006D13DD"/>
    <w:rsid w:val="006D23E0"/>
    <w:rsid w:val="006D4107"/>
    <w:rsid w:val="006D7431"/>
    <w:rsid w:val="006E6B63"/>
    <w:rsid w:val="006F0CE5"/>
    <w:rsid w:val="006F1C5A"/>
    <w:rsid w:val="006F22D6"/>
    <w:rsid w:val="006F24B7"/>
    <w:rsid w:val="006F26A8"/>
    <w:rsid w:val="006F60FC"/>
    <w:rsid w:val="006F6406"/>
    <w:rsid w:val="006F782C"/>
    <w:rsid w:val="0070256E"/>
    <w:rsid w:val="0070385E"/>
    <w:rsid w:val="00704EAE"/>
    <w:rsid w:val="007117DC"/>
    <w:rsid w:val="007138DD"/>
    <w:rsid w:val="00715454"/>
    <w:rsid w:val="0071680A"/>
    <w:rsid w:val="00716C1D"/>
    <w:rsid w:val="00721DBF"/>
    <w:rsid w:val="00722000"/>
    <w:rsid w:val="00722648"/>
    <w:rsid w:val="00723591"/>
    <w:rsid w:val="00725DE0"/>
    <w:rsid w:val="0073102F"/>
    <w:rsid w:val="0073148C"/>
    <w:rsid w:val="007325F2"/>
    <w:rsid w:val="0073658D"/>
    <w:rsid w:val="0073749D"/>
    <w:rsid w:val="00737F80"/>
    <w:rsid w:val="00740650"/>
    <w:rsid w:val="00741040"/>
    <w:rsid w:val="00747910"/>
    <w:rsid w:val="007512DF"/>
    <w:rsid w:val="00753F7C"/>
    <w:rsid w:val="007541AD"/>
    <w:rsid w:val="0075427A"/>
    <w:rsid w:val="007548CB"/>
    <w:rsid w:val="007557EB"/>
    <w:rsid w:val="00756ABB"/>
    <w:rsid w:val="00756D75"/>
    <w:rsid w:val="00761BDA"/>
    <w:rsid w:val="00761C85"/>
    <w:rsid w:val="00761E1E"/>
    <w:rsid w:val="0076336E"/>
    <w:rsid w:val="00764EE2"/>
    <w:rsid w:val="00766D12"/>
    <w:rsid w:val="00767D2B"/>
    <w:rsid w:val="007753DE"/>
    <w:rsid w:val="00780CFB"/>
    <w:rsid w:val="00780FD3"/>
    <w:rsid w:val="007826EE"/>
    <w:rsid w:val="00783A2D"/>
    <w:rsid w:val="007841C2"/>
    <w:rsid w:val="007864F9"/>
    <w:rsid w:val="00786796"/>
    <w:rsid w:val="00791873"/>
    <w:rsid w:val="007937F1"/>
    <w:rsid w:val="00793D43"/>
    <w:rsid w:val="0079578A"/>
    <w:rsid w:val="007970F6"/>
    <w:rsid w:val="007A03EE"/>
    <w:rsid w:val="007A354C"/>
    <w:rsid w:val="007A3AE4"/>
    <w:rsid w:val="007A623B"/>
    <w:rsid w:val="007A6891"/>
    <w:rsid w:val="007B026B"/>
    <w:rsid w:val="007B0936"/>
    <w:rsid w:val="007B1499"/>
    <w:rsid w:val="007B2418"/>
    <w:rsid w:val="007B2AFA"/>
    <w:rsid w:val="007B39D5"/>
    <w:rsid w:val="007B4A60"/>
    <w:rsid w:val="007C0086"/>
    <w:rsid w:val="007C19CE"/>
    <w:rsid w:val="007C299E"/>
    <w:rsid w:val="007C45FA"/>
    <w:rsid w:val="007C6297"/>
    <w:rsid w:val="007C6693"/>
    <w:rsid w:val="007D1ED9"/>
    <w:rsid w:val="007D273B"/>
    <w:rsid w:val="007D38B3"/>
    <w:rsid w:val="007D3B8C"/>
    <w:rsid w:val="007D47E5"/>
    <w:rsid w:val="007D5CA5"/>
    <w:rsid w:val="007E0D0A"/>
    <w:rsid w:val="007E2256"/>
    <w:rsid w:val="007E3230"/>
    <w:rsid w:val="007E4D84"/>
    <w:rsid w:val="007E55ED"/>
    <w:rsid w:val="007E66B5"/>
    <w:rsid w:val="007F04D0"/>
    <w:rsid w:val="007F188F"/>
    <w:rsid w:val="007F1D85"/>
    <w:rsid w:val="007F2B52"/>
    <w:rsid w:val="007F2BBE"/>
    <w:rsid w:val="007F6FA9"/>
    <w:rsid w:val="00800363"/>
    <w:rsid w:val="00801BE2"/>
    <w:rsid w:val="0080652E"/>
    <w:rsid w:val="008066F5"/>
    <w:rsid w:val="00811736"/>
    <w:rsid w:val="00813C1B"/>
    <w:rsid w:val="00813DDD"/>
    <w:rsid w:val="00816130"/>
    <w:rsid w:val="008170E8"/>
    <w:rsid w:val="008172C2"/>
    <w:rsid w:val="00820B5E"/>
    <w:rsid w:val="008212FD"/>
    <w:rsid w:val="00824C81"/>
    <w:rsid w:val="00824C84"/>
    <w:rsid w:val="008251B0"/>
    <w:rsid w:val="00826BB3"/>
    <w:rsid w:val="008331F9"/>
    <w:rsid w:val="00833476"/>
    <w:rsid w:val="00834D20"/>
    <w:rsid w:val="008359D8"/>
    <w:rsid w:val="00835C71"/>
    <w:rsid w:val="008400CD"/>
    <w:rsid w:val="00840B63"/>
    <w:rsid w:val="008433D6"/>
    <w:rsid w:val="008437A2"/>
    <w:rsid w:val="00844A42"/>
    <w:rsid w:val="0085328C"/>
    <w:rsid w:val="0085338B"/>
    <w:rsid w:val="00853A13"/>
    <w:rsid w:val="00853E2F"/>
    <w:rsid w:val="00862851"/>
    <w:rsid w:val="00862C06"/>
    <w:rsid w:val="00866D91"/>
    <w:rsid w:val="00867595"/>
    <w:rsid w:val="00867A04"/>
    <w:rsid w:val="00867D64"/>
    <w:rsid w:val="00873DA0"/>
    <w:rsid w:val="00874943"/>
    <w:rsid w:val="00874D02"/>
    <w:rsid w:val="00874E7E"/>
    <w:rsid w:val="008757B0"/>
    <w:rsid w:val="00876C58"/>
    <w:rsid w:val="008774C6"/>
    <w:rsid w:val="0088599C"/>
    <w:rsid w:val="008908E9"/>
    <w:rsid w:val="00892B93"/>
    <w:rsid w:val="00893890"/>
    <w:rsid w:val="008941E8"/>
    <w:rsid w:val="008966C8"/>
    <w:rsid w:val="008A06CC"/>
    <w:rsid w:val="008A18D3"/>
    <w:rsid w:val="008A405F"/>
    <w:rsid w:val="008A423B"/>
    <w:rsid w:val="008A4444"/>
    <w:rsid w:val="008A485C"/>
    <w:rsid w:val="008A53B7"/>
    <w:rsid w:val="008A7D1A"/>
    <w:rsid w:val="008B16AB"/>
    <w:rsid w:val="008B41D4"/>
    <w:rsid w:val="008B46C0"/>
    <w:rsid w:val="008B573C"/>
    <w:rsid w:val="008B662F"/>
    <w:rsid w:val="008B70DB"/>
    <w:rsid w:val="008B78BB"/>
    <w:rsid w:val="008C0041"/>
    <w:rsid w:val="008C052E"/>
    <w:rsid w:val="008C17BD"/>
    <w:rsid w:val="008C3542"/>
    <w:rsid w:val="008C563A"/>
    <w:rsid w:val="008D1A2F"/>
    <w:rsid w:val="008D29EC"/>
    <w:rsid w:val="008D3CA4"/>
    <w:rsid w:val="008D42E0"/>
    <w:rsid w:val="008D432F"/>
    <w:rsid w:val="008D4881"/>
    <w:rsid w:val="008D6400"/>
    <w:rsid w:val="008D6768"/>
    <w:rsid w:val="008D7CB9"/>
    <w:rsid w:val="008E007B"/>
    <w:rsid w:val="008E1462"/>
    <w:rsid w:val="008E1D70"/>
    <w:rsid w:val="008E1EDA"/>
    <w:rsid w:val="008E4039"/>
    <w:rsid w:val="008E4863"/>
    <w:rsid w:val="008E511E"/>
    <w:rsid w:val="008E577E"/>
    <w:rsid w:val="008E62EF"/>
    <w:rsid w:val="008E6613"/>
    <w:rsid w:val="008E700D"/>
    <w:rsid w:val="008E7906"/>
    <w:rsid w:val="008E79E0"/>
    <w:rsid w:val="008E7DB9"/>
    <w:rsid w:val="008F3EAD"/>
    <w:rsid w:val="008F3F30"/>
    <w:rsid w:val="008F6294"/>
    <w:rsid w:val="009017CC"/>
    <w:rsid w:val="00901E8C"/>
    <w:rsid w:val="00902C31"/>
    <w:rsid w:val="0090546C"/>
    <w:rsid w:val="00905E2D"/>
    <w:rsid w:val="00907351"/>
    <w:rsid w:val="00907A76"/>
    <w:rsid w:val="009100EF"/>
    <w:rsid w:val="00911A46"/>
    <w:rsid w:val="00912CD2"/>
    <w:rsid w:val="00912FFC"/>
    <w:rsid w:val="00914171"/>
    <w:rsid w:val="00915411"/>
    <w:rsid w:val="0091584F"/>
    <w:rsid w:val="0091592A"/>
    <w:rsid w:val="0091746A"/>
    <w:rsid w:val="00917B1A"/>
    <w:rsid w:val="00921A73"/>
    <w:rsid w:val="00921FBB"/>
    <w:rsid w:val="009241D9"/>
    <w:rsid w:val="0092661E"/>
    <w:rsid w:val="00926ED3"/>
    <w:rsid w:val="0092704A"/>
    <w:rsid w:val="00927FD6"/>
    <w:rsid w:val="009321BE"/>
    <w:rsid w:val="009326DA"/>
    <w:rsid w:val="00933C0E"/>
    <w:rsid w:val="009377DE"/>
    <w:rsid w:val="00937D8E"/>
    <w:rsid w:val="00944181"/>
    <w:rsid w:val="00947B48"/>
    <w:rsid w:val="00947FA3"/>
    <w:rsid w:val="00952AA5"/>
    <w:rsid w:val="00952C12"/>
    <w:rsid w:val="00952DC6"/>
    <w:rsid w:val="00953110"/>
    <w:rsid w:val="00953DA5"/>
    <w:rsid w:val="009579F2"/>
    <w:rsid w:val="0096137D"/>
    <w:rsid w:val="0096289F"/>
    <w:rsid w:val="00963228"/>
    <w:rsid w:val="0097114E"/>
    <w:rsid w:val="009717C2"/>
    <w:rsid w:val="0097557B"/>
    <w:rsid w:val="00975663"/>
    <w:rsid w:val="00977FE0"/>
    <w:rsid w:val="00980B9D"/>
    <w:rsid w:val="0098254F"/>
    <w:rsid w:val="009831AD"/>
    <w:rsid w:val="009832DF"/>
    <w:rsid w:val="009839AF"/>
    <w:rsid w:val="009846C3"/>
    <w:rsid w:val="009847E1"/>
    <w:rsid w:val="009849A8"/>
    <w:rsid w:val="0099035D"/>
    <w:rsid w:val="00991927"/>
    <w:rsid w:val="0099554F"/>
    <w:rsid w:val="00996213"/>
    <w:rsid w:val="0099679D"/>
    <w:rsid w:val="00997071"/>
    <w:rsid w:val="00997164"/>
    <w:rsid w:val="009A11E1"/>
    <w:rsid w:val="009A17D6"/>
    <w:rsid w:val="009A2C31"/>
    <w:rsid w:val="009A34BA"/>
    <w:rsid w:val="009A5E1A"/>
    <w:rsid w:val="009A6A0D"/>
    <w:rsid w:val="009A7303"/>
    <w:rsid w:val="009B153D"/>
    <w:rsid w:val="009B2AF6"/>
    <w:rsid w:val="009B3709"/>
    <w:rsid w:val="009B3AA7"/>
    <w:rsid w:val="009B724C"/>
    <w:rsid w:val="009C039B"/>
    <w:rsid w:val="009C07C1"/>
    <w:rsid w:val="009C3E5B"/>
    <w:rsid w:val="009C6910"/>
    <w:rsid w:val="009C70A8"/>
    <w:rsid w:val="009D0480"/>
    <w:rsid w:val="009D1D7F"/>
    <w:rsid w:val="009D6FA7"/>
    <w:rsid w:val="009D7E80"/>
    <w:rsid w:val="009E0951"/>
    <w:rsid w:val="009E25A3"/>
    <w:rsid w:val="009E2928"/>
    <w:rsid w:val="009E446C"/>
    <w:rsid w:val="009E4502"/>
    <w:rsid w:val="009F15AD"/>
    <w:rsid w:val="009F1953"/>
    <w:rsid w:val="009F25DE"/>
    <w:rsid w:val="00A00EDF"/>
    <w:rsid w:val="00A00EF7"/>
    <w:rsid w:val="00A01810"/>
    <w:rsid w:val="00A050B2"/>
    <w:rsid w:val="00A13BEC"/>
    <w:rsid w:val="00A14449"/>
    <w:rsid w:val="00A154D2"/>
    <w:rsid w:val="00A21BBF"/>
    <w:rsid w:val="00A23BAB"/>
    <w:rsid w:val="00A25150"/>
    <w:rsid w:val="00A26BD2"/>
    <w:rsid w:val="00A271A8"/>
    <w:rsid w:val="00A30B4E"/>
    <w:rsid w:val="00A3250E"/>
    <w:rsid w:val="00A35066"/>
    <w:rsid w:val="00A3534A"/>
    <w:rsid w:val="00A35573"/>
    <w:rsid w:val="00A41842"/>
    <w:rsid w:val="00A41CA7"/>
    <w:rsid w:val="00A42740"/>
    <w:rsid w:val="00A42C08"/>
    <w:rsid w:val="00A43B4B"/>
    <w:rsid w:val="00A43EDB"/>
    <w:rsid w:val="00A45E0D"/>
    <w:rsid w:val="00A50DAC"/>
    <w:rsid w:val="00A52E9A"/>
    <w:rsid w:val="00A53444"/>
    <w:rsid w:val="00A545F5"/>
    <w:rsid w:val="00A54686"/>
    <w:rsid w:val="00A55DDC"/>
    <w:rsid w:val="00A57549"/>
    <w:rsid w:val="00A61662"/>
    <w:rsid w:val="00A61983"/>
    <w:rsid w:val="00A63EEC"/>
    <w:rsid w:val="00A65EC9"/>
    <w:rsid w:val="00A66C02"/>
    <w:rsid w:val="00A6768B"/>
    <w:rsid w:val="00A71DAB"/>
    <w:rsid w:val="00A77060"/>
    <w:rsid w:val="00A7717A"/>
    <w:rsid w:val="00A778C7"/>
    <w:rsid w:val="00A81DF7"/>
    <w:rsid w:val="00A82C23"/>
    <w:rsid w:val="00A82E4F"/>
    <w:rsid w:val="00A83FBF"/>
    <w:rsid w:val="00A851A2"/>
    <w:rsid w:val="00A90F46"/>
    <w:rsid w:val="00A94A05"/>
    <w:rsid w:val="00A94F89"/>
    <w:rsid w:val="00A97184"/>
    <w:rsid w:val="00AA4D59"/>
    <w:rsid w:val="00AA4F01"/>
    <w:rsid w:val="00AA653F"/>
    <w:rsid w:val="00AA7AF9"/>
    <w:rsid w:val="00AA7BFD"/>
    <w:rsid w:val="00AB056A"/>
    <w:rsid w:val="00AB25DE"/>
    <w:rsid w:val="00AC012A"/>
    <w:rsid w:val="00AC497C"/>
    <w:rsid w:val="00AC7CBD"/>
    <w:rsid w:val="00AD239C"/>
    <w:rsid w:val="00AD6FCA"/>
    <w:rsid w:val="00AD6FD1"/>
    <w:rsid w:val="00AD7219"/>
    <w:rsid w:val="00AE00CF"/>
    <w:rsid w:val="00AE04ED"/>
    <w:rsid w:val="00AE1E1E"/>
    <w:rsid w:val="00AE3270"/>
    <w:rsid w:val="00AE404E"/>
    <w:rsid w:val="00AE6ADF"/>
    <w:rsid w:val="00AF06B9"/>
    <w:rsid w:val="00AF08FB"/>
    <w:rsid w:val="00AF1E51"/>
    <w:rsid w:val="00AF299C"/>
    <w:rsid w:val="00AF2E7B"/>
    <w:rsid w:val="00AF35C4"/>
    <w:rsid w:val="00AF3F40"/>
    <w:rsid w:val="00AF495E"/>
    <w:rsid w:val="00AF4B90"/>
    <w:rsid w:val="00AF56A3"/>
    <w:rsid w:val="00AF6A45"/>
    <w:rsid w:val="00B01BA7"/>
    <w:rsid w:val="00B02405"/>
    <w:rsid w:val="00B03593"/>
    <w:rsid w:val="00B046A6"/>
    <w:rsid w:val="00B04BE2"/>
    <w:rsid w:val="00B051CC"/>
    <w:rsid w:val="00B06CDA"/>
    <w:rsid w:val="00B0704D"/>
    <w:rsid w:val="00B07F31"/>
    <w:rsid w:val="00B15779"/>
    <w:rsid w:val="00B26699"/>
    <w:rsid w:val="00B30F47"/>
    <w:rsid w:val="00B32B9C"/>
    <w:rsid w:val="00B34AC5"/>
    <w:rsid w:val="00B36365"/>
    <w:rsid w:val="00B36778"/>
    <w:rsid w:val="00B37261"/>
    <w:rsid w:val="00B400C6"/>
    <w:rsid w:val="00B40B53"/>
    <w:rsid w:val="00B41039"/>
    <w:rsid w:val="00B42592"/>
    <w:rsid w:val="00B43C10"/>
    <w:rsid w:val="00B43F95"/>
    <w:rsid w:val="00B50ABB"/>
    <w:rsid w:val="00B534F3"/>
    <w:rsid w:val="00B56DE7"/>
    <w:rsid w:val="00B606CD"/>
    <w:rsid w:val="00B6173B"/>
    <w:rsid w:val="00B621BF"/>
    <w:rsid w:val="00B6331F"/>
    <w:rsid w:val="00B642A8"/>
    <w:rsid w:val="00B67BA7"/>
    <w:rsid w:val="00B7186C"/>
    <w:rsid w:val="00B7243F"/>
    <w:rsid w:val="00B7301A"/>
    <w:rsid w:val="00B730C4"/>
    <w:rsid w:val="00B737EE"/>
    <w:rsid w:val="00B74179"/>
    <w:rsid w:val="00B802B7"/>
    <w:rsid w:val="00B80BA1"/>
    <w:rsid w:val="00B82B66"/>
    <w:rsid w:val="00B838CA"/>
    <w:rsid w:val="00B83AEF"/>
    <w:rsid w:val="00B8427D"/>
    <w:rsid w:val="00B84F86"/>
    <w:rsid w:val="00B85EF1"/>
    <w:rsid w:val="00B87902"/>
    <w:rsid w:val="00B87FBC"/>
    <w:rsid w:val="00B966C0"/>
    <w:rsid w:val="00B9784D"/>
    <w:rsid w:val="00BA0FCA"/>
    <w:rsid w:val="00BA22DD"/>
    <w:rsid w:val="00BA2442"/>
    <w:rsid w:val="00BA5309"/>
    <w:rsid w:val="00BA5AB1"/>
    <w:rsid w:val="00BB02E8"/>
    <w:rsid w:val="00BB157F"/>
    <w:rsid w:val="00BB29E8"/>
    <w:rsid w:val="00BB3A1D"/>
    <w:rsid w:val="00BB438C"/>
    <w:rsid w:val="00BB56C6"/>
    <w:rsid w:val="00BB5A05"/>
    <w:rsid w:val="00BB68C4"/>
    <w:rsid w:val="00BB6B6B"/>
    <w:rsid w:val="00BC213C"/>
    <w:rsid w:val="00BC4A44"/>
    <w:rsid w:val="00BC50D0"/>
    <w:rsid w:val="00BC56AC"/>
    <w:rsid w:val="00BC5722"/>
    <w:rsid w:val="00BC6DB6"/>
    <w:rsid w:val="00BC7304"/>
    <w:rsid w:val="00BD0E3B"/>
    <w:rsid w:val="00BD1BA0"/>
    <w:rsid w:val="00BD2C93"/>
    <w:rsid w:val="00BD3457"/>
    <w:rsid w:val="00BD3875"/>
    <w:rsid w:val="00BD3AE8"/>
    <w:rsid w:val="00BD4310"/>
    <w:rsid w:val="00BD4712"/>
    <w:rsid w:val="00BD51D3"/>
    <w:rsid w:val="00BD62EE"/>
    <w:rsid w:val="00BE4CCC"/>
    <w:rsid w:val="00BE6CB0"/>
    <w:rsid w:val="00BE78CB"/>
    <w:rsid w:val="00BF037E"/>
    <w:rsid w:val="00BF0F39"/>
    <w:rsid w:val="00BF15C2"/>
    <w:rsid w:val="00BF2B13"/>
    <w:rsid w:val="00BF5CCE"/>
    <w:rsid w:val="00BF70F3"/>
    <w:rsid w:val="00C00FC5"/>
    <w:rsid w:val="00C02036"/>
    <w:rsid w:val="00C035AC"/>
    <w:rsid w:val="00C041F6"/>
    <w:rsid w:val="00C04BD4"/>
    <w:rsid w:val="00C05195"/>
    <w:rsid w:val="00C0608B"/>
    <w:rsid w:val="00C067E4"/>
    <w:rsid w:val="00C162F7"/>
    <w:rsid w:val="00C16A6F"/>
    <w:rsid w:val="00C20870"/>
    <w:rsid w:val="00C31AE9"/>
    <w:rsid w:val="00C336C7"/>
    <w:rsid w:val="00C339C8"/>
    <w:rsid w:val="00C3523F"/>
    <w:rsid w:val="00C353EE"/>
    <w:rsid w:val="00C3562D"/>
    <w:rsid w:val="00C3709D"/>
    <w:rsid w:val="00C37D90"/>
    <w:rsid w:val="00C4165A"/>
    <w:rsid w:val="00C44573"/>
    <w:rsid w:val="00C47B91"/>
    <w:rsid w:val="00C50C0D"/>
    <w:rsid w:val="00C52CC4"/>
    <w:rsid w:val="00C53CB0"/>
    <w:rsid w:val="00C552D0"/>
    <w:rsid w:val="00C562E1"/>
    <w:rsid w:val="00C56D0B"/>
    <w:rsid w:val="00C57136"/>
    <w:rsid w:val="00C6033A"/>
    <w:rsid w:val="00C637B5"/>
    <w:rsid w:val="00C63D76"/>
    <w:rsid w:val="00C6503D"/>
    <w:rsid w:val="00C66248"/>
    <w:rsid w:val="00C670C9"/>
    <w:rsid w:val="00C67717"/>
    <w:rsid w:val="00C74837"/>
    <w:rsid w:val="00C74C3F"/>
    <w:rsid w:val="00C75EFC"/>
    <w:rsid w:val="00C76DDD"/>
    <w:rsid w:val="00C7760C"/>
    <w:rsid w:val="00C84BFC"/>
    <w:rsid w:val="00C852D7"/>
    <w:rsid w:val="00C866DD"/>
    <w:rsid w:val="00C86FEE"/>
    <w:rsid w:val="00C913CF"/>
    <w:rsid w:val="00C96376"/>
    <w:rsid w:val="00C96CEA"/>
    <w:rsid w:val="00C96FC5"/>
    <w:rsid w:val="00C97F8F"/>
    <w:rsid w:val="00CA094E"/>
    <w:rsid w:val="00CA2A06"/>
    <w:rsid w:val="00CA2BF8"/>
    <w:rsid w:val="00CA4F40"/>
    <w:rsid w:val="00CA7335"/>
    <w:rsid w:val="00CB1940"/>
    <w:rsid w:val="00CB28EA"/>
    <w:rsid w:val="00CB55F2"/>
    <w:rsid w:val="00CB668B"/>
    <w:rsid w:val="00CB68BB"/>
    <w:rsid w:val="00CC2691"/>
    <w:rsid w:val="00CC39F8"/>
    <w:rsid w:val="00CC480F"/>
    <w:rsid w:val="00CC4B2D"/>
    <w:rsid w:val="00CD0028"/>
    <w:rsid w:val="00CD103F"/>
    <w:rsid w:val="00CD1B36"/>
    <w:rsid w:val="00CD41C3"/>
    <w:rsid w:val="00CD6866"/>
    <w:rsid w:val="00CE36DE"/>
    <w:rsid w:val="00CE42E5"/>
    <w:rsid w:val="00CE66A2"/>
    <w:rsid w:val="00CE6F52"/>
    <w:rsid w:val="00CE7534"/>
    <w:rsid w:val="00CE7706"/>
    <w:rsid w:val="00CF209A"/>
    <w:rsid w:val="00CF3B5B"/>
    <w:rsid w:val="00CF4E85"/>
    <w:rsid w:val="00CF6EB0"/>
    <w:rsid w:val="00D01E79"/>
    <w:rsid w:val="00D04831"/>
    <w:rsid w:val="00D06804"/>
    <w:rsid w:val="00D1029F"/>
    <w:rsid w:val="00D1225A"/>
    <w:rsid w:val="00D1636A"/>
    <w:rsid w:val="00D16AB0"/>
    <w:rsid w:val="00D17E7E"/>
    <w:rsid w:val="00D240FC"/>
    <w:rsid w:val="00D24935"/>
    <w:rsid w:val="00D24AE8"/>
    <w:rsid w:val="00D2567F"/>
    <w:rsid w:val="00D263C2"/>
    <w:rsid w:val="00D34DEF"/>
    <w:rsid w:val="00D34EC4"/>
    <w:rsid w:val="00D350AA"/>
    <w:rsid w:val="00D36A99"/>
    <w:rsid w:val="00D36DCF"/>
    <w:rsid w:val="00D40021"/>
    <w:rsid w:val="00D4455F"/>
    <w:rsid w:val="00D46080"/>
    <w:rsid w:val="00D46A96"/>
    <w:rsid w:val="00D4768E"/>
    <w:rsid w:val="00D47E29"/>
    <w:rsid w:val="00D51029"/>
    <w:rsid w:val="00D53161"/>
    <w:rsid w:val="00D54A42"/>
    <w:rsid w:val="00D61293"/>
    <w:rsid w:val="00D642E3"/>
    <w:rsid w:val="00D64DC8"/>
    <w:rsid w:val="00D67915"/>
    <w:rsid w:val="00D71A9C"/>
    <w:rsid w:val="00D76313"/>
    <w:rsid w:val="00D7640B"/>
    <w:rsid w:val="00D773A6"/>
    <w:rsid w:val="00D854BC"/>
    <w:rsid w:val="00D868AF"/>
    <w:rsid w:val="00D8781F"/>
    <w:rsid w:val="00D87ED4"/>
    <w:rsid w:val="00D92CA0"/>
    <w:rsid w:val="00D960A4"/>
    <w:rsid w:val="00DA058C"/>
    <w:rsid w:val="00DA08ED"/>
    <w:rsid w:val="00DA0964"/>
    <w:rsid w:val="00DA1EE1"/>
    <w:rsid w:val="00DA250D"/>
    <w:rsid w:val="00DA3BB6"/>
    <w:rsid w:val="00DA48C6"/>
    <w:rsid w:val="00DA75E5"/>
    <w:rsid w:val="00DB24EE"/>
    <w:rsid w:val="00DB34D4"/>
    <w:rsid w:val="00DB355A"/>
    <w:rsid w:val="00DB3B5C"/>
    <w:rsid w:val="00DB455D"/>
    <w:rsid w:val="00DB4DAC"/>
    <w:rsid w:val="00DB6AA9"/>
    <w:rsid w:val="00DB7975"/>
    <w:rsid w:val="00DB7D4E"/>
    <w:rsid w:val="00DC0274"/>
    <w:rsid w:val="00DC0AFE"/>
    <w:rsid w:val="00DC1074"/>
    <w:rsid w:val="00DC3D86"/>
    <w:rsid w:val="00DC538C"/>
    <w:rsid w:val="00DC5934"/>
    <w:rsid w:val="00DC6FD8"/>
    <w:rsid w:val="00DD00D6"/>
    <w:rsid w:val="00DD0F5E"/>
    <w:rsid w:val="00DD17C1"/>
    <w:rsid w:val="00DD2B81"/>
    <w:rsid w:val="00DD60C3"/>
    <w:rsid w:val="00DD66B3"/>
    <w:rsid w:val="00DD77FE"/>
    <w:rsid w:val="00DE4188"/>
    <w:rsid w:val="00DE4880"/>
    <w:rsid w:val="00DE515F"/>
    <w:rsid w:val="00DE5541"/>
    <w:rsid w:val="00DE565E"/>
    <w:rsid w:val="00DE7424"/>
    <w:rsid w:val="00DF09E5"/>
    <w:rsid w:val="00DF1783"/>
    <w:rsid w:val="00DF5262"/>
    <w:rsid w:val="00DF5845"/>
    <w:rsid w:val="00DF60F8"/>
    <w:rsid w:val="00DF6E6D"/>
    <w:rsid w:val="00E0119E"/>
    <w:rsid w:val="00E01697"/>
    <w:rsid w:val="00E02278"/>
    <w:rsid w:val="00E02F61"/>
    <w:rsid w:val="00E048CD"/>
    <w:rsid w:val="00E04F89"/>
    <w:rsid w:val="00E05FF4"/>
    <w:rsid w:val="00E0648E"/>
    <w:rsid w:val="00E1167A"/>
    <w:rsid w:val="00E13772"/>
    <w:rsid w:val="00E14B7B"/>
    <w:rsid w:val="00E14CDC"/>
    <w:rsid w:val="00E15B4B"/>
    <w:rsid w:val="00E1764E"/>
    <w:rsid w:val="00E203F3"/>
    <w:rsid w:val="00E20992"/>
    <w:rsid w:val="00E2198C"/>
    <w:rsid w:val="00E24B6E"/>
    <w:rsid w:val="00E250F0"/>
    <w:rsid w:val="00E25556"/>
    <w:rsid w:val="00E3478E"/>
    <w:rsid w:val="00E41148"/>
    <w:rsid w:val="00E4169B"/>
    <w:rsid w:val="00E41EC6"/>
    <w:rsid w:val="00E42CE9"/>
    <w:rsid w:val="00E44487"/>
    <w:rsid w:val="00E45178"/>
    <w:rsid w:val="00E54F14"/>
    <w:rsid w:val="00E554E3"/>
    <w:rsid w:val="00E601E7"/>
    <w:rsid w:val="00E60CCC"/>
    <w:rsid w:val="00E64A29"/>
    <w:rsid w:val="00E64AB0"/>
    <w:rsid w:val="00E66635"/>
    <w:rsid w:val="00E67064"/>
    <w:rsid w:val="00E70ED8"/>
    <w:rsid w:val="00E7204F"/>
    <w:rsid w:val="00E75E1C"/>
    <w:rsid w:val="00E76021"/>
    <w:rsid w:val="00E767BC"/>
    <w:rsid w:val="00E777E4"/>
    <w:rsid w:val="00E81271"/>
    <w:rsid w:val="00E83D91"/>
    <w:rsid w:val="00E8480B"/>
    <w:rsid w:val="00E855B1"/>
    <w:rsid w:val="00E85F0C"/>
    <w:rsid w:val="00E86C16"/>
    <w:rsid w:val="00E91ADA"/>
    <w:rsid w:val="00E91E9A"/>
    <w:rsid w:val="00E92230"/>
    <w:rsid w:val="00E938D5"/>
    <w:rsid w:val="00E958DD"/>
    <w:rsid w:val="00E95978"/>
    <w:rsid w:val="00E9696C"/>
    <w:rsid w:val="00E96B7D"/>
    <w:rsid w:val="00EA17C8"/>
    <w:rsid w:val="00EA244D"/>
    <w:rsid w:val="00EA310E"/>
    <w:rsid w:val="00EA42B3"/>
    <w:rsid w:val="00EA7BB8"/>
    <w:rsid w:val="00EA7E8C"/>
    <w:rsid w:val="00EB0106"/>
    <w:rsid w:val="00EB150A"/>
    <w:rsid w:val="00EB1658"/>
    <w:rsid w:val="00EB28BC"/>
    <w:rsid w:val="00EB292A"/>
    <w:rsid w:val="00EB3A0F"/>
    <w:rsid w:val="00EB5218"/>
    <w:rsid w:val="00EB64F2"/>
    <w:rsid w:val="00EB67FA"/>
    <w:rsid w:val="00EB6B3E"/>
    <w:rsid w:val="00EB6EB2"/>
    <w:rsid w:val="00EB7091"/>
    <w:rsid w:val="00EB7428"/>
    <w:rsid w:val="00EC6483"/>
    <w:rsid w:val="00EC7841"/>
    <w:rsid w:val="00EC7A80"/>
    <w:rsid w:val="00ED4E57"/>
    <w:rsid w:val="00ED4FAC"/>
    <w:rsid w:val="00ED54C3"/>
    <w:rsid w:val="00EE5782"/>
    <w:rsid w:val="00F00A77"/>
    <w:rsid w:val="00F01403"/>
    <w:rsid w:val="00F02036"/>
    <w:rsid w:val="00F04969"/>
    <w:rsid w:val="00F05684"/>
    <w:rsid w:val="00F05755"/>
    <w:rsid w:val="00F06E1C"/>
    <w:rsid w:val="00F11AD3"/>
    <w:rsid w:val="00F11B7E"/>
    <w:rsid w:val="00F12B97"/>
    <w:rsid w:val="00F1360A"/>
    <w:rsid w:val="00F136BE"/>
    <w:rsid w:val="00F137B2"/>
    <w:rsid w:val="00F15AEB"/>
    <w:rsid w:val="00F16FBF"/>
    <w:rsid w:val="00F173AA"/>
    <w:rsid w:val="00F202A6"/>
    <w:rsid w:val="00F2247A"/>
    <w:rsid w:val="00F23865"/>
    <w:rsid w:val="00F25098"/>
    <w:rsid w:val="00F25B3D"/>
    <w:rsid w:val="00F26F63"/>
    <w:rsid w:val="00F27F93"/>
    <w:rsid w:val="00F30389"/>
    <w:rsid w:val="00F31641"/>
    <w:rsid w:val="00F32A72"/>
    <w:rsid w:val="00F40738"/>
    <w:rsid w:val="00F408C9"/>
    <w:rsid w:val="00F40D49"/>
    <w:rsid w:val="00F4295C"/>
    <w:rsid w:val="00F45C4A"/>
    <w:rsid w:val="00F506E9"/>
    <w:rsid w:val="00F50710"/>
    <w:rsid w:val="00F51ABB"/>
    <w:rsid w:val="00F546A6"/>
    <w:rsid w:val="00F54DF3"/>
    <w:rsid w:val="00F5567E"/>
    <w:rsid w:val="00F56228"/>
    <w:rsid w:val="00F62C34"/>
    <w:rsid w:val="00F66879"/>
    <w:rsid w:val="00F71FF8"/>
    <w:rsid w:val="00F73B0A"/>
    <w:rsid w:val="00F750ED"/>
    <w:rsid w:val="00F7556B"/>
    <w:rsid w:val="00F7573D"/>
    <w:rsid w:val="00F76FEB"/>
    <w:rsid w:val="00F7759C"/>
    <w:rsid w:val="00F80BDA"/>
    <w:rsid w:val="00F820AD"/>
    <w:rsid w:val="00F82191"/>
    <w:rsid w:val="00F84814"/>
    <w:rsid w:val="00F84EB0"/>
    <w:rsid w:val="00F85C8E"/>
    <w:rsid w:val="00F87A16"/>
    <w:rsid w:val="00F9057E"/>
    <w:rsid w:val="00F909A5"/>
    <w:rsid w:val="00F91B03"/>
    <w:rsid w:val="00F934F4"/>
    <w:rsid w:val="00F940DC"/>
    <w:rsid w:val="00F94FD1"/>
    <w:rsid w:val="00F956DC"/>
    <w:rsid w:val="00F957BF"/>
    <w:rsid w:val="00F9796C"/>
    <w:rsid w:val="00FA09E0"/>
    <w:rsid w:val="00FA2DCA"/>
    <w:rsid w:val="00FA31E6"/>
    <w:rsid w:val="00FA52C9"/>
    <w:rsid w:val="00FA5D31"/>
    <w:rsid w:val="00FB0F0E"/>
    <w:rsid w:val="00FB11D4"/>
    <w:rsid w:val="00FB229B"/>
    <w:rsid w:val="00FB25D8"/>
    <w:rsid w:val="00FB2E8F"/>
    <w:rsid w:val="00FB310D"/>
    <w:rsid w:val="00FB5643"/>
    <w:rsid w:val="00FC0347"/>
    <w:rsid w:val="00FC1088"/>
    <w:rsid w:val="00FC1ADD"/>
    <w:rsid w:val="00FC280E"/>
    <w:rsid w:val="00FC434F"/>
    <w:rsid w:val="00FC60C0"/>
    <w:rsid w:val="00FC67E7"/>
    <w:rsid w:val="00FD0B8E"/>
    <w:rsid w:val="00FD0C8A"/>
    <w:rsid w:val="00FD0E0B"/>
    <w:rsid w:val="00FD18C4"/>
    <w:rsid w:val="00FD5A24"/>
    <w:rsid w:val="00FD7B41"/>
    <w:rsid w:val="00FD7B8C"/>
    <w:rsid w:val="00FE00F5"/>
    <w:rsid w:val="00FE2B67"/>
    <w:rsid w:val="00FE45A0"/>
    <w:rsid w:val="00FF0BE0"/>
    <w:rsid w:val="00FF0FE6"/>
    <w:rsid w:val="00FF1581"/>
    <w:rsid w:val="00FF1952"/>
    <w:rsid w:val="00FF1EEA"/>
    <w:rsid w:val="00FF2322"/>
    <w:rsid w:val="00FF3DF1"/>
    <w:rsid w:val="00FF57B3"/>
    <w:rsid w:val="00FF5D13"/>
    <w:rsid w:val="00FF6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135B4DF"/>
  <w15:chartTrackingRefBased/>
  <w15:docId w15:val="{5EA83A34-1EE4-4B54-83C3-D3249A4B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30D7"/>
    <w:pPr>
      <w:keepNext/>
      <w:spacing w:after="0" w:line="240" w:lineRule="auto"/>
      <w:jc w:val="both"/>
      <w:outlineLvl w:val="0"/>
    </w:pPr>
    <w:rPr>
      <w:rFonts w:ascii="Arial" w:eastAsia="MS Mincho" w:hAnsi="Arial" w:cs="Comic Sans MS"/>
      <w:bCs/>
      <w:sz w:val="28"/>
      <w:szCs w:val="28"/>
    </w:rPr>
  </w:style>
  <w:style w:type="paragraph" w:styleId="Heading3">
    <w:name w:val="heading 3"/>
    <w:basedOn w:val="Normal"/>
    <w:next w:val="Normal"/>
    <w:link w:val="Heading3Char"/>
    <w:uiPriority w:val="9"/>
    <w:semiHidden/>
    <w:unhideWhenUsed/>
    <w:qFormat/>
    <w:rsid w:val="000A30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980B9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980B9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48C"/>
    <w:pPr>
      <w:ind w:left="720"/>
      <w:contextualSpacing/>
    </w:pPr>
  </w:style>
  <w:style w:type="paragraph" w:styleId="Header">
    <w:name w:val="header"/>
    <w:basedOn w:val="Normal"/>
    <w:link w:val="HeaderChar"/>
    <w:unhideWhenUsed/>
    <w:rsid w:val="00731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48C"/>
  </w:style>
  <w:style w:type="paragraph" w:styleId="Footer">
    <w:name w:val="footer"/>
    <w:basedOn w:val="Normal"/>
    <w:link w:val="FooterChar"/>
    <w:uiPriority w:val="99"/>
    <w:unhideWhenUsed/>
    <w:rsid w:val="00731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48C"/>
  </w:style>
  <w:style w:type="paragraph" w:customStyle="1" w:styleId="ListParagraph1">
    <w:name w:val="List Paragraph1"/>
    <w:basedOn w:val="Normal"/>
    <w:qFormat/>
    <w:rsid w:val="000A30D7"/>
    <w:pPr>
      <w:spacing w:after="0" w:line="240" w:lineRule="auto"/>
      <w:ind w:left="720"/>
    </w:pPr>
    <w:rPr>
      <w:rFonts w:ascii="Arial" w:eastAsia="MS Mincho" w:hAnsi="Arial" w:cs="Arial"/>
      <w:sz w:val="24"/>
      <w:szCs w:val="24"/>
      <w:lang w:val="en-US"/>
    </w:rPr>
  </w:style>
  <w:style w:type="paragraph" w:customStyle="1" w:styleId="SG1">
    <w:name w:val="SG1"/>
    <w:basedOn w:val="Heading3"/>
    <w:next w:val="Normal"/>
    <w:link w:val="SG1Char"/>
    <w:qFormat/>
    <w:rsid w:val="000A30D7"/>
    <w:pPr>
      <w:numPr>
        <w:numId w:val="2"/>
      </w:numPr>
      <w:spacing w:before="200" w:line="240" w:lineRule="auto"/>
    </w:pPr>
    <w:rPr>
      <w:rFonts w:ascii="Arial" w:eastAsia="Arial" w:hAnsi="Arial" w:cs="Arial"/>
      <w:b/>
      <w:bCs/>
      <w:lang w:val="en-US"/>
    </w:rPr>
  </w:style>
  <w:style w:type="character" w:customStyle="1" w:styleId="SG1Char">
    <w:name w:val="SG1 Char"/>
    <w:basedOn w:val="Heading3Char"/>
    <w:link w:val="SG1"/>
    <w:rsid w:val="000A30D7"/>
    <w:rPr>
      <w:rFonts w:ascii="Arial" w:eastAsia="Arial" w:hAnsi="Arial" w:cs="Arial"/>
      <w:b/>
      <w:bCs/>
      <w:color w:val="1F4D78" w:themeColor="accent1" w:themeShade="7F"/>
      <w:sz w:val="24"/>
      <w:szCs w:val="24"/>
      <w:lang w:val="en-US"/>
    </w:rPr>
  </w:style>
  <w:style w:type="character" w:customStyle="1" w:styleId="Heading3Char">
    <w:name w:val="Heading 3 Char"/>
    <w:basedOn w:val="DefaultParagraphFont"/>
    <w:link w:val="Heading3"/>
    <w:uiPriority w:val="9"/>
    <w:semiHidden/>
    <w:rsid w:val="000A30D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rsid w:val="000A30D7"/>
    <w:rPr>
      <w:rFonts w:ascii="Arial" w:eastAsia="MS Mincho" w:hAnsi="Arial" w:cs="Comic Sans MS"/>
      <w:bCs/>
      <w:sz w:val="28"/>
      <w:szCs w:val="28"/>
    </w:rPr>
  </w:style>
  <w:style w:type="table" w:styleId="TableGrid">
    <w:name w:val="Table Grid"/>
    <w:basedOn w:val="TableNormal"/>
    <w:uiPriority w:val="39"/>
    <w:rsid w:val="000A30D7"/>
    <w:pPr>
      <w:spacing w:after="0" w:line="240" w:lineRule="auto"/>
    </w:pPr>
    <w:rPr>
      <w:rFonts w:ascii="Times New Roman" w:eastAsia="Times New Roman" w:hAnsi="Times New Roman" w:cs="Times New Roman"/>
      <w:sz w:val="20"/>
      <w:szCs w:val="20"/>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A30D7"/>
    <w:rPr>
      <w:rFonts w:cs="Times New Roman"/>
      <w:color w:val="0000FF"/>
      <w:u w:val="single"/>
    </w:rPr>
  </w:style>
  <w:style w:type="character" w:styleId="FollowedHyperlink">
    <w:name w:val="FollowedHyperlink"/>
    <w:basedOn w:val="DefaultParagraphFont"/>
    <w:uiPriority w:val="99"/>
    <w:semiHidden/>
    <w:unhideWhenUsed/>
    <w:rsid w:val="009F15AD"/>
    <w:rPr>
      <w:color w:val="954F72" w:themeColor="followedHyperlink"/>
      <w:u w:val="single"/>
    </w:rPr>
  </w:style>
  <w:style w:type="paragraph" w:customStyle="1" w:styleId="Default">
    <w:name w:val="Default"/>
    <w:rsid w:val="00343A1C"/>
    <w:pPr>
      <w:autoSpaceDE w:val="0"/>
      <w:autoSpaceDN w:val="0"/>
      <w:adjustRightInd w:val="0"/>
      <w:spacing w:after="0" w:line="240" w:lineRule="auto"/>
    </w:pPr>
    <w:rPr>
      <w:rFonts w:ascii="Arial" w:hAnsi="Arial" w:cs="Arial"/>
      <w:color w:val="000000"/>
      <w:sz w:val="24"/>
      <w:szCs w:val="24"/>
    </w:rPr>
  </w:style>
  <w:style w:type="paragraph" w:customStyle="1" w:styleId="DefaultText">
    <w:name w:val="Default Text"/>
    <w:basedOn w:val="Normal"/>
    <w:rsid w:val="00336458"/>
    <w:pPr>
      <w:spacing w:after="0" w:line="240" w:lineRule="auto"/>
    </w:pPr>
    <w:rPr>
      <w:rFonts w:ascii="Dutch (scalable)" w:eastAsia="Times New Roman" w:hAnsi="Dutch (scalable)" w:cs="Times New Roman"/>
      <w:sz w:val="24"/>
      <w:szCs w:val="20"/>
    </w:rPr>
  </w:style>
  <w:style w:type="paragraph" w:customStyle="1" w:styleId="add-margin-bottom1">
    <w:name w:val="add-margin-bottom1"/>
    <w:basedOn w:val="Normal"/>
    <w:rsid w:val="0028449E"/>
    <w:pPr>
      <w:spacing w:after="600" w:line="240" w:lineRule="auto"/>
    </w:pPr>
    <w:rPr>
      <w:rFonts w:ascii="Times New Roman" w:eastAsia="Times New Roman" w:hAnsi="Times New Roman" w:cs="Times New Roman"/>
      <w:sz w:val="24"/>
      <w:szCs w:val="24"/>
      <w:lang w:eastAsia="en-GB"/>
    </w:rPr>
  </w:style>
  <w:style w:type="paragraph" w:customStyle="1" w:styleId="legclearfix2">
    <w:name w:val="legclearfix2"/>
    <w:basedOn w:val="Normal"/>
    <w:rsid w:val="0028449E"/>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28449E"/>
    <w:rPr>
      <w:rFonts w:cs="Times New Roman"/>
      <w:vanish/>
    </w:rPr>
  </w:style>
  <w:style w:type="character" w:styleId="Strong">
    <w:name w:val="Strong"/>
    <w:basedOn w:val="DefaultParagraphFont"/>
    <w:uiPriority w:val="22"/>
    <w:qFormat/>
    <w:rsid w:val="0028449E"/>
    <w:rPr>
      <w:rFonts w:cs="Times New Roman"/>
      <w:b/>
      <w:bCs/>
    </w:rPr>
  </w:style>
  <w:style w:type="paragraph" w:styleId="NormalWeb">
    <w:name w:val="Normal (Web)"/>
    <w:basedOn w:val="Normal"/>
    <w:uiPriority w:val="99"/>
    <w:semiHidden/>
    <w:unhideWhenUsed/>
    <w:rsid w:val="0028449E"/>
    <w:rPr>
      <w:rFonts w:ascii="Times New Roman" w:eastAsia="Times New Roman" w:hAnsi="Times New Roman" w:cs="Times New Roman"/>
      <w:sz w:val="24"/>
      <w:szCs w:val="24"/>
    </w:rPr>
  </w:style>
  <w:style w:type="paragraph" w:styleId="BodyText">
    <w:name w:val="Body Text"/>
    <w:basedOn w:val="Normal"/>
    <w:link w:val="BodyTextChar"/>
    <w:rsid w:val="00C067E4"/>
    <w:pPr>
      <w:spacing w:after="0" w:line="240" w:lineRule="auto"/>
    </w:pPr>
    <w:rPr>
      <w:rFonts w:ascii="Dutch (scalable)" w:eastAsia="Times New Roman" w:hAnsi="Dutch (scalable)" w:cs="Times New Roman"/>
      <w:snapToGrid w:val="0"/>
      <w:color w:val="000000"/>
      <w:sz w:val="24"/>
      <w:szCs w:val="20"/>
    </w:rPr>
  </w:style>
  <w:style w:type="character" w:customStyle="1" w:styleId="BodyTextChar">
    <w:name w:val="Body Text Char"/>
    <w:basedOn w:val="DefaultParagraphFont"/>
    <w:link w:val="BodyText"/>
    <w:rsid w:val="00C067E4"/>
    <w:rPr>
      <w:rFonts w:ascii="Dutch (scalable)" w:eastAsia="Times New Roman" w:hAnsi="Dutch (scalable)" w:cs="Times New Roman"/>
      <w:snapToGrid w:val="0"/>
      <w:color w:val="000000"/>
      <w:sz w:val="24"/>
      <w:szCs w:val="20"/>
    </w:rPr>
  </w:style>
  <w:style w:type="character" w:customStyle="1" w:styleId="Heading6Char">
    <w:name w:val="Heading 6 Char"/>
    <w:basedOn w:val="DefaultParagraphFont"/>
    <w:link w:val="Heading6"/>
    <w:uiPriority w:val="9"/>
    <w:semiHidden/>
    <w:rsid w:val="00980B9D"/>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uiPriority w:val="9"/>
    <w:semiHidden/>
    <w:rsid w:val="00980B9D"/>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unhideWhenUsed/>
    <w:rsid w:val="00980B9D"/>
    <w:pPr>
      <w:spacing w:after="120"/>
      <w:ind w:left="283"/>
    </w:pPr>
  </w:style>
  <w:style w:type="character" w:customStyle="1" w:styleId="BodyTextIndentChar">
    <w:name w:val="Body Text Indent Char"/>
    <w:basedOn w:val="DefaultParagraphFont"/>
    <w:link w:val="BodyTextIndent"/>
    <w:uiPriority w:val="99"/>
    <w:rsid w:val="00980B9D"/>
  </w:style>
  <w:style w:type="paragraph" w:customStyle="1" w:styleId="HSBriefing">
    <w:name w:val="H&amp;S Briefing"/>
    <w:basedOn w:val="Normal"/>
    <w:rsid w:val="00980B9D"/>
    <w:pPr>
      <w:widowControl w:val="0"/>
      <w:autoSpaceDE w:val="0"/>
      <w:autoSpaceDN w:val="0"/>
      <w:adjustRightInd w:val="0"/>
      <w:spacing w:after="0" w:line="240" w:lineRule="auto"/>
    </w:pPr>
    <w:rPr>
      <w:rFonts w:ascii="Verdana" w:eastAsia="Times New Roman" w:hAnsi="Verdana" w:cs="Verdana"/>
      <w:noProof/>
      <w:sz w:val="20"/>
      <w:szCs w:val="20"/>
      <w:lang w:val="en-US" w:eastAsia="en-GB"/>
    </w:rPr>
  </w:style>
  <w:style w:type="paragraph" w:customStyle="1" w:styleId="a">
    <w:name w:val="_"/>
    <w:basedOn w:val="Normal"/>
    <w:rsid w:val="00980B9D"/>
    <w:pPr>
      <w:widowControl w:val="0"/>
      <w:autoSpaceDE w:val="0"/>
      <w:autoSpaceDN w:val="0"/>
      <w:adjustRightInd w:val="0"/>
      <w:spacing w:after="0" w:line="240" w:lineRule="auto"/>
      <w:ind w:left="720" w:hanging="720"/>
    </w:pPr>
    <w:rPr>
      <w:rFonts w:ascii="Arial" w:eastAsia="Times New Roman" w:hAnsi="Arial" w:cs="Arial"/>
      <w:sz w:val="20"/>
      <w:szCs w:val="20"/>
      <w:lang w:val="en-US" w:eastAsia="en-GB"/>
    </w:rPr>
  </w:style>
  <w:style w:type="character" w:styleId="CommentReference">
    <w:name w:val="annotation reference"/>
    <w:basedOn w:val="DefaultParagraphFont"/>
    <w:uiPriority w:val="99"/>
    <w:semiHidden/>
    <w:unhideWhenUsed/>
    <w:rsid w:val="00DC0274"/>
    <w:rPr>
      <w:sz w:val="16"/>
      <w:szCs w:val="16"/>
    </w:rPr>
  </w:style>
  <w:style w:type="paragraph" w:styleId="CommentText">
    <w:name w:val="annotation text"/>
    <w:basedOn w:val="Normal"/>
    <w:link w:val="CommentTextChar"/>
    <w:uiPriority w:val="99"/>
    <w:semiHidden/>
    <w:unhideWhenUsed/>
    <w:rsid w:val="00DC0274"/>
    <w:pPr>
      <w:spacing w:line="240" w:lineRule="auto"/>
    </w:pPr>
    <w:rPr>
      <w:sz w:val="20"/>
      <w:szCs w:val="20"/>
    </w:rPr>
  </w:style>
  <w:style w:type="character" w:customStyle="1" w:styleId="CommentTextChar">
    <w:name w:val="Comment Text Char"/>
    <w:basedOn w:val="DefaultParagraphFont"/>
    <w:link w:val="CommentText"/>
    <w:uiPriority w:val="99"/>
    <w:semiHidden/>
    <w:rsid w:val="00DC0274"/>
    <w:rPr>
      <w:sz w:val="20"/>
      <w:szCs w:val="20"/>
    </w:rPr>
  </w:style>
  <w:style w:type="paragraph" w:styleId="CommentSubject">
    <w:name w:val="annotation subject"/>
    <w:basedOn w:val="CommentText"/>
    <w:next w:val="CommentText"/>
    <w:link w:val="CommentSubjectChar"/>
    <w:uiPriority w:val="99"/>
    <w:semiHidden/>
    <w:unhideWhenUsed/>
    <w:rsid w:val="00DC0274"/>
    <w:rPr>
      <w:b/>
      <w:bCs/>
    </w:rPr>
  </w:style>
  <w:style w:type="character" w:customStyle="1" w:styleId="CommentSubjectChar">
    <w:name w:val="Comment Subject Char"/>
    <w:basedOn w:val="CommentTextChar"/>
    <w:link w:val="CommentSubject"/>
    <w:uiPriority w:val="99"/>
    <w:semiHidden/>
    <w:rsid w:val="00DC0274"/>
    <w:rPr>
      <w:b/>
      <w:bCs/>
      <w:sz w:val="20"/>
      <w:szCs w:val="20"/>
    </w:rPr>
  </w:style>
  <w:style w:type="paragraph" w:styleId="BalloonText">
    <w:name w:val="Balloon Text"/>
    <w:basedOn w:val="Normal"/>
    <w:link w:val="BalloonTextChar"/>
    <w:uiPriority w:val="99"/>
    <w:semiHidden/>
    <w:unhideWhenUsed/>
    <w:rsid w:val="00DC0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274"/>
    <w:rPr>
      <w:rFonts w:ascii="Segoe UI" w:hAnsi="Segoe UI" w:cs="Segoe UI"/>
      <w:sz w:val="18"/>
      <w:szCs w:val="18"/>
    </w:rPr>
  </w:style>
  <w:style w:type="paragraph" w:customStyle="1" w:styleId="H4">
    <w:name w:val="H4"/>
    <w:basedOn w:val="Normal"/>
    <w:next w:val="Normal"/>
    <w:uiPriority w:val="99"/>
    <w:rsid w:val="00DC0274"/>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paragraph" w:customStyle="1" w:styleId="H3">
    <w:name w:val="H3"/>
    <w:basedOn w:val="Normal"/>
    <w:next w:val="Normal"/>
    <w:uiPriority w:val="99"/>
    <w:rsid w:val="000E101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styleId="Revision">
    <w:name w:val="Revision"/>
    <w:hidden/>
    <w:uiPriority w:val="99"/>
    <w:semiHidden/>
    <w:rsid w:val="00B730C4"/>
    <w:pPr>
      <w:spacing w:after="0" w:line="240" w:lineRule="auto"/>
    </w:pPr>
  </w:style>
  <w:style w:type="character" w:customStyle="1" w:styleId="tgc">
    <w:name w:val="_tgc"/>
    <w:basedOn w:val="DefaultParagraphFont"/>
    <w:rsid w:val="00AE00CF"/>
  </w:style>
  <w:style w:type="paragraph" w:customStyle="1" w:styleId="body">
    <w:name w:val="body"/>
    <w:rsid w:val="00704EAE"/>
    <w:pPr>
      <w:spacing w:after="0" w:line="240" w:lineRule="exact"/>
    </w:pPr>
    <w:rPr>
      <w:rFonts w:ascii="Times New Roman" w:eastAsia="Arial Unicode MS" w:hAnsi="Arial Unicode MS" w:cs="Arial Unicode MS"/>
      <w:color w:val="003366"/>
      <w:sz w:val="20"/>
      <w:szCs w:val="20"/>
      <w:u w:color="003366"/>
      <w:lang w:val="en-US" w:eastAsia="en-GB"/>
    </w:rPr>
  </w:style>
  <w:style w:type="table" w:styleId="GridTable4-Accent2">
    <w:name w:val="Grid Table 4 Accent 2"/>
    <w:basedOn w:val="TableNormal"/>
    <w:uiPriority w:val="49"/>
    <w:rsid w:val="00FD7B41"/>
    <w:pPr>
      <w:spacing w:after="0" w:line="240" w:lineRule="auto"/>
    </w:pPr>
    <w:rPr>
      <w:rFonts w:ascii="Times New Roman" w:eastAsia="Calibri" w:hAnsi="Times New Roman" w:cs="Times New Roman"/>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2">
    <w:name w:val="Pa2"/>
    <w:basedOn w:val="Default"/>
    <w:next w:val="Default"/>
    <w:uiPriority w:val="99"/>
    <w:rsid w:val="00EB3A0F"/>
    <w:pPr>
      <w:spacing w:line="241" w:lineRule="atLeast"/>
    </w:pPr>
    <w:rPr>
      <w:rFonts w:ascii="Calibri" w:hAnsi="Calibri" w:cstheme="minorBidi"/>
      <w:color w:val="auto"/>
    </w:rPr>
  </w:style>
  <w:style w:type="character" w:customStyle="1" w:styleId="A3">
    <w:name w:val="A3"/>
    <w:uiPriority w:val="99"/>
    <w:rsid w:val="00EB3A0F"/>
    <w:rPr>
      <w:rFonts w:cs="Calibri"/>
      <w:b/>
      <w:bCs/>
      <w:color w:val="000000"/>
      <w:sz w:val="58"/>
      <w:szCs w:val="58"/>
    </w:rPr>
  </w:style>
  <w:style w:type="character" w:customStyle="1" w:styleId="A5">
    <w:name w:val="A5"/>
    <w:uiPriority w:val="99"/>
    <w:rsid w:val="00EB3A0F"/>
    <w:rPr>
      <w:rFonts w:cs="Calibri"/>
      <w:b/>
      <w:bCs/>
      <w:color w:val="000000"/>
      <w:sz w:val="38"/>
      <w:szCs w:val="38"/>
    </w:rPr>
  </w:style>
  <w:style w:type="paragraph" w:customStyle="1" w:styleId="Pa1">
    <w:name w:val="Pa1"/>
    <w:basedOn w:val="Default"/>
    <w:next w:val="Default"/>
    <w:uiPriority w:val="99"/>
    <w:rsid w:val="00EB3A0F"/>
    <w:pPr>
      <w:spacing w:line="721" w:lineRule="atLeast"/>
    </w:pPr>
    <w:rPr>
      <w:rFonts w:ascii="Calibri" w:hAnsi="Calibri" w:cstheme="minorBidi"/>
      <w:color w:val="auto"/>
    </w:rPr>
  </w:style>
  <w:style w:type="character" w:customStyle="1" w:styleId="A2">
    <w:name w:val="A2"/>
    <w:uiPriority w:val="99"/>
    <w:rsid w:val="00EB3A0F"/>
    <w:rPr>
      <w:rFonts w:cs="Calibri"/>
      <w:b/>
      <w:bCs/>
      <w:color w:val="000000"/>
      <w:sz w:val="44"/>
      <w:szCs w:val="44"/>
    </w:rPr>
  </w:style>
  <w:style w:type="paragraph" w:customStyle="1" w:styleId="Pa0">
    <w:name w:val="Pa0"/>
    <w:basedOn w:val="Default"/>
    <w:next w:val="Default"/>
    <w:uiPriority w:val="99"/>
    <w:rsid w:val="00EB3A0F"/>
    <w:pPr>
      <w:spacing w:line="261" w:lineRule="atLeast"/>
    </w:pPr>
    <w:rPr>
      <w:rFonts w:ascii="Calibri" w:hAnsi="Calibri" w:cstheme="minorBidi"/>
      <w:color w:val="auto"/>
    </w:rPr>
  </w:style>
  <w:style w:type="character" w:customStyle="1" w:styleId="A0">
    <w:name w:val="A0"/>
    <w:uiPriority w:val="99"/>
    <w:rsid w:val="00EB3A0F"/>
    <w:rPr>
      <w:rFonts w:cs="Calibri"/>
      <w:color w:val="000000"/>
    </w:rPr>
  </w:style>
  <w:style w:type="paragraph" w:customStyle="1" w:styleId="Pa3">
    <w:name w:val="Pa3"/>
    <w:basedOn w:val="Default"/>
    <w:next w:val="Default"/>
    <w:uiPriority w:val="99"/>
    <w:rsid w:val="00EB3A0F"/>
    <w:pPr>
      <w:spacing w:line="361" w:lineRule="atLeast"/>
    </w:pPr>
    <w:rPr>
      <w:rFonts w:ascii="Calibri" w:hAnsi="Calibri" w:cstheme="minorBidi"/>
      <w:color w:val="auto"/>
    </w:rPr>
  </w:style>
  <w:style w:type="paragraph" w:customStyle="1" w:styleId="Pa16">
    <w:name w:val="Pa16"/>
    <w:basedOn w:val="Default"/>
    <w:next w:val="Default"/>
    <w:uiPriority w:val="99"/>
    <w:rsid w:val="00952C12"/>
    <w:pPr>
      <w:spacing w:line="321" w:lineRule="atLeast"/>
    </w:pPr>
    <w:rPr>
      <w:rFonts w:ascii="Helvetica Neue" w:hAnsi="Helvetica Neue" w:cstheme="minorBidi"/>
      <w:color w:val="auto"/>
    </w:rPr>
  </w:style>
  <w:style w:type="character" w:customStyle="1" w:styleId="UnresolvedMention1">
    <w:name w:val="Unresolved Mention1"/>
    <w:basedOn w:val="DefaultParagraphFont"/>
    <w:uiPriority w:val="99"/>
    <w:semiHidden/>
    <w:unhideWhenUsed/>
    <w:rsid w:val="00DB455D"/>
    <w:rPr>
      <w:color w:val="605E5C"/>
      <w:shd w:val="clear" w:color="auto" w:fill="E1DFDD"/>
    </w:rPr>
  </w:style>
  <w:style w:type="character" w:styleId="UnresolvedMention">
    <w:name w:val="Unresolved Mention"/>
    <w:basedOn w:val="DefaultParagraphFont"/>
    <w:uiPriority w:val="99"/>
    <w:semiHidden/>
    <w:unhideWhenUsed/>
    <w:rsid w:val="00632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9116">
      <w:bodyDiv w:val="1"/>
      <w:marLeft w:val="0"/>
      <w:marRight w:val="0"/>
      <w:marTop w:val="0"/>
      <w:marBottom w:val="0"/>
      <w:divBdr>
        <w:top w:val="none" w:sz="0" w:space="0" w:color="auto"/>
        <w:left w:val="none" w:sz="0" w:space="0" w:color="auto"/>
        <w:bottom w:val="none" w:sz="0" w:space="0" w:color="auto"/>
        <w:right w:val="none" w:sz="0" w:space="0" w:color="auto"/>
      </w:divBdr>
      <w:divsChild>
        <w:div w:id="144709163">
          <w:marLeft w:val="547"/>
          <w:marRight w:val="0"/>
          <w:marTop w:val="0"/>
          <w:marBottom w:val="88"/>
          <w:divBdr>
            <w:top w:val="none" w:sz="0" w:space="0" w:color="auto"/>
            <w:left w:val="none" w:sz="0" w:space="0" w:color="auto"/>
            <w:bottom w:val="none" w:sz="0" w:space="0" w:color="auto"/>
            <w:right w:val="none" w:sz="0" w:space="0" w:color="auto"/>
          </w:divBdr>
        </w:div>
        <w:div w:id="2000617552">
          <w:marLeft w:val="547"/>
          <w:marRight w:val="0"/>
          <w:marTop w:val="0"/>
          <w:marBottom w:val="88"/>
          <w:divBdr>
            <w:top w:val="none" w:sz="0" w:space="0" w:color="auto"/>
            <w:left w:val="none" w:sz="0" w:space="0" w:color="auto"/>
            <w:bottom w:val="none" w:sz="0" w:space="0" w:color="auto"/>
            <w:right w:val="none" w:sz="0" w:space="0" w:color="auto"/>
          </w:divBdr>
        </w:div>
      </w:divsChild>
    </w:div>
    <w:div w:id="341444613">
      <w:bodyDiv w:val="1"/>
      <w:marLeft w:val="0"/>
      <w:marRight w:val="0"/>
      <w:marTop w:val="0"/>
      <w:marBottom w:val="0"/>
      <w:divBdr>
        <w:top w:val="none" w:sz="0" w:space="0" w:color="auto"/>
        <w:left w:val="none" w:sz="0" w:space="0" w:color="auto"/>
        <w:bottom w:val="none" w:sz="0" w:space="0" w:color="auto"/>
        <w:right w:val="none" w:sz="0" w:space="0" w:color="auto"/>
      </w:divBdr>
    </w:div>
    <w:div w:id="415244556">
      <w:bodyDiv w:val="1"/>
      <w:marLeft w:val="0"/>
      <w:marRight w:val="0"/>
      <w:marTop w:val="0"/>
      <w:marBottom w:val="0"/>
      <w:divBdr>
        <w:top w:val="none" w:sz="0" w:space="0" w:color="auto"/>
        <w:left w:val="none" w:sz="0" w:space="0" w:color="auto"/>
        <w:bottom w:val="none" w:sz="0" w:space="0" w:color="auto"/>
        <w:right w:val="none" w:sz="0" w:space="0" w:color="auto"/>
      </w:divBdr>
    </w:div>
    <w:div w:id="537937247">
      <w:bodyDiv w:val="1"/>
      <w:marLeft w:val="0"/>
      <w:marRight w:val="0"/>
      <w:marTop w:val="0"/>
      <w:marBottom w:val="0"/>
      <w:divBdr>
        <w:top w:val="none" w:sz="0" w:space="0" w:color="auto"/>
        <w:left w:val="none" w:sz="0" w:space="0" w:color="auto"/>
        <w:bottom w:val="none" w:sz="0" w:space="0" w:color="auto"/>
        <w:right w:val="none" w:sz="0" w:space="0" w:color="auto"/>
      </w:divBdr>
    </w:div>
    <w:div w:id="584732851">
      <w:bodyDiv w:val="1"/>
      <w:marLeft w:val="0"/>
      <w:marRight w:val="0"/>
      <w:marTop w:val="0"/>
      <w:marBottom w:val="0"/>
      <w:divBdr>
        <w:top w:val="none" w:sz="0" w:space="0" w:color="auto"/>
        <w:left w:val="none" w:sz="0" w:space="0" w:color="auto"/>
        <w:bottom w:val="none" w:sz="0" w:space="0" w:color="auto"/>
        <w:right w:val="none" w:sz="0" w:space="0" w:color="auto"/>
      </w:divBdr>
    </w:div>
    <w:div w:id="651449306">
      <w:bodyDiv w:val="1"/>
      <w:marLeft w:val="0"/>
      <w:marRight w:val="0"/>
      <w:marTop w:val="0"/>
      <w:marBottom w:val="0"/>
      <w:divBdr>
        <w:top w:val="none" w:sz="0" w:space="0" w:color="auto"/>
        <w:left w:val="none" w:sz="0" w:space="0" w:color="auto"/>
        <w:bottom w:val="none" w:sz="0" w:space="0" w:color="auto"/>
        <w:right w:val="none" w:sz="0" w:space="0" w:color="auto"/>
      </w:divBdr>
    </w:div>
    <w:div w:id="944116620">
      <w:bodyDiv w:val="1"/>
      <w:marLeft w:val="0"/>
      <w:marRight w:val="0"/>
      <w:marTop w:val="0"/>
      <w:marBottom w:val="0"/>
      <w:divBdr>
        <w:top w:val="none" w:sz="0" w:space="0" w:color="auto"/>
        <w:left w:val="none" w:sz="0" w:space="0" w:color="auto"/>
        <w:bottom w:val="none" w:sz="0" w:space="0" w:color="auto"/>
        <w:right w:val="none" w:sz="0" w:space="0" w:color="auto"/>
      </w:divBdr>
    </w:div>
    <w:div w:id="1256015715">
      <w:bodyDiv w:val="1"/>
      <w:marLeft w:val="0"/>
      <w:marRight w:val="0"/>
      <w:marTop w:val="0"/>
      <w:marBottom w:val="0"/>
      <w:divBdr>
        <w:top w:val="none" w:sz="0" w:space="0" w:color="auto"/>
        <w:left w:val="none" w:sz="0" w:space="0" w:color="auto"/>
        <w:bottom w:val="none" w:sz="0" w:space="0" w:color="auto"/>
        <w:right w:val="none" w:sz="0" w:space="0" w:color="auto"/>
      </w:divBdr>
    </w:div>
    <w:div w:id="1384792280">
      <w:bodyDiv w:val="1"/>
      <w:marLeft w:val="0"/>
      <w:marRight w:val="0"/>
      <w:marTop w:val="0"/>
      <w:marBottom w:val="0"/>
      <w:divBdr>
        <w:top w:val="none" w:sz="0" w:space="0" w:color="auto"/>
        <w:left w:val="none" w:sz="0" w:space="0" w:color="auto"/>
        <w:bottom w:val="none" w:sz="0" w:space="0" w:color="auto"/>
        <w:right w:val="none" w:sz="0" w:space="0" w:color="auto"/>
      </w:divBdr>
      <w:divsChild>
        <w:div w:id="757562309">
          <w:marLeft w:val="547"/>
          <w:marRight w:val="0"/>
          <w:marTop w:val="0"/>
          <w:marBottom w:val="0"/>
          <w:divBdr>
            <w:top w:val="none" w:sz="0" w:space="0" w:color="auto"/>
            <w:left w:val="none" w:sz="0" w:space="0" w:color="auto"/>
            <w:bottom w:val="none" w:sz="0" w:space="0" w:color="auto"/>
            <w:right w:val="none" w:sz="0" w:space="0" w:color="auto"/>
          </w:divBdr>
        </w:div>
      </w:divsChild>
    </w:div>
    <w:div w:id="1486972329">
      <w:bodyDiv w:val="1"/>
      <w:marLeft w:val="0"/>
      <w:marRight w:val="0"/>
      <w:marTop w:val="0"/>
      <w:marBottom w:val="0"/>
      <w:divBdr>
        <w:top w:val="none" w:sz="0" w:space="0" w:color="auto"/>
        <w:left w:val="none" w:sz="0" w:space="0" w:color="auto"/>
        <w:bottom w:val="none" w:sz="0" w:space="0" w:color="auto"/>
        <w:right w:val="none" w:sz="0" w:space="0" w:color="auto"/>
      </w:divBdr>
      <w:divsChild>
        <w:div w:id="234708183">
          <w:marLeft w:val="547"/>
          <w:marRight w:val="0"/>
          <w:marTop w:val="0"/>
          <w:marBottom w:val="0"/>
          <w:divBdr>
            <w:top w:val="none" w:sz="0" w:space="0" w:color="auto"/>
            <w:left w:val="none" w:sz="0" w:space="0" w:color="auto"/>
            <w:bottom w:val="none" w:sz="0" w:space="0" w:color="auto"/>
            <w:right w:val="none" w:sz="0" w:space="0" w:color="auto"/>
          </w:divBdr>
        </w:div>
        <w:div w:id="1401294684">
          <w:marLeft w:val="547"/>
          <w:marRight w:val="0"/>
          <w:marTop w:val="0"/>
          <w:marBottom w:val="0"/>
          <w:divBdr>
            <w:top w:val="none" w:sz="0" w:space="0" w:color="auto"/>
            <w:left w:val="none" w:sz="0" w:space="0" w:color="auto"/>
            <w:bottom w:val="none" w:sz="0" w:space="0" w:color="auto"/>
            <w:right w:val="none" w:sz="0" w:space="0" w:color="auto"/>
          </w:divBdr>
        </w:div>
      </w:divsChild>
    </w:div>
    <w:div w:id="1551723947">
      <w:bodyDiv w:val="1"/>
      <w:marLeft w:val="0"/>
      <w:marRight w:val="0"/>
      <w:marTop w:val="0"/>
      <w:marBottom w:val="0"/>
      <w:divBdr>
        <w:top w:val="none" w:sz="0" w:space="0" w:color="auto"/>
        <w:left w:val="none" w:sz="0" w:space="0" w:color="auto"/>
        <w:bottom w:val="none" w:sz="0" w:space="0" w:color="auto"/>
        <w:right w:val="none" w:sz="0" w:space="0" w:color="auto"/>
      </w:divBdr>
    </w:div>
    <w:div w:id="1639607019">
      <w:bodyDiv w:val="1"/>
      <w:marLeft w:val="0"/>
      <w:marRight w:val="0"/>
      <w:marTop w:val="0"/>
      <w:marBottom w:val="0"/>
      <w:divBdr>
        <w:top w:val="none" w:sz="0" w:space="0" w:color="auto"/>
        <w:left w:val="none" w:sz="0" w:space="0" w:color="auto"/>
        <w:bottom w:val="none" w:sz="0" w:space="0" w:color="auto"/>
        <w:right w:val="none" w:sz="0" w:space="0" w:color="auto"/>
      </w:divBdr>
    </w:div>
    <w:div w:id="1694383607">
      <w:bodyDiv w:val="1"/>
      <w:marLeft w:val="0"/>
      <w:marRight w:val="0"/>
      <w:marTop w:val="0"/>
      <w:marBottom w:val="0"/>
      <w:divBdr>
        <w:top w:val="none" w:sz="0" w:space="0" w:color="auto"/>
        <w:left w:val="none" w:sz="0" w:space="0" w:color="auto"/>
        <w:bottom w:val="none" w:sz="0" w:space="0" w:color="auto"/>
        <w:right w:val="none" w:sz="0" w:space="0" w:color="auto"/>
      </w:divBdr>
    </w:div>
    <w:div w:id="1827553938">
      <w:bodyDiv w:val="1"/>
      <w:marLeft w:val="0"/>
      <w:marRight w:val="0"/>
      <w:marTop w:val="0"/>
      <w:marBottom w:val="0"/>
      <w:divBdr>
        <w:top w:val="none" w:sz="0" w:space="0" w:color="auto"/>
        <w:left w:val="none" w:sz="0" w:space="0" w:color="auto"/>
        <w:bottom w:val="none" w:sz="0" w:space="0" w:color="auto"/>
        <w:right w:val="none" w:sz="0" w:space="0" w:color="auto"/>
      </w:divBdr>
      <w:divsChild>
        <w:div w:id="1054963329">
          <w:marLeft w:val="547"/>
          <w:marRight w:val="0"/>
          <w:marTop w:val="0"/>
          <w:marBottom w:val="0"/>
          <w:divBdr>
            <w:top w:val="none" w:sz="0" w:space="0" w:color="auto"/>
            <w:left w:val="none" w:sz="0" w:space="0" w:color="auto"/>
            <w:bottom w:val="none" w:sz="0" w:space="0" w:color="auto"/>
            <w:right w:val="none" w:sz="0" w:space="0" w:color="auto"/>
          </w:divBdr>
        </w:div>
      </w:divsChild>
    </w:div>
    <w:div w:id="1841114792">
      <w:bodyDiv w:val="1"/>
      <w:marLeft w:val="0"/>
      <w:marRight w:val="0"/>
      <w:marTop w:val="0"/>
      <w:marBottom w:val="0"/>
      <w:divBdr>
        <w:top w:val="none" w:sz="0" w:space="0" w:color="auto"/>
        <w:left w:val="none" w:sz="0" w:space="0" w:color="auto"/>
        <w:bottom w:val="none" w:sz="0" w:space="0" w:color="auto"/>
        <w:right w:val="none" w:sz="0" w:space="0" w:color="auto"/>
      </w:divBdr>
    </w:div>
    <w:div w:id="1911193413">
      <w:bodyDiv w:val="1"/>
      <w:marLeft w:val="0"/>
      <w:marRight w:val="0"/>
      <w:marTop w:val="0"/>
      <w:marBottom w:val="0"/>
      <w:divBdr>
        <w:top w:val="none" w:sz="0" w:space="0" w:color="auto"/>
        <w:left w:val="none" w:sz="0" w:space="0" w:color="auto"/>
        <w:bottom w:val="none" w:sz="0" w:space="0" w:color="auto"/>
        <w:right w:val="none" w:sz="0" w:space="0" w:color="auto"/>
      </w:divBdr>
      <w:divsChild>
        <w:div w:id="19860572">
          <w:marLeft w:val="547"/>
          <w:marRight w:val="0"/>
          <w:marTop w:val="0"/>
          <w:marBottom w:val="0"/>
          <w:divBdr>
            <w:top w:val="none" w:sz="0" w:space="0" w:color="auto"/>
            <w:left w:val="none" w:sz="0" w:space="0" w:color="auto"/>
            <w:bottom w:val="none" w:sz="0" w:space="0" w:color="auto"/>
            <w:right w:val="none" w:sz="0" w:space="0" w:color="auto"/>
          </w:divBdr>
        </w:div>
        <w:div w:id="5064044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v.wales/sites/default/files/publications/2020-10/guidance-for-education-settings-on-peer-sexual-abuse-exploitation-and-harmful-sexual-behaviour.pdf" TargetMode="External"/><Relationship Id="rId21" Type="http://schemas.openxmlformats.org/officeDocument/2006/relationships/hyperlink" Target="https://assets.publishing.service.gov.uk/government/uploads/system/uploads/attachment_data/file/993172/Modern_Slavery_Statutory_Guidance__EW__Non-Statutory_Guidance__SNI__v2.3.pdf" TargetMode="External"/><Relationship Id="rId42" Type="http://schemas.openxmlformats.org/officeDocument/2006/relationships/hyperlink" Target="https://gov.wales/sites/default/files/publications/2020-02/disciplinary-and-dismissal-procedures-for-school-staff_0.pdf" TargetMode="External"/><Relationship Id="rId47" Type="http://schemas.openxmlformats.org/officeDocument/2006/relationships/hyperlink" Target="http://www.safeguarding.wales/chi/index.c6.html" TargetMode="External"/><Relationship Id="rId63" Type="http://schemas.openxmlformats.org/officeDocument/2006/relationships/hyperlink" Target="https://www.teachers.org.uk/help-and-advice/health-and-safety/s/school-security-checklist" TargetMode="External"/><Relationship Id="rId68" Type="http://schemas.openxmlformats.org/officeDocument/2006/relationships/hyperlink" Target="http://www.northwalessafeguardingboard.wales/" TargetMode="External"/><Relationship Id="rId16" Type="http://schemas.openxmlformats.org/officeDocument/2006/relationships/hyperlink" Target="mailto:ChildProtectionReferral@flintshire.gov.uk" TargetMode="External"/><Relationship Id="rId11" Type="http://schemas.openxmlformats.org/officeDocument/2006/relationships/hyperlink" Target="https://www.safeguarding.wales/" TargetMode="External"/><Relationship Id="rId24" Type="http://schemas.openxmlformats.org/officeDocument/2006/relationships/hyperlink" Target="https://www.brook.org.uk/product/traffic-light-tool/" TargetMode="External"/><Relationship Id="rId32" Type="http://schemas.openxmlformats.org/officeDocument/2006/relationships/hyperlink" Target="https://360safecymru.org.uk/dashboard/" TargetMode="External"/><Relationship Id="rId37" Type="http://schemas.openxmlformats.org/officeDocument/2006/relationships/hyperlink" Target="https://www.support-people-vulnerable-to-radicalisation.service.gov.uk/portal" TargetMode="External"/><Relationship Id="rId40" Type="http://schemas.openxmlformats.org/officeDocument/2006/relationships/hyperlink" Target="https://schoolbeat.cymru/fileadmin/teachers/other/wectu-guide/eng/WECTU_Schools_Security_Guide.pdf" TargetMode="External"/><Relationship Id="rId45" Type="http://schemas.openxmlformats.org/officeDocument/2006/relationships/hyperlink" Target="https://safeguarding.wales/" TargetMode="External"/><Relationship Id="rId53" Type="http://schemas.openxmlformats.org/officeDocument/2006/relationships/hyperlink" Target="https://safeguarding.wales/chi/c6/c6.p12.html" TargetMode="External"/><Relationship Id="rId58" Type="http://schemas.openxmlformats.org/officeDocument/2006/relationships/hyperlink" Target="https://hwb.gov.wales/zones/keeping-safe-online/five-key-questions-for-governing-bodies-to-help-challenge-their-schools-and-colleges-to-effectively-safeguard-their-learners/" TargetMode="External"/><Relationship Id="rId66" Type="http://schemas.openxmlformats.org/officeDocument/2006/relationships/hyperlink" Target="https://democracy.npt.gov.uk/documents/s33143/App%202%20-%20PREVENT%20Plan%20Venue%20Hire%20Policy.pdf" TargetMode="External"/><Relationship Id="rId74" Type="http://schemas.openxmlformats.org/officeDocument/2006/relationships/image" Target="media/image3.pn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waspi.org/" TargetMode="External"/><Relationship Id="rId19" Type="http://schemas.openxmlformats.org/officeDocument/2006/relationships/hyperlink" Target="https://gov.wales/sites/default/files/publications/2019-07/working-together-to-safeguard-people-information-sharing-to-safeguard-children.pdf" TargetMode="External"/><Relationship Id="rId14" Type="http://schemas.openxmlformats.org/officeDocument/2006/relationships/hyperlink" Target="https://gov.wales/sites/default/files/publications/2020-11/annex-3-safeguarding-audit-tool.docx" TargetMode="External"/><Relationship Id="rId22" Type="http://schemas.openxmlformats.org/officeDocument/2006/relationships/hyperlink" Target="https://safeguarding.wales/chi/c6/c6.p10.html" TargetMode="External"/><Relationship Id="rId27" Type="http://schemas.openxmlformats.org/officeDocument/2006/relationships/hyperlink" Target="https://safeguarding.wales/chi/c6/c6.p4.html" TargetMode="External"/><Relationship Id="rId30" Type="http://schemas.openxmlformats.org/officeDocument/2006/relationships/hyperlink" Target="https://safeguarding.wales/chi/c6/c6.p2.html" TargetMode="External"/><Relationship Id="rId35" Type="http://schemas.openxmlformats.org/officeDocument/2006/relationships/hyperlink" Target="https://safeguarding.wales/chi/c6/c6.p6.html" TargetMode="External"/><Relationship Id="rId43" Type="http://schemas.openxmlformats.org/officeDocument/2006/relationships/hyperlink" Target="https://safeguarding.wales/chi/index.c5.html" TargetMode="External"/><Relationship Id="rId48" Type="http://schemas.openxmlformats.org/officeDocument/2006/relationships/hyperlink" Target="http://www.safeguarding.wales/chi/index.c6.html" TargetMode="External"/><Relationship Id="rId56" Type="http://schemas.openxmlformats.org/officeDocument/2006/relationships/hyperlink" Target="https://gov.wales/sites/default/files/publications/2019-07/working-together-to-safeguard-people-information-sharing-to-safeguard-children.pdf" TargetMode="External"/><Relationship Id="rId64" Type="http://schemas.openxmlformats.org/officeDocument/2006/relationships/hyperlink" Target="https://www.gov.uk/government/publications/prevent-duty-toolkit-for-local-authorities-and-partner-agencies" TargetMode="External"/><Relationship Id="rId69" Type="http://schemas.openxmlformats.org/officeDocument/2006/relationships/hyperlink" Target="https://www.estyn.gov.wales/faq/bullying-safeguarding-issue-or-not" TargetMode="External"/><Relationship Id="rId77"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hyperlink" Target="http://www.safeguarding.wales/chi/index.c6.html" TargetMode="External"/><Relationship Id="rId72" Type="http://schemas.openxmlformats.org/officeDocument/2006/relationships/hyperlink" Target="https://socialcare.wales/resources-guidance/safeguarding-list/national-safeguarding-training-learning-and-development-standards" TargetMode="External"/><Relationship Id="rId3" Type="http://schemas.openxmlformats.org/officeDocument/2006/relationships/styles" Target="styles.xml"/><Relationship Id="rId12" Type="http://schemas.openxmlformats.org/officeDocument/2006/relationships/hyperlink" Target="https://gov.wales/keeping-learners-safe" TargetMode="External"/><Relationship Id="rId17" Type="http://schemas.openxmlformats.org/officeDocument/2006/relationships/hyperlink" Target="https://www.northwalessafeguardingboard.wales/wp-content/uploads/2021/06/Resolutio-of-Professional-Diffences.pdf" TargetMode="External"/><Relationship Id="rId25" Type="http://schemas.openxmlformats.org/officeDocument/2006/relationships/hyperlink" Target="https://www.parentsprotect.co.uk/traffic-light-tools.htm" TargetMode="External"/><Relationship Id="rId33" Type="http://schemas.openxmlformats.org/officeDocument/2006/relationships/hyperlink" Target="https://hwb.gov.wales/zones/keeping-safe-online/live-streaming-and-video-conferencing-safeguarding-principles-and-practice/" TargetMode="External"/><Relationship Id="rId38" Type="http://schemas.openxmlformats.org/officeDocument/2006/relationships/hyperlink" Target="mailto:Prevent@nthwales.pnn.police.uk" TargetMode="External"/><Relationship Id="rId46" Type="http://schemas.openxmlformats.org/officeDocument/2006/relationships/hyperlink" Target="http://www.safeguarding.wales/chi/index.c6.html" TargetMode="External"/><Relationship Id="rId59" Type="http://schemas.openxmlformats.org/officeDocument/2006/relationships/hyperlink" Target="https://hwb.gov.wales/zones/keeping-safe-online/" TargetMode="External"/><Relationship Id="rId67" Type="http://schemas.openxmlformats.org/officeDocument/2006/relationships/hyperlink" Target="https://democracy.blackburn.gov.uk/documents/s8462/Responsible%20Venue%20Hire%20Appendix.pdf" TargetMode="External"/><Relationship Id="rId20" Type="http://schemas.openxmlformats.org/officeDocument/2006/relationships/hyperlink" Target="https://www.safeguarding.wales/chi/c6/c6.p3.html" TargetMode="External"/><Relationship Id="rId41" Type="http://schemas.openxmlformats.org/officeDocument/2006/relationships/hyperlink" Target="https://gov.wales/sites/default/files/publications/2018-11/safeguarding-children-in-education-handling-allegations-of-abuse-against-teachers-and-other-staff.pdf" TargetMode="External"/><Relationship Id="rId54" Type="http://schemas.openxmlformats.org/officeDocument/2006/relationships/hyperlink" Target="https://gov.wales/keeping-learners-safe" TargetMode="External"/><Relationship Id="rId62" Type="http://schemas.openxmlformats.org/officeDocument/2006/relationships/hyperlink" Target="https://www.operationencompass.org/" TargetMode="External"/><Relationship Id="rId70" Type="http://schemas.openxmlformats.org/officeDocument/2006/relationships/hyperlink" Target="https://www.estyn.gov.wales/system/files/2020-07/Supplementary%2520guidance%2520-%2520Safeguarding%2520in%2520schools%2520and%2520PRUs-%2520Autumn%25202017.pdf" TargetMode="External"/><Relationship Id="rId75" Type="http://schemas.openxmlformats.org/officeDocument/2006/relationships/hyperlink" Target="https://socialcare.wales/resources-guidance/safeguarding-list/national-safeguarding-training-learning-and-development-standard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orthwalessafeguardingboard.wales/north-wales-referral-form-children-and-families/" TargetMode="External"/><Relationship Id="rId23" Type="http://schemas.openxmlformats.org/officeDocument/2006/relationships/hyperlink" Target="https://www.safeguarding.wales/chi/c6/c6.p1.html" TargetMode="External"/><Relationship Id="rId28" Type="http://schemas.openxmlformats.org/officeDocument/2006/relationships/hyperlink" Target="https://www.operationencompass.org/" TargetMode="External"/><Relationship Id="rId36" Type="http://schemas.openxmlformats.org/officeDocument/2006/relationships/hyperlink" Target="https://gov.wales/sites/default/files/publications/2018-03/recommended-web-filtering-standards-for-schools-in-wales.pdf" TargetMode="External"/><Relationship Id="rId49" Type="http://schemas.openxmlformats.org/officeDocument/2006/relationships/hyperlink" Target="http://www.safeguarding.wales/chi/index.c6.html" TargetMode="External"/><Relationship Id="rId57" Type="http://schemas.openxmlformats.org/officeDocument/2006/relationships/hyperlink" Target="https://hwb.gov.wales/zones/keeping-safe-online/live-streaming-and-video-conferencing-safeguarding-principles-and-practice/" TargetMode="External"/><Relationship Id="rId10" Type="http://schemas.openxmlformats.org/officeDocument/2006/relationships/image" Target="IMG_1299.jpeg" TargetMode="External"/><Relationship Id="rId31" Type="http://schemas.openxmlformats.org/officeDocument/2006/relationships/hyperlink" Target="https://hwb.gov.wales/zones/keeping-safe-online/five-key-questions-for-governing-bodies-to-help-challenge-their-schools-and-colleges-to-effectively-safeguard-their-learners/" TargetMode="External"/><Relationship Id="rId44" Type="http://schemas.openxmlformats.org/officeDocument/2006/relationships/hyperlink" Target="http://www.northwalessafeguardingboard.wales/" TargetMode="External"/><Relationship Id="rId52" Type="http://schemas.openxmlformats.org/officeDocument/2006/relationships/hyperlink" Target="http://www.safeguarding.wales/chi/index.c6.html" TargetMode="External"/><Relationship Id="rId60" Type="http://schemas.openxmlformats.org/officeDocument/2006/relationships/hyperlink" Target="https://360safecymru.org.uk/dashboard/" TargetMode="External"/><Relationship Id="rId65" Type="http://schemas.openxmlformats.org/officeDocument/2006/relationships/hyperlink" Target="https://www.gov.uk/government/publications/criminal-exploitation-of-children-and-vulnerable-adults-county-lines" TargetMode="External"/><Relationship Id="rId73" Type="http://schemas.openxmlformats.org/officeDocument/2006/relationships/hyperlink" Target="mailto:Prevent@nthwales.pnn.police.uk"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safeguarding.wales/chi/cp/c1p.p2.html" TargetMode="External"/><Relationship Id="rId18" Type="http://schemas.openxmlformats.org/officeDocument/2006/relationships/hyperlink" Target="http://www.waspi.org/" TargetMode="External"/><Relationship Id="rId39" Type="http://schemas.openxmlformats.org/officeDocument/2006/relationships/hyperlink" Target="https://safeguarding.wales/chi/c6/c6.p12.html" TargetMode="External"/><Relationship Id="rId34" Type="http://schemas.openxmlformats.org/officeDocument/2006/relationships/hyperlink" Target="https://hwb.gov.wales/zones/keeping-safe-online/sharing-nudes-and-semi-nudes-responding-to-incidents-and-safeguarding-children-and-young-people" TargetMode="External"/><Relationship Id="rId50" Type="http://schemas.openxmlformats.org/officeDocument/2006/relationships/hyperlink" Target="http://www.safeguarding.wales/chi/index.c6.html" TargetMode="External"/><Relationship Id="rId55" Type="http://schemas.openxmlformats.org/officeDocument/2006/relationships/hyperlink" Target="https://hwb.gov.wales/zones/keeping-safe-online/sharing-nudes-and-semi-nudes-responding-to-incidents-and-safeguarding-children-and-young-people"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estyn.gov.wales/document-page/20482/contents/annexes/annex-3-handling-allegations-abuse-against-teachers-and-other-staff-welsh-government-circular" TargetMode="External"/><Relationship Id="rId2" Type="http://schemas.openxmlformats.org/officeDocument/2006/relationships/numbering" Target="numbering.xml"/><Relationship Id="rId29" Type="http://schemas.openxmlformats.org/officeDocument/2006/relationships/hyperlink" Target="https://safeguarding.wales/chi/c6/c6.p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86307-7BD2-4D07-8B4B-14590203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20726</Words>
  <Characters>118144</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138593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Sinnott</dc:creator>
  <cp:keywords/>
  <dc:description/>
  <cp:lastModifiedBy>Michael Martell</cp:lastModifiedBy>
  <cp:revision>2</cp:revision>
  <dcterms:created xsi:type="dcterms:W3CDTF">2024-10-07T11:19:00Z</dcterms:created>
  <dcterms:modified xsi:type="dcterms:W3CDTF">2024-10-07T11:19:00Z</dcterms:modified>
</cp:coreProperties>
</file>